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Gitter"/>
        <w:tblpPr w:leftFromText="142" w:rightFromText="142" w:vertAnchor="text" w:horzAnchor="page" w:tblpX="1022" w:tblpY="1"/>
        <w:tblOverlap w:val="never"/>
        <w:tblW w:w="99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Description w:val="Vejledningens forside"/>
      </w:tblPr>
      <w:tblGrid>
        <w:gridCol w:w="7433"/>
        <w:gridCol w:w="2562"/>
      </w:tblGrid>
      <w:tr w:rsidR="008D77D0" w:rsidRPr="002B1AD8" w14:paraId="6E7ADA6D" w14:textId="77777777" w:rsidTr="00573A7B">
        <w:trPr>
          <w:trHeight w:val="3093"/>
          <w:tblHeader/>
        </w:trPr>
        <w:tc>
          <w:tcPr>
            <w:tcW w:w="7433" w:type="dxa"/>
            <w:shd w:val="clear" w:color="auto" w:fill="auto"/>
          </w:tcPr>
          <w:p w14:paraId="584C2FDC" w14:textId="77777777" w:rsidR="008D77D0" w:rsidRPr="006E7C45" w:rsidRDefault="008D77D0" w:rsidP="008D77D0">
            <w:bookmarkStart w:id="0" w:name="_GoBack"/>
            <w:bookmarkEnd w:id="0"/>
          </w:p>
        </w:tc>
        <w:tc>
          <w:tcPr>
            <w:tcW w:w="2562" w:type="dxa"/>
          </w:tcPr>
          <w:p w14:paraId="7DD4F9AA" w14:textId="4C56D0CF" w:rsidR="008D77D0" w:rsidRPr="002B1AD8" w:rsidRDefault="006C389A" w:rsidP="008D77D0">
            <w:r>
              <w:t xml:space="preserve"> </w:t>
            </w:r>
          </w:p>
        </w:tc>
      </w:tr>
      <w:tr w:rsidR="008D77D0" w:rsidRPr="002B1AD8" w14:paraId="0C057666" w14:textId="77777777" w:rsidTr="00415F75">
        <w:trPr>
          <w:trHeight w:val="6696"/>
        </w:trPr>
        <w:tc>
          <w:tcPr>
            <w:tcW w:w="7433" w:type="dxa"/>
            <w:shd w:val="clear" w:color="auto" w:fill="auto"/>
          </w:tcPr>
          <w:p w14:paraId="7A1A888C" w14:textId="77777777" w:rsidR="00933047" w:rsidRPr="002B1AD8" w:rsidRDefault="00D514A3" w:rsidP="00933047">
            <w:pPr>
              <w:pStyle w:val="ForsideTitelLinje1"/>
            </w:pPr>
            <w:r w:rsidRPr="002B1AD8">
              <w:t>Vejledning om slagtepræmie for kvier, tyre og stude</w:t>
            </w:r>
          </w:p>
          <w:p w14:paraId="66F553ED" w14:textId="38B936FD" w:rsidR="00F67BC4" w:rsidRPr="002B1AD8" w:rsidRDefault="00D514A3" w:rsidP="00933047">
            <w:pPr>
              <w:pStyle w:val="ForsideTitelLinje2"/>
            </w:pPr>
            <w:r w:rsidRPr="002B1AD8">
              <w:t>202</w:t>
            </w:r>
            <w:r w:rsidR="00AE1867">
              <w:t>4</w:t>
            </w:r>
          </w:p>
        </w:tc>
        <w:tc>
          <w:tcPr>
            <w:tcW w:w="2562" w:type="dxa"/>
          </w:tcPr>
          <w:p w14:paraId="6CA188AE" w14:textId="77777777" w:rsidR="008D77D0" w:rsidRPr="002B1AD8" w:rsidRDefault="008D77D0" w:rsidP="008D77D0">
            <w:pPr>
              <w:pStyle w:val="ForsideTitelLinje1"/>
            </w:pPr>
          </w:p>
        </w:tc>
      </w:tr>
      <w:tr w:rsidR="008D77D0" w:rsidRPr="002B1AD8" w14:paraId="5E598B68" w14:textId="77777777" w:rsidTr="00415F75">
        <w:trPr>
          <w:trHeight w:val="3792"/>
        </w:trPr>
        <w:tc>
          <w:tcPr>
            <w:tcW w:w="7433" w:type="dxa"/>
            <w:shd w:val="clear" w:color="auto" w:fill="auto"/>
          </w:tcPr>
          <w:p w14:paraId="489BCBD8" w14:textId="77777777" w:rsidR="008D77D0" w:rsidRPr="002B1AD8" w:rsidRDefault="008D77D0" w:rsidP="008D77D0"/>
        </w:tc>
        <w:tc>
          <w:tcPr>
            <w:tcW w:w="2562" w:type="dxa"/>
            <w:vAlign w:val="bottom"/>
          </w:tcPr>
          <w:p w14:paraId="1BE7FE6E" w14:textId="7F04989A" w:rsidR="000B5B49" w:rsidRPr="002B1AD8" w:rsidRDefault="000B5B49" w:rsidP="00701FDB">
            <w:pPr>
              <w:pStyle w:val="ForsideDato"/>
            </w:pPr>
          </w:p>
          <w:p w14:paraId="2E187716" w14:textId="77777777" w:rsidR="000B5B49" w:rsidRPr="002B1AD8" w:rsidRDefault="000B5B49" w:rsidP="00701FDB">
            <w:pPr>
              <w:pStyle w:val="ForsideDato"/>
            </w:pPr>
          </w:p>
          <w:p w14:paraId="7B9D5883" w14:textId="7AB486D8" w:rsidR="008D77D0" w:rsidRPr="002B1AD8" w:rsidRDefault="002C6494" w:rsidP="0096075F">
            <w:pPr>
              <w:pStyle w:val="ForsideDato"/>
            </w:pPr>
            <w:r>
              <w:t xml:space="preserve">Udgivet </w:t>
            </w:r>
            <w:r w:rsidR="003F0D64" w:rsidRPr="003F0D64">
              <w:rPr>
                <w:highlight w:val="yellow"/>
              </w:rPr>
              <w:t>xx</w:t>
            </w:r>
            <w:r>
              <w:t xml:space="preserve"> 202</w:t>
            </w:r>
            <w:r w:rsidR="00A4188B">
              <w:t>3</w:t>
            </w:r>
          </w:p>
        </w:tc>
      </w:tr>
    </w:tbl>
    <w:p w14:paraId="2C45EB53" w14:textId="77777777" w:rsidR="00C15BBB" w:rsidRPr="002B1AD8" w:rsidRDefault="00C15BBB" w:rsidP="003A1465">
      <w:pPr>
        <w:spacing w:line="14" w:lineRule="exact"/>
      </w:pPr>
      <w:bookmarkStart w:id="1" w:name="SD_FrontPage01"/>
      <w:bookmarkEnd w:id="1"/>
    </w:p>
    <w:p w14:paraId="1161A121" w14:textId="77777777" w:rsidR="00FD2FD1" w:rsidRPr="002B1AD8" w:rsidRDefault="00FD2FD1" w:rsidP="00347B8F"/>
    <w:p w14:paraId="696F1786" w14:textId="77777777" w:rsidR="00FD2FD1" w:rsidRPr="002B1AD8" w:rsidRDefault="00FD2FD1" w:rsidP="00347B8F">
      <w:pPr>
        <w:sectPr w:rsidR="00FD2FD1" w:rsidRPr="002B1AD8" w:rsidSect="00922EA9">
          <w:headerReference w:type="even" r:id="rId8"/>
          <w:headerReference w:type="default" r:id="rId9"/>
          <w:footerReference w:type="even" r:id="rId10"/>
          <w:pgSz w:w="11907" w:h="16840" w:code="9"/>
          <w:pgMar w:top="1162" w:right="1418" w:bottom="1593" w:left="1418" w:header="516" w:footer="408" w:gutter="0"/>
          <w:cols w:space="340"/>
          <w:docGrid w:linePitch="360"/>
        </w:sectPr>
      </w:pPr>
    </w:p>
    <w:p w14:paraId="6158016C" w14:textId="6AB83C66" w:rsidR="00BB1125" w:rsidRPr="002B1AD8" w:rsidRDefault="00BB1125" w:rsidP="00E33972">
      <w:pPr>
        <w:pStyle w:val="Kolofon"/>
      </w:pPr>
    </w:p>
    <w:tbl>
      <w:tblPr>
        <w:tblStyle w:val="Tabel-Gitter"/>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Description w:val="Vejledningens kolofon"/>
      </w:tblPr>
      <w:tblGrid>
        <w:gridCol w:w="3946"/>
      </w:tblGrid>
      <w:tr w:rsidR="0032236D" w:rsidRPr="002B1AD8" w14:paraId="7FA66BE1" w14:textId="77777777" w:rsidTr="00573A7B">
        <w:trPr>
          <w:tblHeader/>
        </w:trPr>
        <w:tc>
          <w:tcPr>
            <w:tcW w:w="3946" w:type="dxa"/>
            <w:shd w:val="clear" w:color="auto" w:fill="auto"/>
            <w:vAlign w:val="bottom"/>
          </w:tcPr>
          <w:p w14:paraId="083B67A7" w14:textId="3C91038F" w:rsidR="004457D1" w:rsidRPr="002B1AD8" w:rsidRDefault="0089294D" w:rsidP="004457D1">
            <w:pPr>
              <w:pStyle w:val="Kolofon"/>
            </w:pPr>
            <w:r w:rsidRPr="002B1AD8">
              <w:t>Vejledning om slagtepræmie for kvier, tyre og stude</w:t>
            </w:r>
            <w:r w:rsidR="0065198A">
              <w:t xml:space="preserve"> 202</w:t>
            </w:r>
            <w:r w:rsidR="00FB7D6F">
              <w:t>4</w:t>
            </w:r>
          </w:p>
          <w:p w14:paraId="6A0415DB" w14:textId="77777777" w:rsidR="004457D1" w:rsidRPr="002B1AD8" w:rsidRDefault="004457D1" w:rsidP="004457D1">
            <w:pPr>
              <w:pStyle w:val="Kolofon"/>
            </w:pPr>
          </w:p>
          <w:p w14:paraId="39C7687F" w14:textId="31ACDCD4" w:rsidR="004457D1" w:rsidRPr="002B1AD8" w:rsidRDefault="004457D1" w:rsidP="004457D1">
            <w:pPr>
              <w:pStyle w:val="Kolofon"/>
            </w:pPr>
            <w:r w:rsidRPr="002B1AD8">
              <w:t xml:space="preserve">Denne vejledning er udarbejdet af </w:t>
            </w:r>
            <w:r w:rsidRPr="002B1AD8">
              <w:br/>
              <w:t xml:space="preserve">Landbrugsstyrelsen i </w:t>
            </w:r>
            <w:r w:rsidR="0089294D" w:rsidRPr="002B1AD8">
              <w:t>202</w:t>
            </w:r>
            <w:r w:rsidR="00AE1867">
              <w:t>3</w:t>
            </w:r>
            <w:r w:rsidR="00E81E16">
              <w:t>/202</w:t>
            </w:r>
            <w:r w:rsidR="00AE1867">
              <w:t>4</w:t>
            </w:r>
          </w:p>
          <w:p w14:paraId="3200A63B" w14:textId="77777777" w:rsidR="004457D1" w:rsidRPr="002B1AD8" w:rsidRDefault="004457D1" w:rsidP="004457D1">
            <w:pPr>
              <w:pStyle w:val="Kolofon"/>
            </w:pPr>
          </w:p>
          <w:p w14:paraId="5DF5F3F5" w14:textId="6F3C2252" w:rsidR="004457D1" w:rsidRPr="002B1AD8" w:rsidRDefault="004457D1" w:rsidP="004457D1">
            <w:pPr>
              <w:pStyle w:val="Kolofon"/>
            </w:pPr>
            <w:proofErr w:type="spellStart"/>
            <w:r w:rsidRPr="002B1AD8">
              <w:t>Foto:</w:t>
            </w:r>
            <w:r w:rsidR="00BA007A">
              <w:t>Colourbox</w:t>
            </w:r>
            <w:proofErr w:type="spellEnd"/>
          </w:p>
          <w:p w14:paraId="3F9CE5A1" w14:textId="77777777" w:rsidR="004457D1" w:rsidRPr="002B1AD8" w:rsidRDefault="004457D1" w:rsidP="004457D1">
            <w:pPr>
              <w:pStyle w:val="Kolofon"/>
            </w:pPr>
            <w:r w:rsidRPr="002B1AD8">
              <w:t>© Landbrugsstyrelsen</w:t>
            </w:r>
          </w:p>
          <w:p w14:paraId="01223359" w14:textId="77777777" w:rsidR="004457D1" w:rsidRPr="002B1AD8" w:rsidRDefault="004457D1" w:rsidP="004457D1">
            <w:pPr>
              <w:pStyle w:val="Kolofon"/>
            </w:pPr>
          </w:p>
          <w:p w14:paraId="1818995A" w14:textId="77777777" w:rsidR="004457D1" w:rsidRPr="002B1AD8" w:rsidRDefault="004457D1" w:rsidP="004457D1">
            <w:pPr>
              <w:pStyle w:val="Kolofon"/>
            </w:pPr>
            <w:r w:rsidRPr="002B1AD8">
              <w:t>Ministeriet for Fødevarer, Landbrug og Fiskeri</w:t>
            </w:r>
          </w:p>
          <w:p w14:paraId="02BFD822" w14:textId="77777777" w:rsidR="004457D1" w:rsidRPr="002B1AD8" w:rsidRDefault="004457D1" w:rsidP="004457D1">
            <w:pPr>
              <w:pStyle w:val="Kolofon"/>
            </w:pPr>
            <w:r w:rsidRPr="002B1AD8">
              <w:t>Landbrugsstyrelsen</w:t>
            </w:r>
          </w:p>
          <w:p w14:paraId="14D34571" w14:textId="77777777" w:rsidR="004457D1" w:rsidRPr="002B1AD8" w:rsidRDefault="004457D1" w:rsidP="004457D1">
            <w:pPr>
              <w:pStyle w:val="Kolofon"/>
            </w:pPr>
            <w:r w:rsidRPr="002B1AD8">
              <w:t>Nyropsgade 30</w:t>
            </w:r>
          </w:p>
          <w:p w14:paraId="081BBAEA" w14:textId="77777777" w:rsidR="004457D1" w:rsidRPr="002B1AD8" w:rsidRDefault="004457D1" w:rsidP="004457D1">
            <w:pPr>
              <w:pStyle w:val="Kolofon"/>
            </w:pPr>
            <w:r w:rsidRPr="002B1AD8">
              <w:t>1780 København V</w:t>
            </w:r>
          </w:p>
          <w:p w14:paraId="2ADE4DFB" w14:textId="77777777" w:rsidR="004457D1" w:rsidRPr="002B1AD8" w:rsidRDefault="004457D1" w:rsidP="004457D1">
            <w:pPr>
              <w:pStyle w:val="Kolofon"/>
            </w:pPr>
            <w:r w:rsidRPr="002B1AD8">
              <w:t>Tlf.: 33 95 80 00</w:t>
            </w:r>
          </w:p>
          <w:p w14:paraId="2D626366" w14:textId="77777777" w:rsidR="004457D1" w:rsidRPr="00E06EB0" w:rsidRDefault="004457D1" w:rsidP="004457D1">
            <w:pPr>
              <w:pStyle w:val="Kolofon"/>
              <w:rPr>
                <w:lang w:val="en-US"/>
              </w:rPr>
            </w:pPr>
            <w:r w:rsidRPr="00E06EB0">
              <w:rPr>
                <w:lang w:val="en-US"/>
              </w:rPr>
              <w:t xml:space="preserve">E-mail: </w:t>
            </w:r>
            <w:hyperlink r:id="rId11" w:history="1">
              <w:r w:rsidRPr="00E06EB0">
                <w:rPr>
                  <w:rStyle w:val="Hyperlink"/>
                  <w:lang w:val="en-US"/>
                </w:rPr>
                <w:t>mail@lbst.dk</w:t>
              </w:r>
            </w:hyperlink>
          </w:p>
          <w:p w14:paraId="328C0DA5" w14:textId="77777777" w:rsidR="004457D1" w:rsidRPr="00E06EB0" w:rsidRDefault="00EE20ED" w:rsidP="004457D1">
            <w:pPr>
              <w:pStyle w:val="Kolofon"/>
              <w:rPr>
                <w:lang w:val="en-US"/>
              </w:rPr>
            </w:pPr>
            <w:hyperlink r:id="rId12" w:history="1">
              <w:r w:rsidR="004457D1" w:rsidRPr="00E06EB0">
                <w:rPr>
                  <w:rStyle w:val="Hyperlink"/>
                  <w:lang w:val="en-US"/>
                </w:rPr>
                <w:t>www.lbst.dk</w:t>
              </w:r>
            </w:hyperlink>
          </w:p>
          <w:p w14:paraId="41F43D02" w14:textId="77777777" w:rsidR="0032236D" w:rsidRPr="00E06EB0" w:rsidRDefault="0032236D" w:rsidP="0032236D">
            <w:pPr>
              <w:pStyle w:val="Kolofon"/>
              <w:rPr>
                <w:lang w:val="en-US"/>
              </w:rPr>
            </w:pPr>
          </w:p>
          <w:p w14:paraId="7A7FB022" w14:textId="77777777" w:rsidR="0032236D" w:rsidRDefault="0032236D" w:rsidP="00CD3C8B">
            <w:pPr>
              <w:rPr>
                <w:color w:val="1F497D"/>
              </w:rPr>
            </w:pPr>
            <w:r w:rsidRPr="002B1AD8">
              <w:t>ISBN</w:t>
            </w:r>
            <w:r w:rsidR="00BA7009">
              <w:t>:</w:t>
            </w:r>
            <w:r w:rsidRPr="002B1AD8">
              <w:t xml:space="preserve"> </w:t>
            </w:r>
            <w:r w:rsidR="00650F3A">
              <w:rPr>
                <w:color w:val="1F497D"/>
              </w:rPr>
              <w:t xml:space="preserve"> </w:t>
            </w:r>
            <w:r w:rsidR="00CD3C8B">
              <w:rPr>
                <w:color w:val="1F497D"/>
              </w:rPr>
              <w:t xml:space="preserve"> </w:t>
            </w:r>
          </w:p>
          <w:p w14:paraId="51D5518D" w14:textId="63A9BF01" w:rsidR="000178C9" w:rsidRPr="00CD3C8B" w:rsidRDefault="000178C9" w:rsidP="00CD3C8B">
            <w:pPr>
              <w:rPr>
                <w:color w:val="1F497D"/>
              </w:rPr>
            </w:pPr>
            <w:r>
              <w:rPr>
                <w:noProof/>
                <w:color w:val="1F497D"/>
              </w:rPr>
              <w:drawing>
                <wp:inline distT="0" distB="0" distL="0" distR="0" wp14:anchorId="02116C46" wp14:editId="556B5C0A">
                  <wp:extent cx="2505710" cy="502920"/>
                  <wp:effectExtent l="0" t="0" r="8890" b="0"/>
                  <wp:docPr id="43" name="Billed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Finansieret af den Europæiske Union.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505710" cy="502920"/>
                          </a:xfrm>
                          <a:prstGeom prst="rect">
                            <a:avLst/>
                          </a:prstGeom>
                        </pic:spPr>
                      </pic:pic>
                    </a:graphicData>
                  </a:graphic>
                </wp:inline>
              </w:drawing>
            </w:r>
          </w:p>
        </w:tc>
      </w:tr>
    </w:tbl>
    <w:p w14:paraId="2E8598E4" w14:textId="77777777" w:rsidR="0032236D" w:rsidRPr="002B1AD8" w:rsidRDefault="0032236D" w:rsidP="00E33972">
      <w:pPr>
        <w:pStyle w:val="Kolofon"/>
      </w:pPr>
    </w:p>
    <w:p w14:paraId="564729EF" w14:textId="77777777" w:rsidR="0059493F" w:rsidRPr="002B1AD8" w:rsidRDefault="0059493F" w:rsidP="00E33972">
      <w:pPr>
        <w:pStyle w:val="Kolofon"/>
      </w:pPr>
      <w:r w:rsidRPr="002B1AD8">
        <w:br w:type="page"/>
      </w:r>
    </w:p>
    <w:sdt>
      <w:sdtPr>
        <w:rPr>
          <w:b w:val="0"/>
          <w:color w:val="auto"/>
          <w:sz w:val="18"/>
        </w:rPr>
        <w:id w:val="-317886315"/>
        <w:docPartObj>
          <w:docPartGallery w:val="Table of Contents"/>
          <w:docPartUnique/>
        </w:docPartObj>
      </w:sdtPr>
      <w:sdtEndPr>
        <w:rPr>
          <w:bCs/>
        </w:rPr>
      </w:sdtEndPr>
      <w:sdtContent>
        <w:p w14:paraId="0CF0ED85" w14:textId="6237182C" w:rsidR="00412BF7" w:rsidRDefault="00412BF7">
          <w:pPr>
            <w:pStyle w:val="Overskrift"/>
          </w:pPr>
          <w:r>
            <w:t>Indhold</w:t>
          </w:r>
        </w:p>
        <w:p w14:paraId="02BF3399" w14:textId="02C7C943" w:rsidR="00D765A8" w:rsidRDefault="00412BF7">
          <w:pPr>
            <w:pStyle w:val="Indholdsfortegnelse1"/>
            <w:rPr>
              <w:rFonts w:asciiTheme="minorHAnsi" w:eastAsiaTheme="minorEastAsia" w:hAnsiTheme="minorHAnsi"/>
              <w:b w:val="0"/>
              <w:noProof/>
              <w:sz w:val="22"/>
              <w:szCs w:val="22"/>
              <w:lang w:eastAsia="da-DK"/>
            </w:rPr>
          </w:pPr>
          <w:r>
            <w:rPr>
              <w:bCs/>
            </w:rPr>
            <w:fldChar w:fldCharType="begin"/>
          </w:r>
          <w:r>
            <w:rPr>
              <w:bCs/>
            </w:rPr>
            <w:instrText xml:space="preserve"> TOC \o "1-3" \h \z \u </w:instrText>
          </w:r>
          <w:r>
            <w:rPr>
              <w:bCs/>
            </w:rPr>
            <w:fldChar w:fldCharType="separate"/>
          </w:r>
          <w:hyperlink w:anchor="_Toc149653374" w:history="1">
            <w:r w:rsidR="00D765A8" w:rsidRPr="00BA550C">
              <w:rPr>
                <w:rStyle w:val="Hyperlink"/>
                <w:noProof/>
              </w:rPr>
              <w:t>1.</w:t>
            </w:r>
            <w:r w:rsidR="00D765A8">
              <w:rPr>
                <w:rFonts w:asciiTheme="minorHAnsi" w:eastAsiaTheme="minorEastAsia" w:hAnsiTheme="minorHAnsi"/>
                <w:b w:val="0"/>
                <w:noProof/>
                <w:sz w:val="22"/>
                <w:szCs w:val="22"/>
                <w:lang w:eastAsia="da-DK"/>
              </w:rPr>
              <w:tab/>
            </w:r>
            <w:r w:rsidR="00D765A8" w:rsidRPr="00BA550C">
              <w:rPr>
                <w:rStyle w:val="Hyperlink"/>
                <w:noProof/>
              </w:rPr>
              <w:t>Kort om slagtepræmie</w:t>
            </w:r>
            <w:r w:rsidR="00D765A8">
              <w:rPr>
                <w:noProof/>
                <w:webHidden/>
              </w:rPr>
              <w:tab/>
            </w:r>
            <w:r w:rsidR="00D765A8">
              <w:rPr>
                <w:noProof/>
                <w:webHidden/>
              </w:rPr>
              <w:fldChar w:fldCharType="begin"/>
            </w:r>
            <w:r w:rsidR="00D765A8">
              <w:rPr>
                <w:noProof/>
                <w:webHidden/>
              </w:rPr>
              <w:instrText xml:space="preserve"> PAGEREF _Toc149653374 \h </w:instrText>
            </w:r>
            <w:r w:rsidR="00D765A8">
              <w:rPr>
                <w:noProof/>
                <w:webHidden/>
              </w:rPr>
            </w:r>
            <w:r w:rsidR="00D765A8">
              <w:rPr>
                <w:noProof/>
                <w:webHidden/>
              </w:rPr>
              <w:fldChar w:fldCharType="separate"/>
            </w:r>
            <w:r w:rsidR="00D765A8">
              <w:rPr>
                <w:noProof/>
                <w:webHidden/>
              </w:rPr>
              <w:t>5</w:t>
            </w:r>
            <w:r w:rsidR="00D765A8">
              <w:rPr>
                <w:noProof/>
                <w:webHidden/>
              </w:rPr>
              <w:fldChar w:fldCharType="end"/>
            </w:r>
          </w:hyperlink>
        </w:p>
        <w:p w14:paraId="7C2B2415" w14:textId="2748C90D" w:rsidR="00D765A8" w:rsidRDefault="00EE20ED">
          <w:pPr>
            <w:pStyle w:val="Indholdsfortegnelse2"/>
            <w:rPr>
              <w:rFonts w:asciiTheme="minorHAnsi" w:eastAsiaTheme="minorEastAsia" w:hAnsiTheme="minorHAnsi"/>
              <w:noProof/>
              <w:sz w:val="22"/>
              <w:szCs w:val="22"/>
              <w:lang w:eastAsia="da-DK"/>
            </w:rPr>
          </w:pPr>
          <w:hyperlink w:anchor="_Toc149653375" w:history="1">
            <w:r w:rsidR="00D765A8" w:rsidRPr="00BA550C">
              <w:rPr>
                <w:rStyle w:val="Hyperlink"/>
                <w:noProof/>
              </w:rPr>
              <w:t>1.1</w:t>
            </w:r>
            <w:r w:rsidR="00D765A8">
              <w:rPr>
                <w:rFonts w:asciiTheme="minorHAnsi" w:eastAsiaTheme="minorEastAsia" w:hAnsiTheme="minorHAnsi"/>
                <w:noProof/>
                <w:sz w:val="22"/>
                <w:szCs w:val="22"/>
                <w:lang w:eastAsia="da-DK"/>
              </w:rPr>
              <w:tab/>
            </w:r>
            <w:r w:rsidR="00D765A8" w:rsidRPr="00BA550C">
              <w:rPr>
                <w:rStyle w:val="Hyperlink"/>
                <w:noProof/>
              </w:rPr>
              <w:t>Hvem kan søge om slagtepræmie?</w:t>
            </w:r>
            <w:r w:rsidR="00D765A8">
              <w:rPr>
                <w:noProof/>
                <w:webHidden/>
              </w:rPr>
              <w:tab/>
            </w:r>
            <w:r w:rsidR="00D765A8">
              <w:rPr>
                <w:noProof/>
                <w:webHidden/>
              </w:rPr>
              <w:fldChar w:fldCharType="begin"/>
            </w:r>
            <w:r w:rsidR="00D765A8">
              <w:rPr>
                <w:noProof/>
                <w:webHidden/>
              </w:rPr>
              <w:instrText xml:space="preserve"> PAGEREF _Toc149653375 \h </w:instrText>
            </w:r>
            <w:r w:rsidR="00D765A8">
              <w:rPr>
                <w:noProof/>
                <w:webHidden/>
              </w:rPr>
            </w:r>
            <w:r w:rsidR="00D765A8">
              <w:rPr>
                <w:noProof/>
                <w:webHidden/>
              </w:rPr>
              <w:fldChar w:fldCharType="separate"/>
            </w:r>
            <w:r w:rsidR="00D765A8">
              <w:rPr>
                <w:noProof/>
                <w:webHidden/>
              </w:rPr>
              <w:t>5</w:t>
            </w:r>
            <w:r w:rsidR="00D765A8">
              <w:rPr>
                <w:noProof/>
                <w:webHidden/>
              </w:rPr>
              <w:fldChar w:fldCharType="end"/>
            </w:r>
          </w:hyperlink>
        </w:p>
        <w:p w14:paraId="1E143FFB" w14:textId="538B9498" w:rsidR="00D765A8" w:rsidRDefault="00EE20ED">
          <w:pPr>
            <w:pStyle w:val="Indholdsfortegnelse2"/>
            <w:rPr>
              <w:rFonts w:asciiTheme="minorHAnsi" w:eastAsiaTheme="minorEastAsia" w:hAnsiTheme="minorHAnsi"/>
              <w:noProof/>
              <w:sz w:val="22"/>
              <w:szCs w:val="22"/>
              <w:lang w:eastAsia="da-DK"/>
            </w:rPr>
          </w:pPr>
          <w:hyperlink w:anchor="_Toc149653376" w:history="1">
            <w:r w:rsidR="00D765A8" w:rsidRPr="00BA550C">
              <w:rPr>
                <w:rStyle w:val="Hyperlink"/>
                <w:noProof/>
              </w:rPr>
              <w:t>1.2</w:t>
            </w:r>
            <w:r w:rsidR="00D765A8">
              <w:rPr>
                <w:rFonts w:asciiTheme="minorHAnsi" w:eastAsiaTheme="minorEastAsia" w:hAnsiTheme="minorHAnsi"/>
                <w:noProof/>
                <w:sz w:val="22"/>
                <w:szCs w:val="22"/>
                <w:lang w:eastAsia="da-DK"/>
              </w:rPr>
              <w:tab/>
            </w:r>
            <w:r w:rsidR="00D765A8" w:rsidRPr="00BA550C">
              <w:rPr>
                <w:rStyle w:val="Hyperlink"/>
                <w:noProof/>
              </w:rPr>
              <w:t>Hvor stort er tilskuddet?</w:t>
            </w:r>
            <w:r w:rsidR="00D765A8">
              <w:rPr>
                <w:noProof/>
                <w:webHidden/>
              </w:rPr>
              <w:tab/>
            </w:r>
            <w:r w:rsidR="00D765A8">
              <w:rPr>
                <w:noProof/>
                <w:webHidden/>
              </w:rPr>
              <w:fldChar w:fldCharType="begin"/>
            </w:r>
            <w:r w:rsidR="00D765A8">
              <w:rPr>
                <w:noProof/>
                <w:webHidden/>
              </w:rPr>
              <w:instrText xml:space="preserve"> PAGEREF _Toc149653376 \h </w:instrText>
            </w:r>
            <w:r w:rsidR="00D765A8">
              <w:rPr>
                <w:noProof/>
                <w:webHidden/>
              </w:rPr>
            </w:r>
            <w:r w:rsidR="00D765A8">
              <w:rPr>
                <w:noProof/>
                <w:webHidden/>
              </w:rPr>
              <w:fldChar w:fldCharType="separate"/>
            </w:r>
            <w:r w:rsidR="00D765A8">
              <w:rPr>
                <w:noProof/>
                <w:webHidden/>
              </w:rPr>
              <w:t>6</w:t>
            </w:r>
            <w:r w:rsidR="00D765A8">
              <w:rPr>
                <w:noProof/>
                <w:webHidden/>
              </w:rPr>
              <w:fldChar w:fldCharType="end"/>
            </w:r>
          </w:hyperlink>
        </w:p>
        <w:p w14:paraId="09E73E74" w14:textId="3753F9D8" w:rsidR="00D765A8" w:rsidRDefault="00EE20ED">
          <w:pPr>
            <w:pStyle w:val="Indholdsfortegnelse2"/>
            <w:rPr>
              <w:rFonts w:asciiTheme="minorHAnsi" w:eastAsiaTheme="minorEastAsia" w:hAnsiTheme="minorHAnsi"/>
              <w:noProof/>
              <w:sz w:val="22"/>
              <w:szCs w:val="22"/>
              <w:lang w:eastAsia="da-DK"/>
            </w:rPr>
          </w:pPr>
          <w:hyperlink w:anchor="_Toc149653377" w:history="1">
            <w:r w:rsidR="00D765A8" w:rsidRPr="00BA550C">
              <w:rPr>
                <w:rStyle w:val="Hyperlink"/>
                <w:noProof/>
              </w:rPr>
              <w:t>1.3</w:t>
            </w:r>
            <w:r w:rsidR="00D765A8">
              <w:rPr>
                <w:rFonts w:asciiTheme="minorHAnsi" w:eastAsiaTheme="minorEastAsia" w:hAnsiTheme="minorHAnsi"/>
                <w:noProof/>
                <w:sz w:val="22"/>
                <w:szCs w:val="22"/>
                <w:lang w:eastAsia="da-DK"/>
              </w:rPr>
              <w:tab/>
            </w:r>
            <w:r w:rsidR="00D765A8" w:rsidRPr="00BA550C">
              <w:rPr>
                <w:rStyle w:val="Hyperlink"/>
                <w:noProof/>
              </w:rPr>
              <w:t>Krav om konditionalitet</w:t>
            </w:r>
            <w:r w:rsidR="00D765A8">
              <w:rPr>
                <w:noProof/>
                <w:webHidden/>
              </w:rPr>
              <w:tab/>
            </w:r>
            <w:r w:rsidR="00D765A8">
              <w:rPr>
                <w:noProof/>
                <w:webHidden/>
              </w:rPr>
              <w:fldChar w:fldCharType="begin"/>
            </w:r>
            <w:r w:rsidR="00D765A8">
              <w:rPr>
                <w:noProof/>
                <w:webHidden/>
              </w:rPr>
              <w:instrText xml:space="preserve"> PAGEREF _Toc149653377 \h </w:instrText>
            </w:r>
            <w:r w:rsidR="00D765A8">
              <w:rPr>
                <w:noProof/>
                <w:webHidden/>
              </w:rPr>
            </w:r>
            <w:r w:rsidR="00D765A8">
              <w:rPr>
                <w:noProof/>
                <w:webHidden/>
              </w:rPr>
              <w:fldChar w:fldCharType="separate"/>
            </w:r>
            <w:r w:rsidR="00D765A8">
              <w:rPr>
                <w:noProof/>
                <w:webHidden/>
              </w:rPr>
              <w:t>6</w:t>
            </w:r>
            <w:r w:rsidR="00D765A8">
              <w:rPr>
                <w:noProof/>
                <w:webHidden/>
              </w:rPr>
              <w:fldChar w:fldCharType="end"/>
            </w:r>
          </w:hyperlink>
        </w:p>
        <w:p w14:paraId="07539972" w14:textId="47A1748A" w:rsidR="00D765A8" w:rsidRDefault="00EE20ED">
          <w:pPr>
            <w:pStyle w:val="Indholdsfortegnelse2"/>
            <w:rPr>
              <w:rFonts w:asciiTheme="minorHAnsi" w:eastAsiaTheme="minorEastAsia" w:hAnsiTheme="minorHAnsi"/>
              <w:noProof/>
              <w:sz w:val="22"/>
              <w:szCs w:val="22"/>
              <w:lang w:eastAsia="da-DK"/>
            </w:rPr>
          </w:pPr>
          <w:hyperlink w:anchor="_Toc149653378" w:history="1">
            <w:r w:rsidR="00D765A8" w:rsidRPr="00BA550C">
              <w:rPr>
                <w:rStyle w:val="Hyperlink"/>
                <w:noProof/>
              </w:rPr>
              <w:t>1.4</w:t>
            </w:r>
            <w:r w:rsidR="00D765A8">
              <w:rPr>
                <w:rFonts w:asciiTheme="minorHAnsi" w:eastAsiaTheme="minorEastAsia" w:hAnsiTheme="minorHAnsi"/>
                <w:noProof/>
                <w:sz w:val="22"/>
                <w:szCs w:val="22"/>
                <w:lang w:eastAsia="da-DK"/>
              </w:rPr>
              <w:tab/>
            </w:r>
            <w:r w:rsidR="00D765A8" w:rsidRPr="00BA550C">
              <w:rPr>
                <w:rStyle w:val="Hyperlink"/>
                <w:noProof/>
              </w:rPr>
              <w:t>Hvis du vil læse om love og regler</w:t>
            </w:r>
            <w:r w:rsidR="00D765A8">
              <w:rPr>
                <w:noProof/>
                <w:webHidden/>
              </w:rPr>
              <w:tab/>
            </w:r>
            <w:r w:rsidR="00D765A8">
              <w:rPr>
                <w:noProof/>
                <w:webHidden/>
              </w:rPr>
              <w:fldChar w:fldCharType="begin"/>
            </w:r>
            <w:r w:rsidR="00D765A8">
              <w:rPr>
                <w:noProof/>
                <w:webHidden/>
              </w:rPr>
              <w:instrText xml:space="preserve"> PAGEREF _Toc149653378 \h </w:instrText>
            </w:r>
            <w:r w:rsidR="00D765A8">
              <w:rPr>
                <w:noProof/>
                <w:webHidden/>
              </w:rPr>
            </w:r>
            <w:r w:rsidR="00D765A8">
              <w:rPr>
                <w:noProof/>
                <w:webHidden/>
              </w:rPr>
              <w:fldChar w:fldCharType="separate"/>
            </w:r>
            <w:r w:rsidR="00D765A8">
              <w:rPr>
                <w:noProof/>
                <w:webHidden/>
              </w:rPr>
              <w:t>6</w:t>
            </w:r>
            <w:r w:rsidR="00D765A8">
              <w:rPr>
                <w:noProof/>
                <w:webHidden/>
              </w:rPr>
              <w:fldChar w:fldCharType="end"/>
            </w:r>
          </w:hyperlink>
        </w:p>
        <w:p w14:paraId="2D3271D2" w14:textId="1A512E88" w:rsidR="00D765A8" w:rsidRDefault="00EE20ED">
          <w:pPr>
            <w:pStyle w:val="Indholdsfortegnelse1"/>
            <w:rPr>
              <w:rFonts w:asciiTheme="minorHAnsi" w:eastAsiaTheme="minorEastAsia" w:hAnsiTheme="minorHAnsi"/>
              <w:b w:val="0"/>
              <w:noProof/>
              <w:sz w:val="22"/>
              <w:szCs w:val="22"/>
              <w:lang w:eastAsia="da-DK"/>
            </w:rPr>
          </w:pPr>
          <w:hyperlink w:anchor="_Toc149653379" w:history="1">
            <w:r w:rsidR="00D765A8" w:rsidRPr="00BA550C">
              <w:rPr>
                <w:rStyle w:val="Hyperlink"/>
                <w:noProof/>
              </w:rPr>
              <w:t>2.</w:t>
            </w:r>
            <w:r w:rsidR="00D765A8">
              <w:rPr>
                <w:rFonts w:asciiTheme="minorHAnsi" w:eastAsiaTheme="minorEastAsia" w:hAnsiTheme="minorHAnsi"/>
                <w:b w:val="0"/>
                <w:noProof/>
                <w:sz w:val="22"/>
                <w:szCs w:val="22"/>
                <w:lang w:eastAsia="da-DK"/>
              </w:rPr>
              <w:tab/>
            </w:r>
            <w:r w:rsidR="00D765A8" w:rsidRPr="00BA550C">
              <w:rPr>
                <w:rStyle w:val="Hyperlink"/>
                <w:noProof/>
              </w:rPr>
              <w:t>Sådan er årshjulet</w:t>
            </w:r>
            <w:r w:rsidR="00D765A8">
              <w:rPr>
                <w:noProof/>
                <w:webHidden/>
              </w:rPr>
              <w:tab/>
            </w:r>
            <w:r w:rsidR="00D765A8">
              <w:rPr>
                <w:noProof/>
                <w:webHidden/>
              </w:rPr>
              <w:fldChar w:fldCharType="begin"/>
            </w:r>
            <w:r w:rsidR="00D765A8">
              <w:rPr>
                <w:noProof/>
                <w:webHidden/>
              </w:rPr>
              <w:instrText xml:space="preserve"> PAGEREF _Toc149653379 \h </w:instrText>
            </w:r>
            <w:r w:rsidR="00D765A8">
              <w:rPr>
                <w:noProof/>
                <w:webHidden/>
              </w:rPr>
            </w:r>
            <w:r w:rsidR="00D765A8">
              <w:rPr>
                <w:noProof/>
                <w:webHidden/>
              </w:rPr>
              <w:fldChar w:fldCharType="separate"/>
            </w:r>
            <w:r w:rsidR="00D765A8">
              <w:rPr>
                <w:noProof/>
                <w:webHidden/>
              </w:rPr>
              <w:t>7</w:t>
            </w:r>
            <w:r w:rsidR="00D765A8">
              <w:rPr>
                <w:noProof/>
                <w:webHidden/>
              </w:rPr>
              <w:fldChar w:fldCharType="end"/>
            </w:r>
          </w:hyperlink>
        </w:p>
        <w:p w14:paraId="0345631A" w14:textId="4A0929F8" w:rsidR="00D765A8" w:rsidRDefault="00EE20ED">
          <w:pPr>
            <w:pStyle w:val="Indholdsfortegnelse2"/>
            <w:rPr>
              <w:rFonts w:asciiTheme="minorHAnsi" w:eastAsiaTheme="minorEastAsia" w:hAnsiTheme="minorHAnsi"/>
              <w:noProof/>
              <w:sz w:val="22"/>
              <w:szCs w:val="22"/>
              <w:lang w:eastAsia="da-DK"/>
            </w:rPr>
          </w:pPr>
          <w:hyperlink w:anchor="_Toc149653380" w:history="1">
            <w:r w:rsidR="00D765A8" w:rsidRPr="00BA550C">
              <w:rPr>
                <w:rStyle w:val="Hyperlink"/>
                <w:noProof/>
              </w:rPr>
              <w:t>2.1</w:t>
            </w:r>
            <w:r w:rsidR="00D765A8">
              <w:rPr>
                <w:rFonts w:asciiTheme="minorHAnsi" w:eastAsiaTheme="minorEastAsia" w:hAnsiTheme="minorHAnsi"/>
                <w:noProof/>
                <w:sz w:val="22"/>
                <w:szCs w:val="22"/>
                <w:lang w:eastAsia="da-DK"/>
              </w:rPr>
              <w:tab/>
            </w:r>
            <w:r w:rsidR="00D765A8" w:rsidRPr="00BA550C">
              <w:rPr>
                <w:rStyle w:val="Hyperlink"/>
                <w:noProof/>
              </w:rPr>
              <w:t>Her ser du vigtige frister</w:t>
            </w:r>
            <w:r w:rsidR="00D765A8">
              <w:rPr>
                <w:noProof/>
                <w:webHidden/>
              </w:rPr>
              <w:tab/>
            </w:r>
            <w:r w:rsidR="00D765A8">
              <w:rPr>
                <w:noProof/>
                <w:webHidden/>
              </w:rPr>
              <w:fldChar w:fldCharType="begin"/>
            </w:r>
            <w:r w:rsidR="00D765A8">
              <w:rPr>
                <w:noProof/>
                <w:webHidden/>
              </w:rPr>
              <w:instrText xml:space="preserve"> PAGEREF _Toc149653380 \h </w:instrText>
            </w:r>
            <w:r w:rsidR="00D765A8">
              <w:rPr>
                <w:noProof/>
                <w:webHidden/>
              </w:rPr>
            </w:r>
            <w:r w:rsidR="00D765A8">
              <w:rPr>
                <w:noProof/>
                <w:webHidden/>
              </w:rPr>
              <w:fldChar w:fldCharType="separate"/>
            </w:r>
            <w:r w:rsidR="00D765A8">
              <w:rPr>
                <w:noProof/>
                <w:webHidden/>
              </w:rPr>
              <w:t>7</w:t>
            </w:r>
            <w:r w:rsidR="00D765A8">
              <w:rPr>
                <w:noProof/>
                <w:webHidden/>
              </w:rPr>
              <w:fldChar w:fldCharType="end"/>
            </w:r>
          </w:hyperlink>
        </w:p>
        <w:p w14:paraId="17F79FCF" w14:textId="1A4C41DA" w:rsidR="00D765A8" w:rsidRDefault="00EE20ED">
          <w:pPr>
            <w:pStyle w:val="Indholdsfortegnelse1"/>
            <w:rPr>
              <w:rFonts w:asciiTheme="minorHAnsi" w:eastAsiaTheme="minorEastAsia" w:hAnsiTheme="minorHAnsi"/>
              <w:b w:val="0"/>
              <w:noProof/>
              <w:sz w:val="22"/>
              <w:szCs w:val="22"/>
              <w:lang w:eastAsia="da-DK"/>
            </w:rPr>
          </w:pPr>
          <w:hyperlink w:anchor="_Toc149653381" w:history="1">
            <w:r w:rsidR="00D765A8" w:rsidRPr="00BA550C">
              <w:rPr>
                <w:rStyle w:val="Hyperlink"/>
                <w:noProof/>
              </w:rPr>
              <w:t>3.</w:t>
            </w:r>
            <w:r w:rsidR="00D765A8">
              <w:rPr>
                <w:rFonts w:asciiTheme="minorHAnsi" w:eastAsiaTheme="minorEastAsia" w:hAnsiTheme="minorHAnsi"/>
                <w:b w:val="0"/>
                <w:noProof/>
                <w:sz w:val="22"/>
                <w:szCs w:val="22"/>
                <w:lang w:eastAsia="da-DK"/>
              </w:rPr>
              <w:tab/>
            </w:r>
            <w:r w:rsidR="00D765A8" w:rsidRPr="00BA550C">
              <w:rPr>
                <w:rStyle w:val="Hyperlink"/>
                <w:noProof/>
              </w:rPr>
              <w:t>Hvordan søger du om slagtepræmie?</w:t>
            </w:r>
            <w:r w:rsidR="00D765A8">
              <w:rPr>
                <w:noProof/>
                <w:webHidden/>
              </w:rPr>
              <w:tab/>
            </w:r>
            <w:r w:rsidR="00D765A8">
              <w:rPr>
                <w:noProof/>
                <w:webHidden/>
              </w:rPr>
              <w:fldChar w:fldCharType="begin"/>
            </w:r>
            <w:r w:rsidR="00D765A8">
              <w:rPr>
                <w:noProof/>
                <w:webHidden/>
              </w:rPr>
              <w:instrText xml:space="preserve"> PAGEREF _Toc149653381 \h </w:instrText>
            </w:r>
            <w:r w:rsidR="00D765A8">
              <w:rPr>
                <w:noProof/>
                <w:webHidden/>
              </w:rPr>
            </w:r>
            <w:r w:rsidR="00D765A8">
              <w:rPr>
                <w:noProof/>
                <w:webHidden/>
              </w:rPr>
              <w:fldChar w:fldCharType="separate"/>
            </w:r>
            <w:r w:rsidR="00D765A8">
              <w:rPr>
                <w:noProof/>
                <w:webHidden/>
              </w:rPr>
              <w:t>8</w:t>
            </w:r>
            <w:r w:rsidR="00D765A8">
              <w:rPr>
                <w:noProof/>
                <w:webHidden/>
              </w:rPr>
              <w:fldChar w:fldCharType="end"/>
            </w:r>
          </w:hyperlink>
        </w:p>
        <w:p w14:paraId="11BA86FF" w14:textId="01AE6C31" w:rsidR="00D765A8" w:rsidRDefault="00EE20ED">
          <w:pPr>
            <w:pStyle w:val="Indholdsfortegnelse2"/>
            <w:rPr>
              <w:rFonts w:asciiTheme="minorHAnsi" w:eastAsiaTheme="minorEastAsia" w:hAnsiTheme="minorHAnsi"/>
              <w:noProof/>
              <w:sz w:val="22"/>
              <w:szCs w:val="22"/>
              <w:lang w:eastAsia="da-DK"/>
            </w:rPr>
          </w:pPr>
          <w:hyperlink w:anchor="_Toc149653382" w:history="1">
            <w:r w:rsidR="00D765A8" w:rsidRPr="00BA550C">
              <w:rPr>
                <w:rStyle w:val="Hyperlink"/>
                <w:noProof/>
              </w:rPr>
              <w:t>3.1</w:t>
            </w:r>
            <w:r w:rsidR="00D765A8">
              <w:rPr>
                <w:rFonts w:asciiTheme="minorHAnsi" w:eastAsiaTheme="minorEastAsia" w:hAnsiTheme="minorHAnsi"/>
                <w:noProof/>
                <w:sz w:val="22"/>
                <w:szCs w:val="22"/>
                <w:lang w:eastAsia="da-DK"/>
              </w:rPr>
              <w:tab/>
            </w:r>
            <w:r w:rsidR="00D765A8" w:rsidRPr="00BA550C">
              <w:rPr>
                <w:rStyle w:val="Hyperlink"/>
                <w:noProof/>
              </w:rPr>
              <w:t>Hvor længe gælder min ansøgning?</w:t>
            </w:r>
            <w:r w:rsidR="00D765A8">
              <w:rPr>
                <w:noProof/>
                <w:webHidden/>
              </w:rPr>
              <w:tab/>
            </w:r>
            <w:r w:rsidR="00D765A8">
              <w:rPr>
                <w:noProof/>
                <w:webHidden/>
              </w:rPr>
              <w:fldChar w:fldCharType="begin"/>
            </w:r>
            <w:r w:rsidR="00D765A8">
              <w:rPr>
                <w:noProof/>
                <w:webHidden/>
              </w:rPr>
              <w:instrText xml:space="preserve"> PAGEREF _Toc149653382 \h </w:instrText>
            </w:r>
            <w:r w:rsidR="00D765A8">
              <w:rPr>
                <w:noProof/>
                <w:webHidden/>
              </w:rPr>
            </w:r>
            <w:r w:rsidR="00D765A8">
              <w:rPr>
                <w:noProof/>
                <w:webHidden/>
              </w:rPr>
              <w:fldChar w:fldCharType="separate"/>
            </w:r>
            <w:r w:rsidR="00D765A8">
              <w:rPr>
                <w:noProof/>
                <w:webHidden/>
              </w:rPr>
              <w:t>8</w:t>
            </w:r>
            <w:r w:rsidR="00D765A8">
              <w:rPr>
                <w:noProof/>
                <w:webHidden/>
              </w:rPr>
              <w:fldChar w:fldCharType="end"/>
            </w:r>
          </w:hyperlink>
        </w:p>
        <w:p w14:paraId="3BD990FF" w14:textId="2033571F" w:rsidR="00D765A8" w:rsidRDefault="00EE20ED">
          <w:pPr>
            <w:pStyle w:val="Indholdsfortegnelse2"/>
            <w:rPr>
              <w:rFonts w:asciiTheme="minorHAnsi" w:eastAsiaTheme="minorEastAsia" w:hAnsiTheme="minorHAnsi"/>
              <w:noProof/>
              <w:sz w:val="22"/>
              <w:szCs w:val="22"/>
              <w:lang w:eastAsia="da-DK"/>
            </w:rPr>
          </w:pPr>
          <w:hyperlink w:anchor="_Toc149653383" w:history="1">
            <w:r w:rsidR="00D765A8" w:rsidRPr="00BA550C">
              <w:rPr>
                <w:rStyle w:val="Hyperlink"/>
                <w:noProof/>
              </w:rPr>
              <w:t>3.2</w:t>
            </w:r>
            <w:r w:rsidR="00D765A8">
              <w:rPr>
                <w:rFonts w:asciiTheme="minorHAnsi" w:eastAsiaTheme="minorEastAsia" w:hAnsiTheme="minorHAnsi"/>
                <w:noProof/>
                <w:sz w:val="22"/>
                <w:szCs w:val="22"/>
                <w:lang w:eastAsia="da-DK"/>
              </w:rPr>
              <w:tab/>
            </w:r>
            <w:r w:rsidR="00D765A8" w:rsidRPr="00BA550C">
              <w:rPr>
                <w:rStyle w:val="Hyperlink"/>
                <w:noProof/>
              </w:rPr>
              <w:t>Tilbagetrækning af ansøgning</w:t>
            </w:r>
            <w:r w:rsidR="00D765A8">
              <w:rPr>
                <w:noProof/>
                <w:webHidden/>
              </w:rPr>
              <w:tab/>
            </w:r>
            <w:r w:rsidR="00D765A8">
              <w:rPr>
                <w:noProof/>
                <w:webHidden/>
              </w:rPr>
              <w:fldChar w:fldCharType="begin"/>
            </w:r>
            <w:r w:rsidR="00D765A8">
              <w:rPr>
                <w:noProof/>
                <w:webHidden/>
              </w:rPr>
              <w:instrText xml:space="preserve"> PAGEREF _Toc149653383 \h </w:instrText>
            </w:r>
            <w:r w:rsidR="00D765A8">
              <w:rPr>
                <w:noProof/>
                <w:webHidden/>
              </w:rPr>
            </w:r>
            <w:r w:rsidR="00D765A8">
              <w:rPr>
                <w:noProof/>
                <w:webHidden/>
              </w:rPr>
              <w:fldChar w:fldCharType="separate"/>
            </w:r>
            <w:r w:rsidR="00D765A8">
              <w:rPr>
                <w:noProof/>
                <w:webHidden/>
              </w:rPr>
              <w:t>8</w:t>
            </w:r>
            <w:r w:rsidR="00D765A8">
              <w:rPr>
                <w:noProof/>
                <w:webHidden/>
              </w:rPr>
              <w:fldChar w:fldCharType="end"/>
            </w:r>
          </w:hyperlink>
        </w:p>
        <w:p w14:paraId="249C4E7F" w14:textId="6536CA98" w:rsidR="00D765A8" w:rsidRDefault="00EE20ED">
          <w:pPr>
            <w:pStyle w:val="Indholdsfortegnelse2"/>
            <w:rPr>
              <w:rFonts w:asciiTheme="minorHAnsi" w:eastAsiaTheme="minorEastAsia" w:hAnsiTheme="minorHAnsi"/>
              <w:noProof/>
              <w:sz w:val="22"/>
              <w:szCs w:val="22"/>
              <w:lang w:eastAsia="da-DK"/>
            </w:rPr>
          </w:pPr>
          <w:hyperlink w:anchor="_Toc149653384" w:history="1">
            <w:r w:rsidR="00D765A8" w:rsidRPr="00BA550C">
              <w:rPr>
                <w:rStyle w:val="Hyperlink"/>
                <w:noProof/>
              </w:rPr>
              <w:t>3.3</w:t>
            </w:r>
            <w:r w:rsidR="00D765A8">
              <w:rPr>
                <w:rFonts w:asciiTheme="minorHAnsi" w:eastAsiaTheme="minorEastAsia" w:hAnsiTheme="minorHAnsi"/>
                <w:noProof/>
                <w:sz w:val="22"/>
                <w:szCs w:val="22"/>
                <w:lang w:eastAsia="da-DK"/>
              </w:rPr>
              <w:tab/>
            </w:r>
            <w:r w:rsidR="00D765A8" w:rsidRPr="00BA550C">
              <w:rPr>
                <w:rStyle w:val="Hyperlink"/>
                <w:noProof/>
              </w:rPr>
              <w:t>Kommunikation fra Landbrugsstyrelsen</w:t>
            </w:r>
            <w:r w:rsidR="00D765A8">
              <w:rPr>
                <w:noProof/>
                <w:webHidden/>
              </w:rPr>
              <w:tab/>
            </w:r>
            <w:r w:rsidR="00D765A8">
              <w:rPr>
                <w:noProof/>
                <w:webHidden/>
              </w:rPr>
              <w:fldChar w:fldCharType="begin"/>
            </w:r>
            <w:r w:rsidR="00D765A8">
              <w:rPr>
                <w:noProof/>
                <w:webHidden/>
              </w:rPr>
              <w:instrText xml:space="preserve"> PAGEREF _Toc149653384 \h </w:instrText>
            </w:r>
            <w:r w:rsidR="00D765A8">
              <w:rPr>
                <w:noProof/>
                <w:webHidden/>
              </w:rPr>
            </w:r>
            <w:r w:rsidR="00D765A8">
              <w:rPr>
                <w:noProof/>
                <w:webHidden/>
              </w:rPr>
              <w:fldChar w:fldCharType="separate"/>
            </w:r>
            <w:r w:rsidR="00D765A8">
              <w:rPr>
                <w:noProof/>
                <w:webHidden/>
              </w:rPr>
              <w:t>9</w:t>
            </w:r>
            <w:r w:rsidR="00D765A8">
              <w:rPr>
                <w:noProof/>
                <w:webHidden/>
              </w:rPr>
              <w:fldChar w:fldCharType="end"/>
            </w:r>
          </w:hyperlink>
        </w:p>
        <w:p w14:paraId="1B7C1908" w14:textId="05EF7025" w:rsidR="00D765A8" w:rsidRDefault="00EE20ED">
          <w:pPr>
            <w:pStyle w:val="Indholdsfortegnelse1"/>
            <w:rPr>
              <w:rFonts w:asciiTheme="minorHAnsi" w:eastAsiaTheme="minorEastAsia" w:hAnsiTheme="minorHAnsi"/>
              <w:b w:val="0"/>
              <w:noProof/>
              <w:sz w:val="22"/>
              <w:szCs w:val="22"/>
              <w:lang w:eastAsia="da-DK"/>
            </w:rPr>
          </w:pPr>
          <w:hyperlink w:anchor="_Toc149653385" w:history="1">
            <w:r w:rsidR="00D765A8" w:rsidRPr="00BA550C">
              <w:rPr>
                <w:rStyle w:val="Hyperlink"/>
                <w:noProof/>
              </w:rPr>
              <w:t>4.</w:t>
            </w:r>
            <w:r w:rsidR="00D765A8">
              <w:rPr>
                <w:rFonts w:asciiTheme="minorHAnsi" w:eastAsiaTheme="minorEastAsia" w:hAnsiTheme="minorHAnsi"/>
                <w:b w:val="0"/>
                <w:noProof/>
                <w:sz w:val="22"/>
                <w:szCs w:val="22"/>
                <w:lang w:eastAsia="da-DK"/>
              </w:rPr>
              <w:tab/>
            </w:r>
            <w:r w:rsidR="00D765A8" w:rsidRPr="00BA550C">
              <w:rPr>
                <w:rStyle w:val="Hyperlink"/>
                <w:noProof/>
              </w:rPr>
              <w:t>Hvilke dyr kan du få tilskud for?</w:t>
            </w:r>
            <w:r w:rsidR="00D765A8">
              <w:rPr>
                <w:noProof/>
                <w:webHidden/>
              </w:rPr>
              <w:tab/>
            </w:r>
            <w:r w:rsidR="00D765A8">
              <w:rPr>
                <w:noProof/>
                <w:webHidden/>
              </w:rPr>
              <w:fldChar w:fldCharType="begin"/>
            </w:r>
            <w:r w:rsidR="00D765A8">
              <w:rPr>
                <w:noProof/>
                <w:webHidden/>
              </w:rPr>
              <w:instrText xml:space="preserve"> PAGEREF _Toc149653385 \h </w:instrText>
            </w:r>
            <w:r w:rsidR="00D765A8">
              <w:rPr>
                <w:noProof/>
                <w:webHidden/>
              </w:rPr>
            </w:r>
            <w:r w:rsidR="00D765A8">
              <w:rPr>
                <w:noProof/>
                <w:webHidden/>
              </w:rPr>
              <w:fldChar w:fldCharType="separate"/>
            </w:r>
            <w:r w:rsidR="00D765A8">
              <w:rPr>
                <w:noProof/>
                <w:webHidden/>
              </w:rPr>
              <w:t>10</w:t>
            </w:r>
            <w:r w:rsidR="00D765A8">
              <w:rPr>
                <w:noProof/>
                <w:webHidden/>
              </w:rPr>
              <w:fldChar w:fldCharType="end"/>
            </w:r>
          </w:hyperlink>
        </w:p>
        <w:p w14:paraId="02D918E8" w14:textId="34FF09F6" w:rsidR="00D765A8" w:rsidRDefault="00EE20ED">
          <w:pPr>
            <w:pStyle w:val="Indholdsfortegnelse2"/>
            <w:rPr>
              <w:rFonts w:asciiTheme="minorHAnsi" w:eastAsiaTheme="minorEastAsia" w:hAnsiTheme="minorHAnsi"/>
              <w:noProof/>
              <w:sz w:val="22"/>
              <w:szCs w:val="22"/>
              <w:lang w:eastAsia="da-DK"/>
            </w:rPr>
          </w:pPr>
          <w:hyperlink w:anchor="_Toc149653386" w:history="1">
            <w:r w:rsidR="00D765A8" w:rsidRPr="00BA550C">
              <w:rPr>
                <w:rStyle w:val="Hyperlink"/>
                <w:noProof/>
              </w:rPr>
              <w:t>4.1</w:t>
            </w:r>
            <w:r w:rsidR="00D765A8">
              <w:rPr>
                <w:rFonts w:asciiTheme="minorHAnsi" w:eastAsiaTheme="minorEastAsia" w:hAnsiTheme="minorHAnsi"/>
                <w:noProof/>
                <w:sz w:val="22"/>
                <w:szCs w:val="22"/>
                <w:lang w:eastAsia="da-DK"/>
              </w:rPr>
              <w:tab/>
            </w:r>
            <w:r w:rsidR="00D765A8" w:rsidRPr="00BA550C">
              <w:rPr>
                <w:rStyle w:val="Hyperlink"/>
                <w:noProof/>
              </w:rPr>
              <w:t>Mindst fem tilskudsberettigede dyr</w:t>
            </w:r>
            <w:r w:rsidR="00D765A8">
              <w:rPr>
                <w:noProof/>
                <w:webHidden/>
              </w:rPr>
              <w:tab/>
            </w:r>
            <w:r w:rsidR="00D765A8">
              <w:rPr>
                <w:noProof/>
                <w:webHidden/>
              </w:rPr>
              <w:fldChar w:fldCharType="begin"/>
            </w:r>
            <w:r w:rsidR="00D765A8">
              <w:rPr>
                <w:noProof/>
                <w:webHidden/>
              </w:rPr>
              <w:instrText xml:space="preserve"> PAGEREF _Toc149653386 \h </w:instrText>
            </w:r>
            <w:r w:rsidR="00D765A8">
              <w:rPr>
                <w:noProof/>
                <w:webHidden/>
              </w:rPr>
            </w:r>
            <w:r w:rsidR="00D765A8">
              <w:rPr>
                <w:noProof/>
                <w:webHidden/>
              </w:rPr>
              <w:fldChar w:fldCharType="separate"/>
            </w:r>
            <w:r w:rsidR="00D765A8">
              <w:rPr>
                <w:noProof/>
                <w:webHidden/>
              </w:rPr>
              <w:t>10</w:t>
            </w:r>
            <w:r w:rsidR="00D765A8">
              <w:rPr>
                <w:noProof/>
                <w:webHidden/>
              </w:rPr>
              <w:fldChar w:fldCharType="end"/>
            </w:r>
          </w:hyperlink>
        </w:p>
        <w:p w14:paraId="5D9D3D51" w14:textId="04F380CE" w:rsidR="00D765A8" w:rsidRDefault="00EE20ED">
          <w:pPr>
            <w:pStyle w:val="Indholdsfortegnelse1"/>
            <w:rPr>
              <w:rFonts w:asciiTheme="minorHAnsi" w:eastAsiaTheme="minorEastAsia" w:hAnsiTheme="minorHAnsi"/>
              <w:b w:val="0"/>
              <w:noProof/>
              <w:sz w:val="22"/>
              <w:szCs w:val="22"/>
              <w:lang w:eastAsia="da-DK"/>
            </w:rPr>
          </w:pPr>
          <w:hyperlink w:anchor="_Toc149653387" w:history="1">
            <w:r w:rsidR="00D765A8" w:rsidRPr="00BA550C">
              <w:rPr>
                <w:rStyle w:val="Hyperlink"/>
                <w:noProof/>
              </w:rPr>
              <w:t>5.</w:t>
            </w:r>
            <w:r w:rsidR="00D765A8">
              <w:rPr>
                <w:rFonts w:asciiTheme="minorHAnsi" w:eastAsiaTheme="minorEastAsia" w:hAnsiTheme="minorHAnsi"/>
                <w:b w:val="0"/>
                <w:noProof/>
                <w:sz w:val="22"/>
                <w:szCs w:val="22"/>
                <w:lang w:eastAsia="da-DK"/>
              </w:rPr>
              <w:tab/>
            </w:r>
            <w:r w:rsidR="00D765A8" w:rsidRPr="00BA550C">
              <w:rPr>
                <w:rStyle w:val="Hyperlink"/>
                <w:noProof/>
              </w:rPr>
              <w:t>Slagtning i Danmark</w:t>
            </w:r>
            <w:r w:rsidR="00D765A8">
              <w:rPr>
                <w:noProof/>
                <w:webHidden/>
              </w:rPr>
              <w:tab/>
            </w:r>
            <w:r w:rsidR="00D765A8">
              <w:rPr>
                <w:noProof/>
                <w:webHidden/>
              </w:rPr>
              <w:fldChar w:fldCharType="begin"/>
            </w:r>
            <w:r w:rsidR="00D765A8">
              <w:rPr>
                <w:noProof/>
                <w:webHidden/>
              </w:rPr>
              <w:instrText xml:space="preserve"> PAGEREF _Toc149653387 \h </w:instrText>
            </w:r>
            <w:r w:rsidR="00D765A8">
              <w:rPr>
                <w:noProof/>
                <w:webHidden/>
              </w:rPr>
            </w:r>
            <w:r w:rsidR="00D765A8">
              <w:rPr>
                <w:noProof/>
                <w:webHidden/>
              </w:rPr>
              <w:fldChar w:fldCharType="separate"/>
            </w:r>
            <w:r w:rsidR="00D765A8">
              <w:rPr>
                <w:noProof/>
                <w:webHidden/>
              </w:rPr>
              <w:t>11</w:t>
            </w:r>
            <w:r w:rsidR="00D765A8">
              <w:rPr>
                <w:noProof/>
                <w:webHidden/>
              </w:rPr>
              <w:fldChar w:fldCharType="end"/>
            </w:r>
          </w:hyperlink>
        </w:p>
        <w:p w14:paraId="74463FBD" w14:textId="3F374E5B" w:rsidR="00D765A8" w:rsidRDefault="00EE20ED">
          <w:pPr>
            <w:pStyle w:val="Indholdsfortegnelse1"/>
            <w:rPr>
              <w:rFonts w:asciiTheme="minorHAnsi" w:eastAsiaTheme="minorEastAsia" w:hAnsiTheme="minorHAnsi"/>
              <w:b w:val="0"/>
              <w:noProof/>
              <w:sz w:val="22"/>
              <w:szCs w:val="22"/>
              <w:lang w:eastAsia="da-DK"/>
            </w:rPr>
          </w:pPr>
          <w:hyperlink w:anchor="_Toc149653388" w:history="1">
            <w:r w:rsidR="00D765A8" w:rsidRPr="00BA550C">
              <w:rPr>
                <w:rStyle w:val="Hyperlink"/>
                <w:noProof/>
              </w:rPr>
              <w:t>6.</w:t>
            </w:r>
            <w:r w:rsidR="00D765A8">
              <w:rPr>
                <w:rFonts w:asciiTheme="minorHAnsi" w:eastAsiaTheme="minorEastAsia" w:hAnsiTheme="minorHAnsi"/>
                <w:b w:val="0"/>
                <w:noProof/>
                <w:sz w:val="22"/>
                <w:szCs w:val="22"/>
                <w:lang w:eastAsia="da-DK"/>
              </w:rPr>
              <w:tab/>
            </w:r>
            <w:r w:rsidR="00D765A8" w:rsidRPr="00BA550C">
              <w:rPr>
                <w:rStyle w:val="Hyperlink"/>
                <w:noProof/>
              </w:rPr>
              <w:t>Slagtning i et andet EU-land</w:t>
            </w:r>
            <w:r w:rsidR="00D765A8">
              <w:rPr>
                <w:noProof/>
                <w:webHidden/>
              </w:rPr>
              <w:tab/>
            </w:r>
            <w:r w:rsidR="00D765A8">
              <w:rPr>
                <w:noProof/>
                <w:webHidden/>
              </w:rPr>
              <w:fldChar w:fldCharType="begin"/>
            </w:r>
            <w:r w:rsidR="00D765A8">
              <w:rPr>
                <w:noProof/>
                <w:webHidden/>
              </w:rPr>
              <w:instrText xml:space="preserve"> PAGEREF _Toc149653388 \h </w:instrText>
            </w:r>
            <w:r w:rsidR="00D765A8">
              <w:rPr>
                <w:noProof/>
                <w:webHidden/>
              </w:rPr>
            </w:r>
            <w:r w:rsidR="00D765A8">
              <w:rPr>
                <w:noProof/>
                <w:webHidden/>
              </w:rPr>
              <w:fldChar w:fldCharType="separate"/>
            </w:r>
            <w:r w:rsidR="00D765A8">
              <w:rPr>
                <w:noProof/>
                <w:webHidden/>
              </w:rPr>
              <w:t>13</w:t>
            </w:r>
            <w:r w:rsidR="00D765A8">
              <w:rPr>
                <w:noProof/>
                <w:webHidden/>
              </w:rPr>
              <w:fldChar w:fldCharType="end"/>
            </w:r>
          </w:hyperlink>
        </w:p>
        <w:p w14:paraId="46083B68" w14:textId="17FCACFD" w:rsidR="00D765A8" w:rsidRDefault="00EE20ED">
          <w:pPr>
            <w:pStyle w:val="Indholdsfortegnelse1"/>
            <w:rPr>
              <w:rFonts w:asciiTheme="minorHAnsi" w:eastAsiaTheme="minorEastAsia" w:hAnsiTheme="minorHAnsi"/>
              <w:b w:val="0"/>
              <w:noProof/>
              <w:sz w:val="22"/>
              <w:szCs w:val="22"/>
              <w:lang w:eastAsia="da-DK"/>
            </w:rPr>
          </w:pPr>
          <w:hyperlink w:anchor="_Toc149653389" w:history="1">
            <w:r w:rsidR="00D765A8" w:rsidRPr="00BA550C">
              <w:rPr>
                <w:rStyle w:val="Hyperlink"/>
                <w:noProof/>
              </w:rPr>
              <w:t>7.</w:t>
            </w:r>
            <w:r w:rsidR="00D765A8">
              <w:rPr>
                <w:rFonts w:asciiTheme="minorHAnsi" w:eastAsiaTheme="minorEastAsia" w:hAnsiTheme="minorHAnsi"/>
                <w:b w:val="0"/>
                <w:noProof/>
                <w:sz w:val="22"/>
                <w:szCs w:val="22"/>
                <w:lang w:eastAsia="da-DK"/>
              </w:rPr>
              <w:tab/>
            </w:r>
            <w:r w:rsidR="00D765A8" w:rsidRPr="00BA550C">
              <w:rPr>
                <w:rStyle w:val="Hyperlink"/>
                <w:noProof/>
              </w:rPr>
              <w:t>Holdeperiode</w:t>
            </w:r>
            <w:r w:rsidR="00D765A8">
              <w:rPr>
                <w:noProof/>
                <w:webHidden/>
              </w:rPr>
              <w:tab/>
            </w:r>
            <w:r w:rsidR="00D765A8">
              <w:rPr>
                <w:noProof/>
                <w:webHidden/>
              </w:rPr>
              <w:fldChar w:fldCharType="begin"/>
            </w:r>
            <w:r w:rsidR="00D765A8">
              <w:rPr>
                <w:noProof/>
                <w:webHidden/>
              </w:rPr>
              <w:instrText xml:space="preserve"> PAGEREF _Toc149653389 \h </w:instrText>
            </w:r>
            <w:r w:rsidR="00D765A8">
              <w:rPr>
                <w:noProof/>
                <w:webHidden/>
              </w:rPr>
            </w:r>
            <w:r w:rsidR="00D765A8">
              <w:rPr>
                <w:noProof/>
                <w:webHidden/>
              </w:rPr>
              <w:fldChar w:fldCharType="separate"/>
            </w:r>
            <w:r w:rsidR="00D765A8">
              <w:rPr>
                <w:noProof/>
                <w:webHidden/>
              </w:rPr>
              <w:t>15</w:t>
            </w:r>
            <w:r w:rsidR="00D765A8">
              <w:rPr>
                <w:noProof/>
                <w:webHidden/>
              </w:rPr>
              <w:fldChar w:fldCharType="end"/>
            </w:r>
          </w:hyperlink>
        </w:p>
        <w:p w14:paraId="44DBE776" w14:textId="6891800B" w:rsidR="00D765A8" w:rsidRDefault="00EE20ED">
          <w:pPr>
            <w:pStyle w:val="Indholdsfortegnelse2"/>
            <w:rPr>
              <w:rFonts w:asciiTheme="minorHAnsi" w:eastAsiaTheme="minorEastAsia" w:hAnsiTheme="minorHAnsi"/>
              <w:noProof/>
              <w:sz w:val="22"/>
              <w:szCs w:val="22"/>
              <w:lang w:eastAsia="da-DK"/>
            </w:rPr>
          </w:pPr>
          <w:hyperlink w:anchor="_Toc149653390" w:history="1">
            <w:r w:rsidR="00D765A8" w:rsidRPr="00BA550C">
              <w:rPr>
                <w:rStyle w:val="Hyperlink"/>
                <w:noProof/>
              </w:rPr>
              <w:t>7.1</w:t>
            </w:r>
            <w:r w:rsidR="00D765A8">
              <w:rPr>
                <w:rFonts w:asciiTheme="minorHAnsi" w:eastAsiaTheme="minorEastAsia" w:hAnsiTheme="minorHAnsi"/>
                <w:noProof/>
                <w:sz w:val="22"/>
                <w:szCs w:val="22"/>
                <w:lang w:eastAsia="da-DK"/>
              </w:rPr>
              <w:tab/>
            </w:r>
            <w:r w:rsidR="00D765A8" w:rsidRPr="00BA550C">
              <w:rPr>
                <w:rStyle w:val="Hyperlink"/>
                <w:noProof/>
              </w:rPr>
              <w:t>Særlige situationer i forhold til holdeperioden</w:t>
            </w:r>
            <w:r w:rsidR="00D765A8">
              <w:rPr>
                <w:noProof/>
                <w:webHidden/>
              </w:rPr>
              <w:tab/>
            </w:r>
            <w:r w:rsidR="00D765A8">
              <w:rPr>
                <w:noProof/>
                <w:webHidden/>
              </w:rPr>
              <w:fldChar w:fldCharType="begin"/>
            </w:r>
            <w:r w:rsidR="00D765A8">
              <w:rPr>
                <w:noProof/>
                <w:webHidden/>
              </w:rPr>
              <w:instrText xml:space="preserve"> PAGEREF _Toc149653390 \h </w:instrText>
            </w:r>
            <w:r w:rsidR="00D765A8">
              <w:rPr>
                <w:noProof/>
                <w:webHidden/>
              </w:rPr>
            </w:r>
            <w:r w:rsidR="00D765A8">
              <w:rPr>
                <w:noProof/>
                <w:webHidden/>
              </w:rPr>
              <w:fldChar w:fldCharType="separate"/>
            </w:r>
            <w:r w:rsidR="00D765A8">
              <w:rPr>
                <w:noProof/>
                <w:webHidden/>
              </w:rPr>
              <w:t>16</w:t>
            </w:r>
            <w:r w:rsidR="00D765A8">
              <w:rPr>
                <w:noProof/>
                <w:webHidden/>
              </w:rPr>
              <w:fldChar w:fldCharType="end"/>
            </w:r>
          </w:hyperlink>
        </w:p>
        <w:p w14:paraId="434B7C2C" w14:textId="20E1277C" w:rsidR="00D765A8" w:rsidRDefault="00EE20ED">
          <w:pPr>
            <w:pStyle w:val="Indholdsfortegnelse1"/>
            <w:rPr>
              <w:rFonts w:asciiTheme="minorHAnsi" w:eastAsiaTheme="minorEastAsia" w:hAnsiTheme="minorHAnsi"/>
              <w:b w:val="0"/>
              <w:noProof/>
              <w:sz w:val="22"/>
              <w:szCs w:val="22"/>
              <w:lang w:eastAsia="da-DK"/>
            </w:rPr>
          </w:pPr>
          <w:hyperlink w:anchor="_Toc149653391" w:history="1">
            <w:r w:rsidR="00D765A8" w:rsidRPr="00BA550C">
              <w:rPr>
                <w:rStyle w:val="Hyperlink"/>
                <w:noProof/>
              </w:rPr>
              <w:t>8.</w:t>
            </w:r>
            <w:r w:rsidR="00D765A8">
              <w:rPr>
                <w:rFonts w:asciiTheme="minorHAnsi" w:eastAsiaTheme="minorEastAsia" w:hAnsiTheme="minorHAnsi"/>
                <w:b w:val="0"/>
                <w:noProof/>
                <w:sz w:val="22"/>
                <w:szCs w:val="22"/>
                <w:lang w:eastAsia="da-DK"/>
              </w:rPr>
              <w:tab/>
            </w:r>
            <w:r w:rsidR="00D765A8" w:rsidRPr="00BA550C">
              <w:rPr>
                <w:rStyle w:val="Hyperlink"/>
                <w:noProof/>
              </w:rPr>
              <w:t>Dine dyrs øremærkning og registrering i CHR skal være korrekt</w:t>
            </w:r>
            <w:r w:rsidR="00D765A8">
              <w:rPr>
                <w:noProof/>
                <w:webHidden/>
              </w:rPr>
              <w:tab/>
            </w:r>
            <w:r w:rsidR="00D765A8">
              <w:rPr>
                <w:noProof/>
                <w:webHidden/>
              </w:rPr>
              <w:fldChar w:fldCharType="begin"/>
            </w:r>
            <w:r w:rsidR="00D765A8">
              <w:rPr>
                <w:noProof/>
                <w:webHidden/>
              </w:rPr>
              <w:instrText xml:space="preserve"> PAGEREF _Toc149653391 \h </w:instrText>
            </w:r>
            <w:r w:rsidR="00D765A8">
              <w:rPr>
                <w:noProof/>
                <w:webHidden/>
              </w:rPr>
            </w:r>
            <w:r w:rsidR="00D765A8">
              <w:rPr>
                <w:noProof/>
                <w:webHidden/>
              </w:rPr>
              <w:fldChar w:fldCharType="separate"/>
            </w:r>
            <w:r w:rsidR="00D765A8">
              <w:rPr>
                <w:noProof/>
                <w:webHidden/>
              </w:rPr>
              <w:t>18</w:t>
            </w:r>
            <w:r w:rsidR="00D765A8">
              <w:rPr>
                <w:noProof/>
                <w:webHidden/>
              </w:rPr>
              <w:fldChar w:fldCharType="end"/>
            </w:r>
          </w:hyperlink>
        </w:p>
        <w:p w14:paraId="41E789D0" w14:textId="0A1E6A21" w:rsidR="00D765A8" w:rsidRDefault="00EE20ED">
          <w:pPr>
            <w:pStyle w:val="Indholdsfortegnelse2"/>
            <w:rPr>
              <w:rFonts w:asciiTheme="minorHAnsi" w:eastAsiaTheme="minorEastAsia" w:hAnsiTheme="minorHAnsi"/>
              <w:noProof/>
              <w:sz w:val="22"/>
              <w:szCs w:val="22"/>
              <w:lang w:eastAsia="da-DK"/>
            </w:rPr>
          </w:pPr>
          <w:hyperlink w:anchor="_Toc149653392" w:history="1">
            <w:r w:rsidR="00D765A8" w:rsidRPr="00BA550C">
              <w:rPr>
                <w:rStyle w:val="Hyperlink"/>
                <w:noProof/>
              </w:rPr>
              <w:t>8.1</w:t>
            </w:r>
            <w:r w:rsidR="00D765A8">
              <w:rPr>
                <w:rFonts w:asciiTheme="minorHAnsi" w:eastAsiaTheme="minorEastAsia" w:hAnsiTheme="minorHAnsi"/>
                <w:noProof/>
                <w:sz w:val="22"/>
                <w:szCs w:val="22"/>
                <w:lang w:eastAsia="da-DK"/>
              </w:rPr>
              <w:tab/>
            </w:r>
            <w:r w:rsidR="00D765A8" w:rsidRPr="00BA550C">
              <w:rPr>
                <w:rStyle w:val="Hyperlink"/>
                <w:noProof/>
              </w:rPr>
              <w:t>Potentielt tilskudsberettigede dyr</w:t>
            </w:r>
            <w:r w:rsidR="00D765A8">
              <w:rPr>
                <w:noProof/>
                <w:webHidden/>
              </w:rPr>
              <w:tab/>
            </w:r>
            <w:r w:rsidR="00D765A8">
              <w:rPr>
                <w:noProof/>
                <w:webHidden/>
              </w:rPr>
              <w:fldChar w:fldCharType="begin"/>
            </w:r>
            <w:r w:rsidR="00D765A8">
              <w:rPr>
                <w:noProof/>
                <w:webHidden/>
              </w:rPr>
              <w:instrText xml:space="preserve"> PAGEREF _Toc149653392 \h </w:instrText>
            </w:r>
            <w:r w:rsidR="00D765A8">
              <w:rPr>
                <w:noProof/>
                <w:webHidden/>
              </w:rPr>
            </w:r>
            <w:r w:rsidR="00D765A8">
              <w:rPr>
                <w:noProof/>
                <w:webHidden/>
              </w:rPr>
              <w:fldChar w:fldCharType="separate"/>
            </w:r>
            <w:r w:rsidR="00D765A8">
              <w:rPr>
                <w:noProof/>
                <w:webHidden/>
              </w:rPr>
              <w:t>18</w:t>
            </w:r>
            <w:r w:rsidR="00D765A8">
              <w:rPr>
                <w:noProof/>
                <w:webHidden/>
              </w:rPr>
              <w:fldChar w:fldCharType="end"/>
            </w:r>
          </w:hyperlink>
        </w:p>
        <w:p w14:paraId="6A9EC4A1" w14:textId="62F632C2" w:rsidR="00D765A8" w:rsidRDefault="00EE20ED">
          <w:pPr>
            <w:pStyle w:val="Indholdsfortegnelse1"/>
            <w:rPr>
              <w:rFonts w:asciiTheme="minorHAnsi" w:eastAsiaTheme="minorEastAsia" w:hAnsiTheme="minorHAnsi"/>
              <w:b w:val="0"/>
              <w:noProof/>
              <w:sz w:val="22"/>
              <w:szCs w:val="22"/>
              <w:lang w:eastAsia="da-DK"/>
            </w:rPr>
          </w:pPr>
          <w:hyperlink w:anchor="_Toc149653393" w:history="1">
            <w:r w:rsidR="00D765A8" w:rsidRPr="00BA550C">
              <w:rPr>
                <w:rStyle w:val="Hyperlink"/>
                <w:noProof/>
              </w:rPr>
              <w:t>9.</w:t>
            </w:r>
            <w:r w:rsidR="00D765A8">
              <w:rPr>
                <w:rFonts w:asciiTheme="minorHAnsi" w:eastAsiaTheme="minorEastAsia" w:hAnsiTheme="minorHAnsi"/>
                <w:b w:val="0"/>
                <w:noProof/>
                <w:sz w:val="22"/>
                <w:szCs w:val="22"/>
                <w:lang w:eastAsia="da-DK"/>
              </w:rPr>
              <w:tab/>
            </w:r>
            <w:r w:rsidR="00D765A8" w:rsidRPr="00BA550C">
              <w:rPr>
                <w:rStyle w:val="Hyperlink"/>
                <w:noProof/>
              </w:rPr>
              <w:t>Generelle kriterier for tilskud</w:t>
            </w:r>
            <w:r w:rsidR="00D765A8">
              <w:rPr>
                <w:noProof/>
                <w:webHidden/>
              </w:rPr>
              <w:tab/>
            </w:r>
            <w:r w:rsidR="00D765A8">
              <w:rPr>
                <w:noProof/>
                <w:webHidden/>
              </w:rPr>
              <w:fldChar w:fldCharType="begin"/>
            </w:r>
            <w:r w:rsidR="00D765A8">
              <w:rPr>
                <w:noProof/>
                <w:webHidden/>
              </w:rPr>
              <w:instrText xml:space="preserve"> PAGEREF _Toc149653393 \h </w:instrText>
            </w:r>
            <w:r w:rsidR="00D765A8">
              <w:rPr>
                <w:noProof/>
                <w:webHidden/>
              </w:rPr>
            </w:r>
            <w:r w:rsidR="00D765A8">
              <w:rPr>
                <w:noProof/>
                <w:webHidden/>
              </w:rPr>
              <w:fldChar w:fldCharType="separate"/>
            </w:r>
            <w:r w:rsidR="00D765A8">
              <w:rPr>
                <w:noProof/>
                <w:webHidden/>
              </w:rPr>
              <w:t>19</w:t>
            </w:r>
            <w:r w:rsidR="00D765A8">
              <w:rPr>
                <w:noProof/>
                <w:webHidden/>
              </w:rPr>
              <w:fldChar w:fldCharType="end"/>
            </w:r>
          </w:hyperlink>
        </w:p>
        <w:p w14:paraId="67EA4D0C" w14:textId="09B0A8B2" w:rsidR="00D765A8" w:rsidRDefault="00EE20ED">
          <w:pPr>
            <w:pStyle w:val="Indholdsfortegnelse2"/>
            <w:rPr>
              <w:rFonts w:asciiTheme="minorHAnsi" w:eastAsiaTheme="minorEastAsia" w:hAnsiTheme="minorHAnsi"/>
              <w:noProof/>
              <w:sz w:val="22"/>
              <w:szCs w:val="22"/>
              <w:lang w:eastAsia="da-DK"/>
            </w:rPr>
          </w:pPr>
          <w:hyperlink w:anchor="_Toc149653394" w:history="1">
            <w:r w:rsidR="00D765A8" w:rsidRPr="00BA550C">
              <w:rPr>
                <w:rStyle w:val="Hyperlink"/>
                <w:noProof/>
              </w:rPr>
              <w:t>9.1</w:t>
            </w:r>
            <w:r w:rsidR="00D765A8">
              <w:rPr>
                <w:rFonts w:asciiTheme="minorHAnsi" w:eastAsiaTheme="minorEastAsia" w:hAnsiTheme="minorHAnsi"/>
                <w:noProof/>
                <w:sz w:val="22"/>
                <w:szCs w:val="22"/>
                <w:lang w:eastAsia="da-DK"/>
              </w:rPr>
              <w:tab/>
            </w:r>
            <w:r w:rsidR="00D765A8" w:rsidRPr="00BA550C">
              <w:rPr>
                <w:rStyle w:val="Hyperlink"/>
                <w:noProof/>
              </w:rPr>
              <w:t>Du skal være aktiv landbruger</w:t>
            </w:r>
            <w:r w:rsidR="00D765A8">
              <w:rPr>
                <w:noProof/>
                <w:webHidden/>
              </w:rPr>
              <w:tab/>
            </w:r>
            <w:r w:rsidR="00D765A8">
              <w:rPr>
                <w:noProof/>
                <w:webHidden/>
              </w:rPr>
              <w:fldChar w:fldCharType="begin"/>
            </w:r>
            <w:r w:rsidR="00D765A8">
              <w:rPr>
                <w:noProof/>
                <w:webHidden/>
              </w:rPr>
              <w:instrText xml:space="preserve"> PAGEREF _Toc149653394 \h </w:instrText>
            </w:r>
            <w:r w:rsidR="00D765A8">
              <w:rPr>
                <w:noProof/>
                <w:webHidden/>
              </w:rPr>
            </w:r>
            <w:r w:rsidR="00D765A8">
              <w:rPr>
                <w:noProof/>
                <w:webHidden/>
              </w:rPr>
              <w:fldChar w:fldCharType="separate"/>
            </w:r>
            <w:r w:rsidR="00D765A8">
              <w:rPr>
                <w:noProof/>
                <w:webHidden/>
              </w:rPr>
              <w:t>19</w:t>
            </w:r>
            <w:r w:rsidR="00D765A8">
              <w:rPr>
                <w:noProof/>
                <w:webHidden/>
              </w:rPr>
              <w:fldChar w:fldCharType="end"/>
            </w:r>
          </w:hyperlink>
        </w:p>
        <w:p w14:paraId="229AA92A" w14:textId="7AC62A50" w:rsidR="00D765A8" w:rsidRDefault="00EE20ED">
          <w:pPr>
            <w:pStyle w:val="Indholdsfortegnelse2"/>
            <w:rPr>
              <w:rFonts w:asciiTheme="minorHAnsi" w:eastAsiaTheme="minorEastAsia" w:hAnsiTheme="minorHAnsi"/>
              <w:noProof/>
              <w:sz w:val="22"/>
              <w:szCs w:val="22"/>
              <w:lang w:eastAsia="da-DK"/>
            </w:rPr>
          </w:pPr>
          <w:hyperlink w:anchor="_Toc149653395" w:history="1">
            <w:r w:rsidR="00D765A8" w:rsidRPr="00BA550C">
              <w:rPr>
                <w:rStyle w:val="Hyperlink"/>
                <w:noProof/>
              </w:rPr>
              <w:t>9.2</w:t>
            </w:r>
            <w:r w:rsidR="00D765A8">
              <w:rPr>
                <w:rFonts w:asciiTheme="minorHAnsi" w:eastAsiaTheme="minorEastAsia" w:hAnsiTheme="minorHAnsi"/>
                <w:noProof/>
                <w:sz w:val="22"/>
                <w:szCs w:val="22"/>
                <w:lang w:eastAsia="da-DK"/>
              </w:rPr>
              <w:tab/>
            </w:r>
            <w:r w:rsidR="00D765A8" w:rsidRPr="00BA550C">
              <w:rPr>
                <w:rStyle w:val="Hyperlink"/>
                <w:noProof/>
              </w:rPr>
              <w:t>Tilskud på mindst 300 EUR</w:t>
            </w:r>
            <w:r w:rsidR="00D765A8">
              <w:rPr>
                <w:noProof/>
                <w:webHidden/>
              </w:rPr>
              <w:tab/>
            </w:r>
            <w:r w:rsidR="00D765A8">
              <w:rPr>
                <w:noProof/>
                <w:webHidden/>
              </w:rPr>
              <w:fldChar w:fldCharType="begin"/>
            </w:r>
            <w:r w:rsidR="00D765A8">
              <w:rPr>
                <w:noProof/>
                <w:webHidden/>
              </w:rPr>
              <w:instrText xml:space="preserve"> PAGEREF _Toc149653395 \h </w:instrText>
            </w:r>
            <w:r w:rsidR="00D765A8">
              <w:rPr>
                <w:noProof/>
                <w:webHidden/>
              </w:rPr>
            </w:r>
            <w:r w:rsidR="00D765A8">
              <w:rPr>
                <w:noProof/>
                <w:webHidden/>
              </w:rPr>
              <w:fldChar w:fldCharType="separate"/>
            </w:r>
            <w:r w:rsidR="00D765A8">
              <w:rPr>
                <w:noProof/>
                <w:webHidden/>
              </w:rPr>
              <w:t>19</w:t>
            </w:r>
            <w:r w:rsidR="00D765A8">
              <w:rPr>
                <w:noProof/>
                <w:webHidden/>
              </w:rPr>
              <w:fldChar w:fldCharType="end"/>
            </w:r>
          </w:hyperlink>
        </w:p>
        <w:p w14:paraId="22588800" w14:textId="33848373" w:rsidR="00D765A8" w:rsidRDefault="00EE20ED">
          <w:pPr>
            <w:pStyle w:val="Indholdsfortegnelse2"/>
            <w:rPr>
              <w:rFonts w:asciiTheme="minorHAnsi" w:eastAsiaTheme="minorEastAsia" w:hAnsiTheme="minorHAnsi"/>
              <w:noProof/>
              <w:sz w:val="22"/>
              <w:szCs w:val="22"/>
              <w:lang w:eastAsia="da-DK"/>
            </w:rPr>
          </w:pPr>
          <w:hyperlink w:anchor="_Toc149653396" w:history="1">
            <w:r w:rsidR="00D765A8" w:rsidRPr="00BA550C">
              <w:rPr>
                <w:rStyle w:val="Hyperlink"/>
                <w:noProof/>
              </w:rPr>
              <w:t>9.3</w:t>
            </w:r>
            <w:r w:rsidR="00D765A8">
              <w:rPr>
                <w:rFonts w:asciiTheme="minorHAnsi" w:eastAsiaTheme="minorEastAsia" w:hAnsiTheme="minorHAnsi"/>
                <w:noProof/>
                <w:sz w:val="22"/>
                <w:szCs w:val="22"/>
                <w:lang w:eastAsia="da-DK"/>
              </w:rPr>
              <w:tab/>
            </w:r>
            <w:r w:rsidR="00D765A8" w:rsidRPr="00BA550C">
              <w:rPr>
                <w:rStyle w:val="Hyperlink"/>
                <w:noProof/>
              </w:rPr>
              <w:t>Oplysning om dine landbrugsarealer</w:t>
            </w:r>
            <w:r w:rsidR="00D765A8">
              <w:rPr>
                <w:noProof/>
                <w:webHidden/>
              </w:rPr>
              <w:tab/>
            </w:r>
            <w:r w:rsidR="00D765A8">
              <w:rPr>
                <w:noProof/>
                <w:webHidden/>
              </w:rPr>
              <w:fldChar w:fldCharType="begin"/>
            </w:r>
            <w:r w:rsidR="00D765A8">
              <w:rPr>
                <w:noProof/>
                <w:webHidden/>
              </w:rPr>
              <w:instrText xml:space="preserve"> PAGEREF _Toc149653396 \h </w:instrText>
            </w:r>
            <w:r w:rsidR="00D765A8">
              <w:rPr>
                <w:noProof/>
                <w:webHidden/>
              </w:rPr>
            </w:r>
            <w:r w:rsidR="00D765A8">
              <w:rPr>
                <w:noProof/>
                <w:webHidden/>
              </w:rPr>
              <w:fldChar w:fldCharType="separate"/>
            </w:r>
            <w:r w:rsidR="00D765A8">
              <w:rPr>
                <w:noProof/>
                <w:webHidden/>
              </w:rPr>
              <w:t>19</w:t>
            </w:r>
            <w:r w:rsidR="00D765A8">
              <w:rPr>
                <w:noProof/>
                <w:webHidden/>
              </w:rPr>
              <w:fldChar w:fldCharType="end"/>
            </w:r>
          </w:hyperlink>
        </w:p>
        <w:p w14:paraId="39663660" w14:textId="4798A494" w:rsidR="00D765A8" w:rsidRDefault="00EE20ED">
          <w:pPr>
            <w:pStyle w:val="Indholdsfortegnelse1"/>
            <w:rPr>
              <w:rFonts w:asciiTheme="minorHAnsi" w:eastAsiaTheme="minorEastAsia" w:hAnsiTheme="minorHAnsi"/>
              <w:b w:val="0"/>
              <w:noProof/>
              <w:sz w:val="22"/>
              <w:szCs w:val="22"/>
              <w:lang w:eastAsia="da-DK"/>
            </w:rPr>
          </w:pPr>
          <w:hyperlink w:anchor="_Toc149653397" w:history="1">
            <w:r w:rsidR="00D765A8" w:rsidRPr="00BA550C">
              <w:rPr>
                <w:rStyle w:val="Hyperlink"/>
                <w:noProof/>
              </w:rPr>
              <w:t>10.</w:t>
            </w:r>
            <w:r w:rsidR="00D765A8">
              <w:rPr>
                <w:rFonts w:asciiTheme="minorHAnsi" w:eastAsiaTheme="minorEastAsia" w:hAnsiTheme="minorHAnsi"/>
                <w:b w:val="0"/>
                <w:noProof/>
                <w:sz w:val="22"/>
                <w:szCs w:val="22"/>
                <w:lang w:eastAsia="da-DK"/>
              </w:rPr>
              <w:tab/>
            </w:r>
            <w:r w:rsidR="00D765A8" w:rsidRPr="00BA550C">
              <w:rPr>
                <w:rStyle w:val="Hyperlink"/>
                <w:noProof/>
              </w:rPr>
              <w:t>Producentskifte</w:t>
            </w:r>
            <w:r w:rsidR="00D765A8">
              <w:rPr>
                <w:noProof/>
                <w:webHidden/>
              </w:rPr>
              <w:tab/>
            </w:r>
            <w:r w:rsidR="00D765A8">
              <w:rPr>
                <w:noProof/>
                <w:webHidden/>
              </w:rPr>
              <w:fldChar w:fldCharType="begin"/>
            </w:r>
            <w:r w:rsidR="00D765A8">
              <w:rPr>
                <w:noProof/>
                <w:webHidden/>
              </w:rPr>
              <w:instrText xml:space="preserve"> PAGEREF _Toc149653397 \h </w:instrText>
            </w:r>
            <w:r w:rsidR="00D765A8">
              <w:rPr>
                <w:noProof/>
                <w:webHidden/>
              </w:rPr>
            </w:r>
            <w:r w:rsidR="00D765A8">
              <w:rPr>
                <w:noProof/>
                <w:webHidden/>
              </w:rPr>
              <w:fldChar w:fldCharType="separate"/>
            </w:r>
            <w:r w:rsidR="00D765A8">
              <w:rPr>
                <w:noProof/>
                <w:webHidden/>
              </w:rPr>
              <w:t>21</w:t>
            </w:r>
            <w:r w:rsidR="00D765A8">
              <w:rPr>
                <w:noProof/>
                <w:webHidden/>
              </w:rPr>
              <w:fldChar w:fldCharType="end"/>
            </w:r>
          </w:hyperlink>
        </w:p>
        <w:p w14:paraId="2140DA91" w14:textId="39243F96" w:rsidR="00D765A8" w:rsidRDefault="00EE20ED">
          <w:pPr>
            <w:pStyle w:val="Indholdsfortegnelse1"/>
            <w:rPr>
              <w:rFonts w:asciiTheme="minorHAnsi" w:eastAsiaTheme="minorEastAsia" w:hAnsiTheme="minorHAnsi"/>
              <w:b w:val="0"/>
              <w:noProof/>
              <w:sz w:val="22"/>
              <w:szCs w:val="22"/>
              <w:lang w:eastAsia="da-DK"/>
            </w:rPr>
          </w:pPr>
          <w:hyperlink w:anchor="_Toc149653398" w:history="1">
            <w:r w:rsidR="00D765A8" w:rsidRPr="00BA550C">
              <w:rPr>
                <w:rStyle w:val="Hyperlink"/>
                <w:noProof/>
              </w:rPr>
              <w:t>11.</w:t>
            </w:r>
            <w:r w:rsidR="00D765A8">
              <w:rPr>
                <w:rFonts w:asciiTheme="minorHAnsi" w:eastAsiaTheme="minorEastAsia" w:hAnsiTheme="minorHAnsi"/>
                <w:b w:val="0"/>
                <w:noProof/>
                <w:sz w:val="22"/>
                <w:szCs w:val="22"/>
                <w:lang w:eastAsia="da-DK"/>
              </w:rPr>
              <w:tab/>
            </w:r>
            <w:r w:rsidR="00D765A8" w:rsidRPr="00BA550C">
              <w:rPr>
                <w:rStyle w:val="Hyperlink"/>
                <w:noProof/>
              </w:rPr>
              <w:t>Producenterklæring</w:t>
            </w:r>
            <w:r w:rsidR="00D765A8">
              <w:rPr>
                <w:noProof/>
                <w:webHidden/>
              </w:rPr>
              <w:tab/>
            </w:r>
            <w:r w:rsidR="00D765A8">
              <w:rPr>
                <w:noProof/>
                <w:webHidden/>
              </w:rPr>
              <w:fldChar w:fldCharType="begin"/>
            </w:r>
            <w:r w:rsidR="00D765A8">
              <w:rPr>
                <w:noProof/>
                <w:webHidden/>
              </w:rPr>
              <w:instrText xml:space="preserve"> PAGEREF _Toc149653398 \h </w:instrText>
            </w:r>
            <w:r w:rsidR="00D765A8">
              <w:rPr>
                <w:noProof/>
                <w:webHidden/>
              </w:rPr>
            </w:r>
            <w:r w:rsidR="00D765A8">
              <w:rPr>
                <w:noProof/>
                <w:webHidden/>
              </w:rPr>
              <w:fldChar w:fldCharType="separate"/>
            </w:r>
            <w:r w:rsidR="00D765A8">
              <w:rPr>
                <w:noProof/>
                <w:webHidden/>
              </w:rPr>
              <w:t>23</w:t>
            </w:r>
            <w:r w:rsidR="00D765A8">
              <w:rPr>
                <w:noProof/>
                <w:webHidden/>
              </w:rPr>
              <w:fldChar w:fldCharType="end"/>
            </w:r>
          </w:hyperlink>
        </w:p>
        <w:p w14:paraId="500DB069" w14:textId="7C47E1B3" w:rsidR="00D765A8" w:rsidRDefault="00EE20ED">
          <w:pPr>
            <w:pStyle w:val="Indholdsfortegnelse1"/>
            <w:rPr>
              <w:rFonts w:asciiTheme="minorHAnsi" w:eastAsiaTheme="minorEastAsia" w:hAnsiTheme="minorHAnsi"/>
              <w:b w:val="0"/>
              <w:noProof/>
              <w:sz w:val="22"/>
              <w:szCs w:val="22"/>
              <w:lang w:eastAsia="da-DK"/>
            </w:rPr>
          </w:pPr>
          <w:hyperlink w:anchor="_Toc149653399" w:history="1">
            <w:r w:rsidR="00D765A8" w:rsidRPr="00BA550C">
              <w:rPr>
                <w:rStyle w:val="Hyperlink"/>
                <w:noProof/>
              </w:rPr>
              <w:t>12.</w:t>
            </w:r>
            <w:r w:rsidR="00D765A8">
              <w:rPr>
                <w:rFonts w:asciiTheme="minorHAnsi" w:eastAsiaTheme="minorEastAsia" w:hAnsiTheme="minorHAnsi"/>
                <w:b w:val="0"/>
                <w:noProof/>
                <w:sz w:val="22"/>
                <w:szCs w:val="22"/>
                <w:lang w:eastAsia="da-DK"/>
              </w:rPr>
              <w:tab/>
            </w:r>
            <w:r w:rsidR="00D765A8" w:rsidRPr="00BA550C">
              <w:rPr>
                <w:rStyle w:val="Hyperlink"/>
                <w:noProof/>
              </w:rPr>
              <w:t>Kontrol og administrative sanktioner</w:t>
            </w:r>
            <w:r w:rsidR="00D765A8">
              <w:rPr>
                <w:noProof/>
                <w:webHidden/>
              </w:rPr>
              <w:tab/>
            </w:r>
            <w:r w:rsidR="00D765A8">
              <w:rPr>
                <w:noProof/>
                <w:webHidden/>
              </w:rPr>
              <w:fldChar w:fldCharType="begin"/>
            </w:r>
            <w:r w:rsidR="00D765A8">
              <w:rPr>
                <w:noProof/>
                <w:webHidden/>
              </w:rPr>
              <w:instrText xml:space="preserve"> PAGEREF _Toc149653399 \h </w:instrText>
            </w:r>
            <w:r w:rsidR="00D765A8">
              <w:rPr>
                <w:noProof/>
                <w:webHidden/>
              </w:rPr>
            </w:r>
            <w:r w:rsidR="00D765A8">
              <w:rPr>
                <w:noProof/>
                <w:webHidden/>
              </w:rPr>
              <w:fldChar w:fldCharType="separate"/>
            </w:r>
            <w:r w:rsidR="00D765A8">
              <w:rPr>
                <w:noProof/>
                <w:webHidden/>
              </w:rPr>
              <w:t>24</w:t>
            </w:r>
            <w:r w:rsidR="00D765A8">
              <w:rPr>
                <w:noProof/>
                <w:webHidden/>
              </w:rPr>
              <w:fldChar w:fldCharType="end"/>
            </w:r>
          </w:hyperlink>
        </w:p>
        <w:p w14:paraId="38358DC7" w14:textId="769F9FB1" w:rsidR="00D765A8" w:rsidRDefault="00EE20ED">
          <w:pPr>
            <w:pStyle w:val="Indholdsfortegnelse2"/>
            <w:rPr>
              <w:rFonts w:asciiTheme="minorHAnsi" w:eastAsiaTheme="minorEastAsia" w:hAnsiTheme="minorHAnsi"/>
              <w:noProof/>
              <w:sz w:val="22"/>
              <w:szCs w:val="22"/>
              <w:lang w:eastAsia="da-DK"/>
            </w:rPr>
          </w:pPr>
          <w:hyperlink w:anchor="_Toc149653400" w:history="1">
            <w:r w:rsidR="00D765A8" w:rsidRPr="00BA550C">
              <w:rPr>
                <w:rStyle w:val="Hyperlink"/>
                <w:noProof/>
              </w:rPr>
              <w:t>12.1</w:t>
            </w:r>
            <w:r w:rsidR="00D765A8">
              <w:rPr>
                <w:rFonts w:asciiTheme="minorHAnsi" w:eastAsiaTheme="minorEastAsia" w:hAnsiTheme="minorHAnsi"/>
                <w:noProof/>
                <w:sz w:val="22"/>
                <w:szCs w:val="22"/>
                <w:lang w:eastAsia="da-DK"/>
              </w:rPr>
              <w:tab/>
            </w:r>
            <w:r w:rsidR="00D765A8" w:rsidRPr="00BA550C">
              <w:rPr>
                <w:rStyle w:val="Hyperlink"/>
                <w:noProof/>
              </w:rPr>
              <w:t>Kriterier for at få tilskud</w:t>
            </w:r>
            <w:r w:rsidR="00D765A8">
              <w:rPr>
                <w:noProof/>
                <w:webHidden/>
              </w:rPr>
              <w:tab/>
            </w:r>
            <w:r w:rsidR="00D765A8">
              <w:rPr>
                <w:noProof/>
                <w:webHidden/>
              </w:rPr>
              <w:fldChar w:fldCharType="begin"/>
            </w:r>
            <w:r w:rsidR="00D765A8">
              <w:rPr>
                <w:noProof/>
                <w:webHidden/>
              </w:rPr>
              <w:instrText xml:space="preserve"> PAGEREF _Toc149653400 \h </w:instrText>
            </w:r>
            <w:r w:rsidR="00D765A8">
              <w:rPr>
                <w:noProof/>
                <w:webHidden/>
              </w:rPr>
            </w:r>
            <w:r w:rsidR="00D765A8">
              <w:rPr>
                <w:noProof/>
                <w:webHidden/>
              </w:rPr>
              <w:fldChar w:fldCharType="separate"/>
            </w:r>
            <w:r w:rsidR="00D765A8">
              <w:rPr>
                <w:noProof/>
                <w:webHidden/>
              </w:rPr>
              <w:t>24</w:t>
            </w:r>
            <w:r w:rsidR="00D765A8">
              <w:rPr>
                <w:noProof/>
                <w:webHidden/>
              </w:rPr>
              <w:fldChar w:fldCharType="end"/>
            </w:r>
          </w:hyperlink>
        </w:p>
        <w:p w14:paraId="798CD8C4" w14:textId="099584DC" w:rsidR="00D765A8" w:rsidRDefault="00EE20ED">
          <w:pPr>
            <w:pStyle w:val="Indholdsfortegnelse2"/>
            <w:rPr>
              <w:rFonts w:asciiTheme="minorHAnsi" w:eastAsiaTheme="minorEastAsia" w:hAnsiTheme="minorHAnsi"/>
              <w:noProof/>
              <w:sz w:val="22"/>
              <w:szCs w:val="22"/>
              <w:lang w:eastAsia="da-DK"/>
            </w:rPr>
          </w:pPr>
          <w:hyperlink w:anchor="_Toc149653401" w:history="1">
            <w:r w:rsidR="00D765A8" w:rsidRPr="00BA550C">
              <w:rPr>
                <w:rStyle w:val="Hyperlink"/>
                <w:noProof/>
              </w:rPr>
              <w:t>12.2</w:t>
            </w:r>
            <w:r w:rsidR="00D765A8">
              <w:rPr>
                <w:rFonts w:asciiTheme="minorHAnsi" w:eastAsiaTheme="minorEastAsia" w:hAnsiTheme="minorHAnsi"/>
                <w:noProof/>
                <w:sz w:val="22"/>
                <w:szCs w:val="22"/>
                <w:lang w:eastAsia="da-DK"/>
              </w:rPr>
              <w:tab/>
            </w:r>
            <w:r w:rsidR="00D765A8" w:rsidRPr="00BA550C">
              <w:rPr>
                <w:rStyle w:val="Hyperlink"/>
                <w:noProof/>
              </w:rPr>
              <w:t>Forpligtelser</w:t>
            </w:r>
            <w:r w:rsidR="00D765A8">
              <w:rPr>
                <w:noProof/>
                <w:webHidden/>
              </w:rPr>
              <w:tab/>
            </w:r>
            <w:r w:rsidR="00D765A8">
              <w:rPr>
                <w:noProof/>
                <w:webHidden/>
              </w:rPr>
              <w:fldChar w:fldCharType="begin"/>
            </w:r>
            <w:r w:rsidR="00D765A8">
              <w:rPr>
                <w:noProof/>
                <w:webHidden/>
              </w:rPr>
              <w:instrText xml:space="preserve"> PAGEREF _Toc149653401 \h </w:instrText>
            </w:r>
            <w:r w:rsidR="00D765A8">
              <w:rPr>
                <w:noProof/>
                <w:webHidden/>
              </w:rPr>
            </w:r>
            <w:r w:rsidR="00D765A8">
              <w:rPr>
                <w:noProof/>
                <w:webHidden/>
              </w:rPr>
              <w:fldChar w:fldCharType="separate"/>
            </w:r>
            <w:r w:rsidR="00D765A8">
              <w:rPr>
                <w:noProof/>
                <w:webHidden/>
              </w:rPr>
              <w:t>24</w:t>
            </w:r>
            <w:r w:rsidR="00D765A8">
              <w:rPr>
                <w:noProof/>
                <w:webHidden/>
              </w:rPr>
              <w:fldChar w:fldCharType="end"/>
            </w:r>
          </w:hyperlink>
        </w:p>
        <w:p w14:paraId="2B64D05D" w14:textId="1FB71488" w:rsidR="00D765A8" w:rsidRDefault="00EE20ED">
          <w:pPr>
            <w:pStyle w:val="Indholdsfortegnelse2"/>
            <w:rPr>
              <w:rFonts w:asciiTheme="minorHAnsi" w:eastAsiaTheme="minorEastAsia" w:hAnsiTheme="minorHAnsi"/>
              <w:noProof/>
              <w:sz w:val="22"/>
              <w:szCs w:val="22"/>
              <w:lang w:eastAsia="da-DK"/>
            </w:rPr>
          </w:pPr>
          <w:hyperlink w:anchor="_Toc149653402" w:history="1">
            <w:r w:rsidR="00D765A8" w:rsidRPr="00BA550C">
              <w:rPr>
                <w:rStyle w:val="Hyperlink"/>
                <w:noProof/>
              </w:rPr>
              <w:t>12.3</w:t>
            </w:r>
            <w:r w:rsidR="00D765A8">
              <w:rPr>
                <w:rFonts w:asciiTheme="minorHAnsi" w:eastAsiaTheme="minorEastAsia" w:hAnsiTheme="minorHAnsi"/>
                <w:noProof/>
                <w:sz w:val="22"/>
                <w:szCs w:val="22"/>
                <w:lang w:eastAsia="da-DK"/>
              </w:rPr>
              <w:tab/>
            </w:r>
            <w:r w:rsidR="00D765A8" w:rsidRPr="00BA550C">
              <w:rPr>
                <w:rStyle w:val="Hyperlink"/>
                <w:noProof/>
              </w:rPr>
              <w:t>Kontrolrapport</w:t>
            </w:r>
            <w:r w:rsidR="00D765A8">
              <w:rPr>
                <w:noProof/>
                <w:webHidden/>
              </w:rPr>
              <w:tab/>
            </w:r>
            <w:r w:rsidR="00D765A8">
              <w:rPr>
                <w:noProof/>
                <w:webHidden/>
              </w:rPr>
              <w:fldChar w:fldCharType="begin"/>
            </w:r>
            <w:r w:rsidR="00D765A8">
              <w:rPr>
                <w:noProof/>
                <w:webHidden/>
              </w:rPr>
              <w:instrText xml:space="preserve"> PAGEREF _Toc149653402 \h </w:instrText>
            </w:r>
            <w:r w:rsidR="00D765A8">
              <w:rPr>
                <w:noProof/>
                <w:webHidden/>
              </w:rPr>
            </w:r>
            <w:r w:rsidR="00D765A8">
              <w:rPr>
                <w:noProof/>
                <w:webHidden/>
              </w:rPr>
              <w:fldChar w:fldCharType="separate"/>
            </w:r>
            <w:r w:rsidR="00D765A8">
              <w:rPr>
                <w:noProof/>
                <w:webHidden/>
              </w:rPr>
              <w:t>25</w:t>
            </w:r>
            <w:r w:rsidR="00D765A8">
              <w:rPr>
                <w:noProof/>
                <w:webHidden/>
              </w:rPr>
              <w:fldChar w:fldCharType="end"/>
            </w:r>
          </w:hyperlink>
        </w:p>
        <w:p w14:paraId="559A4EAF" w14:textId="628499D7" w:rsidR="00D765A8" w:rsidRDefault="00EE20ED">
          <w:pPr>
            <w:pStyle w:val="Indholdsfortegnelse2"/>
            <w:rPr>
              <w:rFonts w:asciiTheme="minorHAnsi" w:eastAsiaTheme="minorEastAsia" w:hAnsiTheme="minorHAnsi"/>
              <w:noProof/>
              <w:sz w:val="22"/>
              <w:szCs w:val="22"/>
              <w:lang w:eastAsia="da-DK"/>
            </w:rPr>
          </w:pPr>
          <w:hyperlink w:anchor="_Toc149653403" w:history="1">
            <w:r w:rsidR="00D765A8" w:rsidRPr="00BA550C">
              <w:rPr>
                <w:rStyle w:val="Hyperlink"/>
                <w:noProof/>
              </w:rPr>
              <w:t>12.4</w:t>
            </w:r>
            <w:r w:rsidR="00D765A8">
              <w:rPr>
                <w:rFonts w:asciiTheme="minorHAnsi" w:eastAsiaTheme="minorEastAsia" w:hAnsiTheme="minorHAnsi"/>
                <w:noProof/>
                <w:sz w:val="22"/>
                <w:szCs w:val="22"/>
                <w:lang w:eastAsia="da-DK"/>
              </w:rPr>
              <w:tab/>
            </w:r>
            <w:r w:rsidR="00D765A8" w:rsidRPr="00BA550C">
              <w:rPr>
                <w:rStyle w:val="Hyperlink"/>
                <w:noProof/>
              </w:rPr>
              <w:t>Bilagskontrol</w:t>
            </w:r>
            <w:r w:rsidR="00D765A8">
              <w:rPr>
                <w:noProof/>
                <w:webHidden/>
              </w:rPr>
              <w:tab/>
            </w:r>
            <w:r w:rsidR="00D765A8">
              <w:rPr>
                <w:noProof/>
                <w:webHidden/>
              </w:rPr>
              <w:fldChar w:fldCharType="begin"/>
            </w:r>
            <w:r w:rsidR="00D765A8">
              <w:rPr>
                <w:noProof/>
                <w:webHidden/>
              </w:rPr>
              <w:instrText xml:space="preserve"> PAGEREF _Toc149653403 \h </w:instrText>
            </w:r>
            <w:r w:rsidR="00D765A8">
              <w:rPr>
                <w:noProof/>
                <w:webHidden/>
              </w:rPr>
            </w:r>
            <w:r w:rsidR="00D765A8">
              <w:rPr>
                <w:noProof/>
                <w:webHidden/>
              </w:rPr>
              <w:fldChar w:fldCharType="separate"/>
            </w:r>
            <w:r w:rsidR="00D765A8">
              <w:rPr>
                <w:noProof/>
                <w:webHidden/>
              </w:rPr>
              <w:t>25</w:t>
            </w:r>
            <w:r w:rsidR="00D765A8">
              <w:rPr>
                <w:noProof/>
                <w:webHidden/>
              </w:rPr>
              <w:fldChar w:fldCharType="end"/>
            </w:r>
          </w:hyperlink>
        </w:p>
        <w:p w14:paraId="1BC973AE" w14:textId="5C35D85B" w:rsidR="00D765A8" w:rsidRDefault="00EE20ED">
          <w:pPr>
            <w:pStyle w:val="Indholdsfortegnelse1"/>
            <w:rPr>
              <w:rFonts w:asciiTheme="minorHAnsi" w:eastAsiaTheme="minorEastAsia" w:hAnsiTheme="minorHAnsi"/>
              <w:b w:val="0"/>
              <w:noProof/>
              <w:sz w:val="22"/>
              <w:szCs w:val="22"/>
              <w:lang w:eastAsia="da-DK"/>
            </w:rPr>
          </w:pPr>
          <w:hyperlink w:anchor="_Toc149653404" w:history="1">
            <w:r w:rsidR="00D765A8" w:rsidRPr="00BA550C">
              <w:rPr>
                <w:rStyle w:val="Hyperlink"/>
                <w:noProof/>
              </w:rPr>
              <w:t>13.</w:t>
            </w:r>
            <w:r w:rsidR="00D765A8">
              <w:rPr>
                <w:rFonts w:asciiTheme="minorHAnsi" w:eastAsiaTheme="minorEastAsia" w:hAnsiTheme="minorHAnsi"/>
                <w:b w:val="0"/>
                <w:noProof/>
                <w:sz w:val="22"/>
                <w:szCs w:val="22"/>
                <w:lang w:eastAsia="da-DK"/>
              </w:rPr>
              <w:tab/>
            </w:r>
            <w:r w:rsidR="00D765A8" w:rsidRPr="00BA550C">
              <w:rPr>
                <w:rStyle w:val="Hyperlink"/>
                <w:noProof/>
              </w:rPr>
              <w:t>Hørings- og afgørelsesbreve</w:t>
            </w:r>
            <w:r w:rsidR="00D765A8">
              <w:rPr>
                <w:noProof/>
                <w:webHidden/>
              </w:rPr>
              <w:tab/>
            </w:r>
            <w:r w:rsidR="00D765A8">
              <w:rPr>
                <w:noProof/>
                <w:webHidden/>
              </w:rPr>
              <w:fldChar w:fldCharType="begin"/>
            </w:r>
            <w:r w:rsidR="00D765A8">
              <w:rPr>
                <w:noProof/>
                <w:webHidden/>
              </w:rPr>
              <w:instrText xml:space="preserve"> PAGEREF _Toc149653404 \h </w:instrText>
            </w:r>
            <w:r w:rsidR="00D765A8">
              <w:rPr>
                <w:noProof/>
                <w:webHidden/>
              </w:rPr>
            </w:r>
            <w:r w:rsidR="00D765A8">
              <w:rPr>
                <w:noProof/>
                <w:webHidden/>
              </w:rPr>
              <w:fldChar w:fldCharType="separate"/>
            </w:r>
            <w:r w:rsidR="00D765A8">
              <w:rPr>
                <w:noProof/>
                <w:webHidden/>
              </w:rPr>
              <w:t>26</w:t>
            </w:r>
            <w:r w:rsidR="00D765A8">
              <w:rPr>
                <w:noProof/>
                <w:webHidden/>
              </w:rPr>
              <w:fldChar w:fldCharType="end"/>
            </w:r>
          </w:hyperlink>
        </w:p>
        <w:p w14:paraId="1A67A777" w14:textId="3ACCF11A" w:rsidR="00D765A8" w:rsidRDefault="00EE20ED">
          <w:pPr>
            <w:pStyle w:val="Indholdsfortegnelse1"/>
            <w:rPr>
              <w:rFonts w:asciiTheme="minorHAnsi" w:eastAsiaTheme="minorEastAsia" w:hAnsiTheme="minorHAnsi"/>
              <w:b w:val="0"/>
              <w:noProof/>
              <w:sz w:val="22"/>
              <w:szCs w:val="22"/>
              <w:lang w:eastAsia="da-DK"/>
            </w:rPr>
          </w:pPr>
          <w:hyperlink w:anchor="_Toc149653405" w:history="1">
            <w:r w:rsidR="00D765A8">
              <w:rPr>
                <w:noProof/>
                <w:webHidden/>
              </w:rPr>
              <w:tab/>
            </w:r>
            <w:r w:rsidR="00D765A8">
              <w:rPr>
                <w:noProof/>
                <w:webHidden/>
              </w:rPr>
              <w:fldChar w:fldCharType="begin"/>
            </w:r>
            <w:r w:rsidR="00D765A8">
              <w:rPr>
                <w:noProof/>
                <w:webHidden/>
              </w:rPr>
              <w:instrText xml:space="preserve"> PAGEREF _Toc149653405 \h </w:instrText>
            </w:r>
            <w:r w:rsidR="00D765A8">
              <w:rPr>
                <w:noProof/>
                <w:webHidden/>
              </w:rPr>
            </w:r>
            <w:r w:rsidR="00D765A8">
              <w:rPr>
                <w:noProof/>
                <w:webHidden/>
              </w:rPr>
              <w:fldChar w:fldCharType="separate"/>
            </w:r>
            <w:r w:rsidR="00D765A8">
              <w:rPr>
                <w:noProof/>
                <w:webHidden/>
              </w:rPr>
              <w:t>28</w:t>
            </w:r>
            <w:r w:rsidR="00D765A8">
              <w:rPr>
                <w:noProof/>
                <w:webHidden/>
              </w:rPr>
              <w:fldChar w:fldCharType="end"/>
            </w:r>
          </w:hyperlink>
        </w:p>
        <w:p w14:paraId="15903E20" w14:textId="6ED9AC81" w:rsidR="00D765A8" w:rsidRDefault="00EE20ED">
          <w:pPr>
            <w:pStyle w:val="Indholdsfortegnelse1"/>
            <w:rPr>
              <w:rFonts w:asciiTheme="minorHAnsi" w:eastAsiaTheme="minorEastAsia" w:hAnsiTheme="minorHAnsi"/>
              <w:b w:val="0"/>
              <w:noProof/>
              <w:sz w:val="22"/>
              <w:szCs w:val="22"/>
              <w:lang w:eastAsia="da-DK"/>
            </w:rPr>
          </w:pPr>
          <w:hyperlink w:anchor="_Toc149653406" w:history="1">
            <w:r w:rsidR="00D765A8" w:rsidRPr="00BA550C">
              <w:rPr>
                <w:rStyle w:val="Hyperlink"/>
                <w:noProof/>
              </w:rPr>
              <w:t>14.</w:t>
            </w:r>
            <w:r w:rsidR="00D765A8">
              <w:rPr>
                <w:rFonts w:asciiTheme="minorHAnsi" w:eastAsiaTheme="minorEastAsia" w:hAnsiTheme="minorHAnsi"/>
                <w:b w:val="0"/>
                <w:noProof/>
                <w:sz w:val="22"/>
                <w:szCs w:val="22"/>
                <w:lang w:eastAsia="da-DK"/>
              </w:rPr>
              <w:tab/>
            </w:r>
            <w:r w:rsidR="00D765A8" w:rsidRPr="00BA550C">
              <w:rPr>
                <w:rStyle w:val="Hyperlink"/>
                <w:noProof/>
              </w:rPr>
              <w:t>Andre regler, du skal kende</w:t>
            </w:r>
            <w:r w:rsidR="00D765A8">
              <w:rPr>
                <w:noProof/>
                <w:webHidden/>
              </w:rPr>
              <w:tab/>
            </w:r>
            <w:r w:rsidR="00D765A8">
              <w:rPr>
                <w:noProof/>
                <w:webHidden/>
              </w:rPr>
              <w:fldChar w:fldCharType="begin"/>
            </w:r>
            <w:r w:rsidR="00D765A8">
              <w:rPr>
                <w:noProof/>
                <w:webHidden/>
              </w:rPr>
              <w:instrText xml:space="preserve"> PAGEREF _Toc149653406 \h </w:instrText>
            </w:r>
            <w:r w:rsidR="00D765A8">
              <w:rPr>
                <w:noProof/>
                <w:webHidden/>
              </w:rPr>
            </w:r>
            <w:r w:rsidR="00D765A8">
              <w:rPr>
                <w:noProof/>
                <w:webHidden/>
              </w:rPr>
              <w:fldChar w:fldCharType="separate"/>
            </w:r>
            <w:r w:rsidR="00D765A8">
              <w:rPr>
                <w:noProof/>
                <w:webHidden/>
              </w:rPr>
              <w:t>28</w:t>
            </w:r>
            <w:r w:rsidR="00D765A8">
              <w:rPr>
                <w:noProof/>
                <w:webHidden/>
              </w:rPr>
              <w:fldChar w:fldCharType="end"/>
            </w:r>
          </w:hyperlink>
        </w:p>
        <w:p w14:paraId="59AC0673" w14:textId="20D9CF1C" w:rsidR="00D765A8" w:rsidRDefault="00EE20ED">
          <w:pPr>
            <w:pStyle w:val="Indholdsfortegnelse2"/>
            <w:rPr>
              <w:rFonts w:asciiTheme="minorHAnsi" w:eastAsiaTheme="minorEastAsia" w:hAnsiTheme="minorHAnsi"/>
              <w:noProof/>
              <w:sz w:val="22"/>
              <w:szCs w:val="22"/>
              <w:lang w:eastAsia="da-DK"/>
            </w:rPr>
          </w:pPr>
          <w:hyperlink w:anchor="_Toc149653407" w:history="1">
            <w:r w:rsidR="00D765A8" w:rsidRPr="00BA550C">
              <w:rPr>
                <w:rStyle w:val="Hyperlink"/>
                <w:noProof/>
              </w:rPr>
              <w:t>14.1</w:t>
            </w:r>
            <w:r w:rsidR="00D765A8">
              <w:rPr>
                <w:rFonts w:asciiTheme="minorHAnsi" w:eastAsiaTheme="minorEastAsia" w:hAnsiTheme="minorHAnsi"/>
                <w:noProof/>
                <w:sz w:val="22"/>
                <w:szCs w:val="22"/>
                <w:lang w:eastAsia="da-DK"/>
              </w:rPr>
              <w:tab/>
            </w:r>
            <w:r w:rsidR="00D765A8" w:rsidRPr="00BA550C">
              <w:rPr>
                <w:rStyle w:val="Hyperlink"/>
                <w:noProof/>
              </w:rPr>
              <w:t>Svig med og misbrug af tilskud</w:t>
            </w:r>
            <w:r w:rsidR="00D765A8">
              <w:rPr>
                <w:noProof/>
                <w:webHidden/>
              </w:rPr>
              <w:tab/>
            </w:r>
            <w:r w:rsidR="00D765A8">
              <w:rPr>
                <w:noProof/>
                <w:webHidden/>
              </w:rPr>
              <w:fldChar w:fldCharType="begin"/>
            </w:r>
            <w:r w:rsidR="00D765A8">
              <w:rPr>
                <w:noProof/>
                <w:webHidden/>
              </w:rPr>
              <w:instrText xml:space="preserve"> PAGEREF _Toc149653407 \h </w:instrText>
            </w:r>
            <w:r w:rsidR="00D765A8">
              <w:rPr>
                <w:noProof/>
                <w:webHidden/>
              </w:rPr>
            </w:r>
            <w:r w:rsidR="00D765A8">
              <w:rPr>
                <w:noProof/>
                <w:webHidden/>
              </w:rPr>
              <w:fldChar w:fldCharType="separate"/>
            </w:r>
            <w:r w:rsidR="00D765A8">
              <w:rPr>
                <w:noProof/>
                <w:webHidden/>
              </w:rPr>
              <w:t>28</w:t>
            </w:r>
            <w:r w:rsidR="00D765A8">
              <w:rPr>
                <w:noProof/>
                <w:webHidden/>
              </w:rPr>
              <w:fldChar w:fldCharType="end"/>
            </w:r>
          </w:hyperlink>
        </w:p>
        <w:p w14:paraId="378045CA" w14:textId="4937A32D" w:rsidR="00D765A8" w:rsidRDefault="00EE20ED">
          <w:pPr>
            <w:pStyle w:val="Indholdsfortegnelse2"/>
            <w:rPr>
              <w:rFonts w:asciiTheme="minorHAnsi" w:eastAsiaTheme="minorEastAsia" w:hAnsiTheme="minorHAnsi"/>
              <w:noProof/>
              <w:sz w:val="22"/>
              <w:szCs w:val="22"/>
              <w:lang w:eastAsia="da-DK"/>
            </w:rPr>
          </w:pPr>
          <w:hyperlink w:anchor="_Toc149653408" w:history="1">
            <w:r w:rsidR="00D765A8" w:rsidRPr="00BA550C">
              <w:rPr>
                <w:rStyle w:val="Hyperlink"/>
                <w:noProof/>
              </w:rPr>
              <w:t>14.2</w:t>
            </w:r>
            <w:r w:rsidR="00D765A8">
              <w:rPr>
                <w:rFonts w:asciiTheme="minorHAnsi" w:eastAsiaTheme="minorEastAsia" w:hAnsiTheme="minorHAnsi"/>
                <w:noProof/>
                <w:sz w:val="22"/>
                <w:szCs w:val="22"/>
                <w:lang w:eastAsia="da-DK"/>
              </w:rPr>
              <w:tab/>
            </w:r>
            <w:r w:rsidR="00D765A8" w:rsidRPr="00BA550C">
              <w:rPr>
                <w:rStyle w:val="Hyperlink"/>
                <w:noProof/>
              </w:rPr>
              <w:t>Omgåelse af kriterier og forpligtelser</w:t>
            </w:r>
            <w:r w:rsidR="00D765A8">
              <w:rPr>
                <w:noProof/>
                <w:webHidden/>
              </w:rPr>
              <w:tab/>
            </w:r>
            <w:r w:rsidR="00D765A8">
              <w:rPr>
                <w:noProof/>
                <w:webHidden/>
              </w:rPr>
              <w:fldChar w:fldCharType="begin"/>
            </w:r>
            <w:r w:rsidR="00D765A8">
              <w:rPr>
                <w:noProof/>
                <w:webHidden/>
              </w:rPr>
              <w:instrText xml:space="preserve"> PAGEREF _Toc149653408 \h </w:instrText>
            </w:r>
            <w:r w:rsidR="00D765A8">
              <w:rPr>
                <w:noProof/>
                <w:webHidden/>
              </w:rPr>
            </w:r>
            <w:r w:rsidR="00D765A8">
              <w:rPr>
                <w:noProof/>
                <w:webHidden/>
              </w:rPr>
              <w:fldChar w:fldCharType="separate"/>
            </w:r>
            <w:r w:rsidR="00D765A8">
              <w:rPr>
                <w:noProof/>
                <w:webHidden/>
              </w:rPr>
              <w:t>28</w:t>
            </w:r>
            <w:r w:rsidR="00D765A8">
              <w:rPr>
                <w:noProof/>
                <w:webHidden/>
              </w:rPr>
              <w:fldChar w:fldCharType="end"/>
            </w:r>
          </w:hyperlink>
        </w:p>
        <w:p w14:paraId="4F023252" w14:textId="057001DE" w:rsidR="00D765A8" w:rsidRDefault="00EE20ED">
          <w:pPr>
            <w:pStyle w:val="Indholdsfortegnelse2"/>
            <w:rPr>
              <w:rFonts w:asciiTheme="minorHAnsi" w:eastAsiaTheme="minorEastAsia" w:hAnsiTheme="minorHAnsi"/>
              <w:noProof/>
              <w:sz w:val="22"/>
              <w:szCs w:val="22"/>
              <w:lang w:eastAsia="da-DK"/>
            </w:rPr>
          </w:pPr>
          <w:hyperlink w:anchor="_Toc149653409" w:history="1">
            <w:r w:rsidR="00D765A8" w:rsidRPr="00BA550C">
              <w:rPr>
                <w:rStyle w:val="Hyperlink"/>
                <w:noProof/>
              </w:rPr>
              <w:t>14.3</w:t>
            </w:r>
            <w:r w:rsidR="00D765A8">
              <w:rPr>
                <w:rFonts w:asciiTheme="minorHAnsi" w:eastAsiaTheme="minorEastAsia" w:hAnsiTheme="minorHAnsi"/>
                <w:noProof/>
                <w:sz w:val="22"/>
                <w:szCs w:val="22"/>
                <w:lang w:eastAsia="da-DK"/>
              </w:rPr>
              <w:tab/>
            </w:r>
            <w:r w:rsidR="00D765A8" w:rsidRPr="00BA550C">
              <w:rPr>
                <w:rStyle w:val="Hyperlink"/>
                <w:noProof/>
              </w:rPr>
              <w:t>Force majeure og ekstraordinære omstændigheder</w:t>
            </w:r>
            <w:r w:rsidR="00D765A8">
              <w:rPr>
                <w:noProof/>
                <w:webHidden/>
              </w:rPr>
              <w:tab/>
            </w:r>
            <w:r w:rsidR="00D765A8">
              <w:rPr>
                <w:noProof/>
                <w:webHidden/>
              </w:rPr>
              <w:fldChar w:fldCharType="begin"/>
            </w:r>
            <w:r w:rsidR="00D765A8">
              <w:rPr>
                <w:noProof/>
                <w:webHidden/>
              </w:rPr>
              <w:instrText xml:space="preserve"> PAGEREF _Toc149653409 \h </w:instrText>
            </w:r>
            <w:r w:rsidR="00D765A8">
              <w:rPr>
                <w:noProof/>
                <w:webHidden/>
              </w:rPr>
            </w:r>
            <w:r w:rsidR="00D765A8">
              <w:rPr>
                <w:noProof/>
                <w:webHidden/>
              </w:rPr>
              <w:fldChar w:fldCharType="separate"/>
            </w:r>
            <w:r w:rsidR="00D765A8">
              <w:rPr>
                <w:noProof/>
                <w:webHidden/>
              </w:rPr>
              <w:t>29</w:t>
            </w:r>
            <w:r w:rsidR="00D765A8">
              <w:rPr>
                <w:noProof/>
                <w:webHidden/>
              </w:rPr>
              <w:fldChar w:fldCharType="end"/>
            </w:r>
          </w:hyperlink>
        </w:p>
        <w:p w14:paraId="225148C3" w14:textId="5D2DC8D0" w:rsidR="00D765A8" w:rsidRDefault="00EE20ED">
          <w:pPr>
            <w:pStyle w:val="Indholdsfortegnelse2"/>
            <w:rPr>
              <w:rFonts w:asciiTheme="minorHAnsi" w:eastAsiaTheme="minorEastAsia" w:hAnsiTheme="minorHAnsi"/>
              <w:noProof/>
              <w:sz w:val="22"/>
              <w:szCs w:val="22"/>
              <w:lang w:eastAsia="da-DK"/>
            </w:rPr>
          </w:pPr>
          <w:hyperlink w:anchor="_Toc149653410" w:history="1">
            <w:r w:rsidR="00D765A8" w:rsidRPr="00BA550C">
              <w:rPr>
                <w:rStyle w:val="Hyperlink"/>
                <w:noProof/>
              </w:rPr>
              <w:t>14.4</w:t>
            </w:r>
            <w:r w:rsidR="00D765A8">
              <w:rPr>
                <w:rFonts w:asciiTheme="minorHAnsi" w:eastAsiaTheme="minorEastAsia" w:hAnsiTheme="minorHAnsi"/>
                <w:noProof/>
                <w:sz w:val="22"/>
                <w:szCs w:val="22"/>
                <w:lang w:eastAsia="da-DK"/>
              </w:rPr>
              <w:tab/>
            </w:r>
            <w:r w:rsidR="00D765A8" w:rsidRPr="00BA550C">
              <w:rPr>
                <w:rStyle w:val="Hyperlink"/>
                <w:noProof/>
              </w:rPr>
              <w:t>Vi indsamler og behandler dine data</w:t>
            </w:r>
            <w:r w:rsidR="00D765A8">
              <w:rPr>
                <w:noProof/>
                <w:webHidden/>
              </w:rPr>
              <w:tab/>
            </w:r>
            <w:r w:rsidR="00D765A8">
              <w:rPr>
                <w:noProof/>
                <w:webHidden/>
              </w:rPr>
              <w:fldChar w:fldCharType="begin"/>
            </w:r>
            <w:r w:rsidR="00D765A8">
              <w:rPr>
                <w:noProof/>
                <w:webHidden/>
              </w:rPr>
              <w:instrText xml:space="preserve"> PAGEREF _Toc149653410 \h </w:instrText>
            </w:r>
            <w:r w:rsidR="00D765A8">
              <w:rPr>
                <w:noProof/>
                <w:webHidden/>
              </w:rPr>
            </w:r>
            <w:r w:rsidR="00D765A8">
              <w:rPr>
                <w:noProof/>
                <w:webHidden/>
              </w:rPr>
              <w:fldChar w:fldCharType="separate"/>
            </w:r>
            <w:r w:rsidR="00D765A8">
              <w:rPr>
                <w:noProof/>
                <w:webHidden/>
              </w:rPr>
              <w:t>30</w:t>
            </w:r>
            <w:r w:rsidR="00D765A8">
              <w:rPr>
                <w:noProof/>
                <w:webHidden/>
              </w:rPr>
              <w:fldChar w:fldCharType="end"/>
            </w:r>
          </w:hyperlink>
        </w:p>
        <w:p w14:paraId="23611392" w14:textId="6D78F48B" w:rsidR="00D765A8" w:rsidRDefault="00EE20ED">
          <w:pPr>
            <w:pStyle w:val="Indholdsfortegnelse2"/>
            <w:rPr>
              <w:rFonts w:asciiTheme="minorHAnsi" w:eastAsiaTheme="minorEastAsia" w:hAnsiTheme="minorHAnsi"/>
              <w:noProof/>
              <w:sz w:val="22"/>
              <w:szCs w:val="22"/>
              <w:lang w:eastAsia="da-DK"/>
            </w:rPr>
          </w:pPr>
          <w:hyperlink w:anchor="_Toc149653411" w:history="1">
            <w:r w:rsidR="00D765A8" w:rsidRPr="00BA550C">
              <w:rPr>
                <w:rStyle w:val="Hyperlink"/>
                <w:noProof/>
              </w:rPr>
              <w:t>14.5</w:t>
            </w:r>
            <w:r w:rsidR="00D765A8">
              <w:rPr>
                <w:rFonts w:asciiTheme="minorHAnsi" w:eastAsiaTheme="minorEastAsia" w:hAnsiTheme="minorHAnsi"/>
                <w:noProof/>
                <w:sz w:val="22"/>
                <w:szCs w:val="22"/>
                <w:lang w:eastAsia="da-DK"/>
              </w:rPr>
              <w:tab/>
            </w:r>
            <w:r w:rsidR="00D765A8" w:rsidRPr="00BA550C">
              <w:rPr>
                <w:rStyle w:val="Hyperlink"/>
                <w:noProof/>
              </w:rPr>
              <w:t>Hvis du vil klage over en afgørelse fra os</w:t>
            </w:r>
            <w:r w:rsidR="00D765A8">
              <w:rPr>
                <w:noProof/>
                <w:webHidden/>
              </w:rPr>
              <w:tab/>
            </w:r>
            <w:r w:rsidR="00D765A8">
              <w:rPr>
                <w:noProof/>
                <w:webHidden/>
              </w:rPr>
              <w:fldChar w:fldCharType="begin"/>
            </w:r>
            <w:r w:rsidR="00D765A8">
              <w:rPr>
                <w:noProof/>
                <w:webHidden/>
              </w:rPr>
              <w:instrText xml:space="preserve"> PAGEREF _Toc149653411 \h </w:instrText>
            </w:r>
            <w:r w:rsidR="00D765A8">
              <w:rPr>
                <w:noProof/>
                <w:webHidden/>
              </w:rPr>
            </w:r>
            <w:r w:rsidR="00D765A8">
              <w:rPr>
                <w:noProof/>
                <w:webHidden/>
              </w:rPr>
              <w:fldChar w:fldCharType="separate"/>
            </w:r>
            <w:r w:rsidR="00D765A8">
              <w:rPr>
                <w:noProof/>
                <w:webHidden/>
              </w:rPr>
              <w:t>30</w:t>
            </w:r>
            <w:r w:rsidR="00D765A8">
              <w:rPr>
                <w:noProof/>
                <w:webHidden/>
              </w:rPr>
              <w:fldChar w:fldCharType="end"/>
            </w:r>
          </w:hyperlink>
        </w:p>
        <w:p w14:paraId="5E387A64" w14:textId="4D6FE006" w:rsidR="00D765A8" w:rsidRDefault="00EE20ED">
          <w:pPr>
            <w:pStyle w:val="Indholdsfortegnelse1"/>
            <w:rPr>
              <w:rFonts w:asciiTheme="minorHAnsi" w:eastAsiaTheme="minorEastAsia" w:hAnsiTheme="minorHAnsi"/>
              <w:b w:val="0"/>
              <w:noProof/>
              <w:sz w:val="22"/>
              <w:szCs w:val="22"/>
              <w:lang w:eastAsia="da-DK"/>
            </w:rPr>
          </w:pPr>
          <w:hyperlink w:anchor="_Toc149653412" w:history="1">
            <w:r w:rsidR="00D765A8" w:rsidRPr="00BA550C">
              <w:rPr>
                <w:rStyle w:val="Hyperlink"/>
                <w:noProof/>
              </w:rPr>
              <w:t>15.</w:t>
            </w:r>
            <w:r w:rsidR="00D765A8">
              <w:rPr>
                <w:rFonts w:asciiTheme="minorHAnsi" w:eastAsiaTheme="minorEastAsia" w:hAnsiTheme="minorHAnsi"/>
                <w:b w:val="0"/>
                <w:noProof/>
                <w:sz w:val="22"/>
                <w:szCs w:val="22"/>
                <w:lang w:eastAsia="da-DK"/>
              </w:rPr>
              <w:tab/>
            </w:r>
            <w:r w:rsidR="00D765A8" w:rsidRPr="00BA550C">
              <w:rPr>
                <w:rStyle w:val="Hyperlink"/>
                <w:noProof/>
              </w:rPr>
              <w:t>Retsgrundlag</w:t>
            </w:r>
            <w:r w:rsidR="00D765A8">
              <w:rPr>
                <w:noProof/>
                <w:webHidden/>
              </w:rPr>
              <w:tab/>
            </w:r>
            <w:r w:rsidR="00D765A8">
              <w:rPr>
                <w:noProof/>
                <w:webHidden/>
              </w:rPr>
              <w:fldChar w:fldCharType="begin"/>
            </w:r>
            <w:r w:rsidR="00D765A8">
              <w:rPr>
                <w:noProof/>
                <w:webHidden/>
              </w:rPr>
              <w:instrText xml:space="preserve"> PAGEREF _Toc149653412 \h </w:instrText>
            </w:r>
            <w:r w:rsidR="00D765A8">
              <w:rPr>
                <w:noProof/>
                <w:webHidden/>
              </w:rPr>
            </w:r>
            <w:r w:rsidR="00D765A8">
              <w:rPr>
                <w:noProof/>
                <w:webHidden/>
              </w:rPr>
              <w:fldChar w:fldCharType="separate"/>
            </w:r>
            <w:r w:rsidR="00D765A8">
              <w:rPr>
                <w:noProof/>
                <w:webHidden/>
              </w:rPr>
              <w:t>31</w:t>
            </w:r>
            <w:r w:rsidR="00D765A8">
              <w:rPr>
                <w:noProof/>
                <w:webHidden/>
              </w:rPr>
              <w:fldChar w:fldCharType="end"/>
            </w:r>
          </w:hyperlink>
        </w:p>
        <w:p w14:paraId="37BC2A91" w14:textId="5C97C7D0" w:rsidR="00D765A8" w:rsidRDefault="00EE20ED">
          <w:pPr>
            <w:pStyle w:val="Indholdsfortegnelse2"/>
            <w:rPr>
              <w:rFonts w:asciiTheme="minorHAnsi" w:eastAsiaTheme="minorEastAsia" w:hAnsiTheme="minorHAnsi"/>
              <w:noProof/>
              <w:sz w:val="22"/>
              <w:szCs w:val="22"/>
              <w:lang w:eastAsia="da-DK"/>
            </w:rPr>
          </w:pPr>
          <w:hyperlink w:anchor="_Toc149653413" w:history="1">
            <w:r w:rsidR="00D765A8" w:rsidRPr="00BA550C">
              <w:rPr>
                <w:rStyle w:val="Hyperlink"/>
                <w:noProof/>
              </w:rPr>
              <w:t>15.1</w:t>
            </w:r>
            <w:r w:rsidR="00D765A8">
              <w:rPr>
                <w:rFonts w:asciiTheme="minorHAnsi" w:eastAsiaTheme="minorEastAsia" w:hAnsiTheme="minorHAnsi"/>
                <w:noProof/>
                <w:sz w:val="22"/>
                <w:szCs w:val="22"/>
                <w:lang w:eastAsia="da-DK"/>
              </w:rPr>
              <w:tab/>
            </w:r>
            <w:r w:rsidR="00D765A8" w:rsidRPr="00BA550C">
              <w:rPr>
                <w:rStyle w:val="Hyperlink"/>
                <w:noProof/>
              </w:rPr>
              <w:t>EU-regler</w:t>
            </w:r>
            <w:r w:rsidR="00D765A8">
              <w:rPr>
                <w:noProof/>
                <w:webHidden/>
              </w:rPr>
              <w:tab/>
            </w:r>
            <w:r w:rsidR="00D765A8">
              <w:rPr>
                <w:noProof/>
                <w:webHidden/>
              </w:rPr>
              <w:fldChar w:fldCharType="begin"/>
            </w:r>
            <w:r w:rsidR="00D765A8">
              <w:rPr>
                <w:noProof/>
                <w:webHidden/>
              </w:rPr>
              <w:instrText xml:space="preserve"> PAGEREF _Toc149653413 \h </w:instrText>
            </w:r>
            <w:r w:rsidR="00D765A8">
              <w:rPr>
                <w:noProof/>
                <w:webHidden/>
              </w:rPr>
            </w:r>
            <w:r w:rsidR="00D765A8">
              <w:rPr>
                <w:noProof/>
                <w:webHidden/>
              </w:rPr>
              <w:fldChar w:fldCharType="separate"/>
            </w:r>
            <w:r w:rsidR="00D765A8">
              <w:rPr>
                <w:noProof/>
                <w:webHidden/>
              </w:rPr>
              <w:t>31</w:t>
            </w:r>
            <w:r w:rsidR="00D765A8">
              <w:rPr>
                <w:noProof/>
                <w:webHidden/>
              </w:rPr>
              <w:fldChar w:fldCharType="end"/>
            </w:r>
          </w:hyperlink>
        </w:p>
        <w:p w14:paraId="48B9C728" w14:textId="188AF5DD" w:rsidR="00D765A8" w:rsidRDefault="00EE20ED">
          <w:pPr>
            <w:pStyle w:val="Indholdsfortegnelse2"/>
            <w:rPr>
              <w:rFonts w:asciiTheme="minorHAnsi" w:eastAsiaTheme="minorEastAsia" w:hAnsiTheme="minorHAnsi"/>
              <w:noProof/>
              <w:sz w:val="22"/>
              <w:szCs w:val="22"/>
              <w:lang w:eastAsia="da-DK"/>
            </w:rPr>
          </w:pPr>
          <w:hyperlink w:anchor="_Toc149653414" w:history="1">
            <w:r w:rsidR="00D765A8" w:rsidRPr="00BA550C">
              <w:rPr>
                <w:rStyle w:val="Hyperlink"/>
                <w:noProof/>
              </w:rPr>
              <w:t>15.2</w:t>
            </w:r>
            <w:r w:rsidR="00D765A8">
              <w:rPr>
                <w:rFonts w:asciiTheme="minorHAnsi" w:eastAsiaTheme="minorEastAsia" w:hAnsiTheme="minorHAnsi"/>
                <w:noProof/>
                <w:sz w:val="22"/>
                <w:szCs w:val="22"/>
                <w:lang w:eastAsia="da-DK"/>
              </w:rPr>
              <w:tab/>
            </w:r>
            <w:r w:rsidR="00D765A8" w:rsidRPr="00BA550C">
              <w:rPr>
                <w:rStyle w:val="Hyperlink"/>
                <w:noProof/>
              </w:rPr>
              <w:t>Danske regler</w:t>
            </w:r>
            <w:r w:rsidR="00D765A8">
              <w:rPr>
                <w:noProof/>
                <w:webHidden/>
              </w:rPr>
              <w:tab/>
            </w:r>
            <w:r w:rsidR="00D765A8">
              <w:rPr>
                <w:noProof/>
                <w:webHidden/>
              </w:rPr>
              <w:fldChar w:fldCharType="begin"/>
            </w:r>
            <w:r w:rsidR="00D765A8">
              <w:rPr>
                <w:noProof/>
                <w:webHidden/>
              </w:rPr>
              <w:instrText xml:space="preserve"> PAGEREF _Toc149653414 \h </w:instrText>
            </w:r>
            <w:r w:rsidR="00D765A8">
              <w:rPr>
                <w:noProof/>
                <w:webHidden/>
              </w:rPr>
            </w:r>
            <w:r w:rsidR="00D765A8">
              <w:rPr>
                <w:noProof/>
                <w:webHidden/>
              </w:rPr>
              <w:fldChar w:fldCharType="separate"/>
            </w:r>
            <w:r w:rsidR="00D765A8">
              <w:rPr>
                <w:noProof/>
                <w:webHidden/>
              </w:rPr>
              <w:t>31</w:t>
            </w:r>
            <w:r w:rsidR="00D765A8">
              <w:rPr>
                <w:noProof/>
                <w:webHidden/>
              </w:rPr>
              <w:fldChar w:fldCharType="end"/>
            </w:r>
          </w:hyperlink>
        </w:p>
        <w:p w14:paraId="11D4BD0B" w14:textId="4D544C32" w:rsidR="00412BF7" w:rsidRDefault="00412BF7">
          <w:r>
            <w:rPr>
              <w:b/>
              <w:bCs/>
            </w:rPr>
            <w:fldChar w:fldCharType="end"/>
          </w:r>
        </w:p>
      </w:sdtContent>
    </w:sdt>
    <w:p w14:paraId="6E2D21E6" w14:textId="77777777" w:rsidR="000A5397" w:rsidRDefault="000A5397">
      <w:pPr>
        <w:rPr>
          <w:b/>
        </w:rPr>
      </w:pPr>
      <w:r>
        <w:br w:type="page"/>
      </w:r>
    </w:p>
    <w:p w14:paraId="39D83700" w14:textId="20963FAD" w:rsidR="004018E4" w:rsidRPr="004018E4" w:rsidRDefault="004018E4" w:rsidP="00EA0FC2">
      <w:pPr>
        <w:pStyle w:val="Opstilling-punkttegn"/>
        <w:numPr>
          <w:ilvl w:val="0"/>
          <w:numId w:val="0"/>
        </w:numPr>
        <w:rPr>
          <w:b/>
        </w:rPr>
        <w:sectPr w:rsidR="004018E4" w:rsidRPr="004018E4" w:rsidSect="00922EA9">
          <w:headerReference w:type="even" r:id="rId14"/>
          <w:headerReference w:type="default" r:id="rId15"/>
          <w:footerReference w:type="even" r:id="rId16"/>
          <w:footerReference w:type="default" r:id="rId17"/>
          <w:type w:val="evenPage"/>
          <w:pgSz w:w="11907" w:h="16840" w:code="9"/>
          <w:pgMar w:top="1162" w:right="1418" w:bottom="1593" w:left="1418" w:header="516" w:footer="408" w:gutter="0"/>
          <w:cols w:space="227"/>
          <w:docGrid w:linePitch="360"/>
        </w:sectPr>
      </w:pPr>
    </w:p>
    <w:p w14:paraId="17820999" w14:textId="37F56EB6" w:rsidR="00E566A7" w:rsidRPr="002B1AD8" w:rsidRDefault="00E552FD" w:rsidP="00E711F3">
      <w:pPr>
        <w:pStyle w:val="Overskrift1"/>
        <w:numPr>
          <w:ilvl w:val="0"/>
          <w:numId w:val="16"/>
        </w:numPr>
      </w:pPr>
      <w:bookmarkStart w:id="4" w:name="_Toc119398685"/>
      <w:bookmarkStart w:id="5" w:name="_Toc149653374"/>
      <w:r>
        <w:rPr>
          <w:noProof/>
          <w:lang w:eastAsia="da-DK"/>
        </w:rPr>
        <w:drawing>
          <wp:anchor distT="0" distB="0" distL="114300" distR="114300" simplePos="0" relativeHeight="251692032" behindDoc="0" locked="0" layoutInCell="1" allowOverlap="1" wp14:anchorId="4D203BD6" wp14:editId="1E4B567F">
            <wp:simplePos x="0" y="0"/>
            <wp:positionH relativeFrom="column">
              <wp:posOffset>-568325</wp:posOffset>
            </wp:positionH>
            <wp:positionV relativeFrom="page">
              <wp:posOffset>257175</wp:posOffset>
            </wp:positionV>
            <wp:extent cx="6878320" cy="2407920"/>
            <wp:effectExtent l="0" t="0" r="0" b="0"/>
            <wp:wrapThrough wrapText="bothSides">
              <wp:wrapPolygon edited="0">
                <wp:start x="0" y="0"/>
                <wp:lineTo x="0" y="21361"/>
                <wp:lineTo x="21536" y="21361"/>
                <wp:lineTo x="21536" y="0"/>
                <wp:lineTo x="0" y="0"/>
              </wp:wrapPolygon>
            </wp:wrapThrough>
            <wp:docPr id="36" name="Billed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P-kap1-202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878320" cy="2407920"/>
                    </a:xfrm>
                    <a:prstGeom prst="rect">
                      <a:avLst/>
                    </a:prstGeom>
                  </pic:spPr>
                </pic:pic>
              </a:graphicData>
            </a:graphic>
            <wp14:sizeRelH relativeFrom="margin">
              <wp14:pctWidth>0</wp14:pctWidth>
            </wp14:sizeRelH>
            <wp14:sizeRelV relativeFrom="margin">
              <wp14:pctHeight>0</wp14:pctHeight>
            </wp14:sizeRelV>
          </wp:anchor>
        </w:drawing>
      </w:r>
      <w:r w:rsidR="001544BD">
        <w:t>Kort om slagtepræmie</w:t>
      </w:r>
      <w:bookmarkEnd w:id="4"/>
      <w:bookmarkEnd w:id="5"/>
    </w:p>
    <w:p w14:paraId="7D5ACD5C" w14:textId="276B89BD" w:rsidR="001544BD" w:rsidRPr="00AB15F9" w:rsidRDefault="001544BD" w:rsidP="00364C0D">
      <w:r w:rsidRPr="00DA3844">
        <w:t>Slagtepræmieordningen</w:t>
      </w:r>
      <w:r w:rsidRPr="00DA3844">
        <w:fldChar w:fldCharType="begin"/>
      </w:r>
      <w:r w:rsidRPr="00DA3844">
        <w:instrText xml:space="preserve"> XE "Slagtepræmieordningen" </w:instrText>
      </w:r>
      <w:r w:rsidRPr="00DA3844">
        <w:fldChar w:fldCharType="end"/>
      </w:r>
      <w:r w:rsidRPr="00DA3844">
        <w:t xml:space="preserve"> er en tilskudsordning for slagtede kvier, tyre og stude. Du skal ikke søge om tilskud til de enkelte dyr men </w:t>
      </w:r>
      <w:r w:rsidR="00364C0D">
        <w:t xml:space="preserve">ansøge </w:t>
      </w:r>
      <w:r w:rsidRPr="00DA3844">
        <w:t>ved at sætte et kryds i fælleskemaet</w:t>
      </w:r>
      <w:r>
        <w:t>.</w:t>
      </w:r>
      <w:r w:rsidR="00367C26">
        <w:t xml:space="preserve"> </w:t>
      </w:r>
      <w:r w:rsidR="00367C26" w:rsidRPr="00AB15F9">
        <w:t xml:space="preserve">Bemærk, at din ansøgning om slagtepræmie i 2023 ikke automatisk overføres til 2024. </w:t>
      </w:r>
    </w:p>
    <w:p w14:paraId="3FDC9C7E" w14:textId="77777777" w:rsidR="001544BD" w:rsidRPr="001544BD" w:rsidRDefault="001544BD" w:rsidP="00DA3844"/>
    <w:p w14:paraId="72B701DA" w14:textId="732D4FE5" w:rsidR="00E566A7" w:rsidRPr="002B1AD8" w:rsidRDefault="001544BD" w:rsidP="00E711F3">
      <w:pPr>
        <w:pStyle w:val="Overskrift2"/>
      </w:pPr>
      <w:bookmarkStart w:id="6" w:name="_Toc119398686"/>
      <w:bookmarkStart w:id="7" w:name="_Toc149653375"/>
      <w:r>
        <w:t>Hvem kan søge om</w:t>
      </w:r>
      <w:r w:rsidR="0089294D" w:rsidRPr="002B1AD8">
        <w:t xml:space="preserve"> slagtepræmie</w:t>
      </w:r>
      <w:r>
        <w:t>?</w:t>
      </w:r>
      <w:bookmarkEnd w:id="6"/>
      <w:bookmarkEnd w:id="7"/>
    </w:p>
    <w:p w14:paraId="11738D11" w14:textId="45072A1A" w:rsidR="0089294D" w:rsidRPr="002B1AD8" w:rsidRDefault="0089294D" w:rsidP="0089294D">
      <w:pPr>
        <w:spacing w:line="360" w:lineRule="auto"/>
        <w:rPr>
          <w:rFonts w:asciiTheme="minorHAnsi" w:hAnsiTheme="minorHAnsi" w:cstheme="minorHAnsi"/>
        </w:rPr>
      </w:pPr>
      <w:r w:rsidRPr="002B1AD8">
        <w:t xml:space="preserve"> </w:t>
      </w:r>
    </w:p>
    <w:p w14:paraId="18F7919B" w14:textId="0DF727F7" w:rsidR="0089294D" w:rsidRPr="00DA3844" w:rsidRDefault="001544BD" w:rsidP="0089294D">
      <w:pPr>
        <w:spacing w:line="360" w:lineRule="auto"/>
        <w:rPr>
          <w:rFonts w:asciiTheme="minorHAnsi" w:hAnsiTheme="minorHAnsi" w:cstheme="minorHAnsi"/>
        </w:rPr>
      </w:pPr>
      <w:r w:rsidRPr="00DA3844">
        <w:rPr>
          <w:rFonts w:asciiTheme="minorHAnsi" w:hAnsiTheme="minorHAnsi" w:cstheme="minorHAnsi"/>
        </w:rPr>
        <w:t>Du skal leve op til disse k</w:t>
      </w:r>
      <w:r w:rsidR="0089294D" w:rsidRPr="00DA3844">
        <w:rPr>
          <w:rFonts w:asciiTheme="minorHAnsi" w:hAnsiTheme="minorHAnsi" w:cstheme="minorHAnsi"/>
        </w:rPr>
        <w:t xml:space="preserve">riterier for </w:t>
      </w:r>
      <w:r w:rsidRPr="00DA3844">
        <w:rPr>
          <w:rFonts w:asciiTheme="minorHAnsi" w:hAnsiTheme="minorHAnsi" w:cstheme="minorHAnsi"/>
        </w:rPr>
        <w:t xml:space="preserve">at modtage </w:t>
      </w:r>
      <w:r w:rsidR="0089294D" w:rsidRPr="00DA3844">
        <w:rPr>
          <w:rFonts w:asciiTheme="minorHAnsi" w:hAnsiTheme="minorHAnsi" w:cstheme="minorHAnsi"/>
        </w:rPr>
        <w:t>slagtepræmie</w:t>
      </w:r>
      <w:r>
        <w:rPr>
          <w:rFonts w:asciiTheme="minorHAnsi" w:hAnsiTheme="minorHAnsi" w:cstheme="minorHAnsi"/>
        </w:rPr>
        <w:t>:</w:t>
      </w:r>
      <w:r w:rsidR="0089294D" w:rsidRPr="00DA3844">
        <w:rPr>
          <w:rFonts w:asciiTheme="minorHAnsi" w:hAnsiTheme="minorHAnsi" w:cstheme="minorHAnsi"/>
        </w:rPr>
        <w:fldChar w:fldCharType="begin"/>
      </w:r>
      <w:r w:rsidR="0089294D" w:rsidRPr="001544BD">
        <w:instrText xml:space="preserve"> XE "</w:instrText>
      </w:r>
      <w:r w:rsidR="0089294D" w:rsidRPr="001544BD">
        <w:rPr>
          <w:rFonts w:asciiTheme="minorHAnsi" w:hAnsiTheme="minorHAnsi" w:cstheme="minorHAnsi"/>
        </w:rPr>
        <w:instrText>slagtepræmie</w:instrText>
      </w:r>
      <w:r w:rsidR="0089294D" w:rsidRPr="00342743">
        <w:instrText xml:space="preserve">" </w:instrText>
      </w:r>
      <w:r w:rsidR="0089294D" w:rsidRPr="00DA3844">
        <w:rPr>
          <w:rFonts w:asciiTheme="minorHAnsi" w:hAnsiTheme="minorHAnsi" w:cstheme="minorHAnsi"/>
        </w:rPr>
        <w:fldChar w:fldCharType="end"/>
      </w:r>
      <w:r w:rsidR="0089294D" w:rsidRPr="00DA3844">
        <w:rPr>
          <w:rFonts w:asciiTheme="minorHAnsi" w:hAnsiTheme="minorHAnsi" w:cstheme="minorHAnsi"/>
        </w:rPr>
        <w:t xml:space="preserve"> </w:t>
      </w:r>
    </w:p>
    <w:p w14:paraId="6C99A546" w14:textId="52D88F1A" w:rsidR="0089294D" w:rsidRPr="002B1AD8" w:rsidRDefault="0089294D" w:rsidP="0089294D">
      <w:pPr>
        <w:pStyle w:val="Listeafsnit"/>
        <w:numPr>
          <w:ilvl w:val="0"/>
          <w:numId w:val="17"/>
        </w:numPr>
        <w:spacing w:line="360" w:lineRule="auto"/>
        <w:rPr>
          <w:rFonts w:asciiTheme="minorHAnsi" w:hAnsiTheme="minorHAnsi" w:cstheme="minorHAnsi"/>
        </w:rPr>
      </w:pPr>
      <w:r w:rsidRPr="001544BD">
        <w:rPr>
          <w:rFonts w:asciiTheme="minorHAnsi" w:hAnsiTheme="minorHAnsi" w:cstheme="minorHAnsi"/>
        </w:rPr>
        <w:t xml:space="preserve">Du skal </w:t>
      </w:r>
      <w:r w:rsidR="00E824EC">
        <w:rPr>
          <w:rFonts w:asciiTheme="minorHAnsi" w:hAnsiTheme="minorHAnsi" w:cstheme="minorHAnsi"/>
        </w:rPr>
        <w:t>sende en ansøgning for at modtage</w:t>
      </w:r>
      <w:r w:rsidRPr="001544BD">
        <w:rPr>
          <w:rFonts w:asciiTheme="minorHAnsi" w:hAnsiTheme="minorHAnsi" w:cstheme="minorHAnsi"/>
        </w:rPr>
        <w:t xml:space="preserve"> </w:t>
      </w:r>
      <w:r w:rsidR="00E824EC">
        <w:rPr>
          <w:rFonts w:asciiTheme="minorHAnsi" w:hAnsiTheme="minorHAnsi" w:cstheme="minorHAnsi"/>
        </w:rPr>
        <w:t>tilskud</w:t>
      </w:r>
      <w:r w:rsidRPr="00DA3844">
        <w:rPr>
          <w:rFonts w:asciiTheme="minorHAnsi" w:hAnsiTheme="minorHAnsi" w:cstheme="minorHAnsi"/>
        </w:rPr>
        <w:fldChar w:fldCharType="begin"/>
      </w:r>
      <w:r w:rsidRPr="001544BD">
        <w:instrText xml:space="preserve"> XE "</w:instrText>
      </w:r>
      <w:r w:rsidRPr="001544BD">
        <w:rPr>
          <w:rFonts w:asciiTheme="minorHAnsi" w:hAnsiTheme="minorHAnsi" w:cstheme="minorHAnsi"/>
        </w:rPr>
        <w:instrText>slagtepræmie</w:instrText>
      </w:r>
      <w:r w:rsidRPr="001544BD">
        <w:instrText xml:space="preserve">" </w:instrText>
      </w:r>
      <w:r w:rsidRPr="00DA3844">
        <w:rPr>
          <w:rFonts w:asciiTheme="minorHAnsi" w:hAnsiTheme="minorHAnsi" w:cstheme="minorHAnsi"/>
        </w:rPr>
        <w:fldChar w:fldCharType="end"/>
      </w:r>
      <w:r w:rsidRPr="001544BD">
        <w:rPr>
          <w:rFonts w:asciiTheme="minorHAnsi" w:hAnsiTheme="minorHAnsi" w:cstheme="minorHAnsi"/>
        </w:rPr>
        <w:t xml:space="preserve">. </w:t>
      </w:r>
      <w:r w:rsidR="00E824EC">
        <w:rPr>
          <w:rFonts w:asciiTheme="minorHAnsi" w:hAnsiTheme="minorHAnsi" w:cstheme="minorHAnsi"/>
        </w:rPr>
        <w:t xml:space="preserve">Ansøgning </w:t>
      </w:r>
      <w:r w:rsidRPr="001544BD">
        <w:rPr>
          <w:rFonts w:asciiTheme="minorHAnsi" w:hAnsiTheme="minorHAnsi" w:cstheme="minorHAnsi"/>
        </w:rPr>
        <w:t>sker i fællesskemaet via Ministeriet for Føde</w:t>
      </w:r>
      <w:r w:rsidRPr="002B1AD8">
        <w:rPr>
          <w:rFonts w:asciiTheme="minorHAnsi" w:hAnsiTheme="minorHAnsi" w:cstheme="minorHAnsi"/>
        </w:rPr>
        <w:t>varer, Landbrug og Fiskeris Tast selv.</w:t>
      </w:r>
      <w:r w:rsidR="001F45B5">
        <w:rPr>
          <w:rFonts w:asciiTheme="minorHAnsi" w:hAnsiTheme="minorHAnsi" w:cstheme="minorHAnsi"/>
        </w:rPr>
        <w:t xml:space="preserve"> </w:t>
      </w:r>
    </w:p>
    <w:p w14:paraId="5D665096" w14:textId="40AE4CD0" w:rsidR="0089294D" w:rsidRDefault="00E824EC" w:rsidP="0089294D">
      <w:pPr>
        <w:pStyle w:val="Listeafsnit"/>
        <w:numPr>
          <w:ilvl w:val="0"/>
          <w:numId w:val="17"/>
        </w:numPr>
        <w:spacing w:line="360" w:lineRule="auto"/>
        <w:rPr>
          <w:rFonts w:asciiTheme="minorHAnsi" w:hAnsiTheme="minorHAnsi" w:cstheme="minorHAnsi"/>
        </w:rPr>
      </w:pPr>
      <w:r>
        <w:rPr>
          <w:rFonts w:asciiTheme="minorHAnsi" w:hAnsiTheme="minorHAnsi" w:cstheme="minorHAnsi"/>
        </w:rPr>
        <w:t xml:space="preserve">Ansøgningen </w:t>
      </w:r>
      <w:r w:rsidR="0089294D" w:rsidRPr="002B1AD8">
        <w:rPr>
          <w:rFonts w:asciiTheme="minorHAnsi" w:hAnsiTheme="minorHAnsi" w:cstheme="minorHAnsi"/>
        </w:rPr>
        <w:t xml:space="preserve">gælder fra 1. januar det år, du </w:t>
      </w:r>
      <w:r>
        <w:rPr>
          <w:rFonts w:asciiTheme="minorHAnsi" w:hAnsiTheme="minorHAnsi" w:cstheme="minorHAnsi"/>
        </w:rPr>
        <w:t>ansøger</w:t>
      </w:r>
      <w:r w:rsidR="0089294D" w:rsidRPr="002B1AD8">
        <w:rPr>
          <w:rFonts w:asciiTheme="minorHAnsi" w:hAnsiTheme="minorHAnsi" w:cstheme="minorHAnsi"/>
        </w:rPr>
        <w:t xml:space="preserve">, og til du enten skriftligt meddeler, at du </w:t>
      </w:r>
      <w:r>
        <w:rPr>
          <w:rFonts w:asciiTheme="minorHAnsi" w:hAnsiTheme="minorHAnsi" w:cstheme="minorHAnsi"/>
        </w:rPr>
        <w:t>trækker din ansøgning tilbage</w:t>
      </w:r>
      <w:r w:rsidR="0089294D" w:rsidRPr="002B1AD8">
        <w:rPr>
          <w:rFonts w:asciiTheme="minorHAnsi" w:hAnsiTheme="minorHAnsi" w:cstheme="minorHAnsi"/>
        </w:rPr>
        <w:t xml:space="preserve">, eller til du et år ikke leverer </w:t>
      </w:r>
      <w:r w:rsidR="009F3321">
        <w:rPr>
          <w:rFonts w:asciiTheme="minorHAnsi" w:hAnsiTheme="minorHAnsi" w:cstheme="minorHAnsi"/>
        </w:rPr>
        <w:t>tilskudsberettigede</w:t>
      </w:r>
      <w:r w:rsidR="0089294D" w:rsidRPr="002B1AD8">
        <w:rPr>
          <w:rFonts w:asciiTheme="minorHAnsi" w:hAnsiTheme="minorHAnsi" w:cstheme="minorHAnsi"/>
        </w:rPr>
        <w:t xml:space="preserve"> dyr</w:t>
      </w:r>
      <w:r w:rsidR="005C0016">
        <w:rPr>
          <w:rFonts w:asciiTheme="minorHAnsi" w:hAnsiTheme="minorHAnsi" w:cstheme="minorHAnsi"/>
        </w:rPr>
        <w:t xml:space="preserve"> til slagtning</w:t>
      </w:r>
      <w:r w:rsidR="0089294D" w:rsidRPr="002B1AD8">
        <w:rPr>
          <w:rFonts w:asciiTheme="minorHAnsi" w:hAnsiTheme="minorHAnsi" w:cstheme="minorHAnsi"/>
        </w:rPr>
        <w:t>.</w:t>
      </w:r>
      <w:r w:rsidR="00367C26">
        <w:rPr>
          <w:rFonts w:asciiTheme="minorHAnsi" w:hAnsiTheme="minorHAnsi" w:cstheme="minorHAnsi"/>
        </w:rPr>
        <w:t xml:space="preserve"> I 2025 vil din ansøgning således overføres automatisk fra 2024, såfremt du leverer </w:t>
      </w:r>
      <w:r w:rsidR="006E7C45">
        <w:rPr>
          <w:rFonts w:asciiTheme="minorHAnsi" w:hAnsiTheme="minorHAnsi" w:cstheme="minorHAnsi"/>
        </w:rPr>
        <w:t>tilskuds</w:t>
      </w:r>
      <w:r w:rsidR="00367C26">
        <w:rPr>
          <w:rFonts w:asciiTheme="minorHAnsi" w:hAnsiTheme="minorHAnsi" w:cstheme="minorHAnsi"/>
        </w:rPr>
        <w:t>berettigede dyr til slagtning.</w:t>
      </w:r>
      <w:r w:rsidR="0089294D" w:rsidRPr="002B1AD8">
        <w:rPr>
          <w:rFonts w:asciiTheme="minorHAnsi" w:hAnsiTheme="minorHAnsi" w:cstheme="minorHAnsi"/>
        </w:rPr>
        <w:t xml:space="preserve"> </w:t>
      </w:r>
    </w:p>
    <w:p w14:paraId="67192421" w14:textId="4E67D437" w:rsidR="00FA2300" w:rsidRPr="009C45CE" w:rsidRDefault="00FA2300" w:rsidP="009C45CE">
      <w:pPr>
        <w:pStyle w:val="Listeafsnit"/>
        <w:numPr>
          <w:ilvl w:val="0"/>
          <w:numId w:val="17"/>
        </w:numPr>
        <w:spacing w:line="360" w:lineRule="auto"/>
        <w:rPr>
          <w:rFonts w:asciiTheme="minorHAnsi" w:hAnsiTheme="minorHAnsi" w:cstheme="minorHAnsi"/>
        </w:rPr>
      </w:pPr>
      <w:r w:rsidRPr="002B1AD8">
        <w:rPr>
          <w:rFonts w:asciiTheme="minorHAnsi" w:hAnsiTheme="minorHAnsi" w:cstheme="minorHAnsi"/>
        </w:rPr>
        <w:t xml:space="preserve">Du skal levere mindst </w:t>
      </w:r>
      <w:r>
        <w:rPr>
          <w:rFonts w:asciiTheme="minorHAnsi" w:hAnsiTheme="minorHAnsi" w:cstheme="minorHAnsi"/>
        </w:rPr>
        <w:t>fem</w:t>
      </w:r>
      <w:r w:rsidRPr="002B1AD8">
        <w:rPr>
          <w:rFonts w:asciiTheme="minorHAnsi" w:hAnsiTheme="minorHAnsi" w:cstheme="minorHAnsi"/>
        </w:rPr>
        <w:t xml:space="preserve"> dyr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præmieberettigede dyr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til et</w:t>
      </w:r>
      <w:r>
        <w:rPr>
          <w:rFonts w:asciiTheme="minorHAnsi" w:hAnsiTheme="minorHAnsi" w:cstheme="minorHAnsi"/>
        </w:rPr>
        <w:t xml:space="preserve"> autoriseret</w:t>
      </w:r>
      <w:r w:rsidRPr="002B1AD8">
        <w:rPr>
          <w:rFonts w:asciiTheme="minorHAnsi" w:hAnsiTheme="minorHAnsi" w:cstheme="minorHAnsi"/>
        </w:rPr>
        <w:t xml:space="preserve"> dansk slagteri eller til et slagteri i et andet EU-land i kalenderåret.</w:t>
      </w:r>
    </w:p>
    <w:p w14:paraId="4386E5A8" w14:textId="79C59F00" w:rsidR="0089294D" w:rsidRPr="002B1AD8" w:rsidRDefault="0089294D" w:rsidP="0089294D">
      <w:pPr>
        <w:pStyle w:val="Listeafsnit"/>
        <w:numPr>
          <w:ilvl w:val="0"/>
          <w:numId w:val="17"/>
        </w:numPr>
        <w:spacing w:line="360" w:lineRule="auto"/>
        <w:rPr>
          <w:rFonts w:asciiTheme="minorHAnsi" w:hAnsiTheme="minorHAnsi" w:cstheme="minorHAnsi"/>
        </w:rPr>
      </w:pPr>
      <w:r w:rsidRPr="002B1AD8">
        <w:rPr>
          <w:rFonts w:asciiTheme="minorHAnsi" w:hAnsiTheme="minorHAnsi" w:cstheme="minorHAnsi"/>
        </w:rPr>
        <w:t xml:space="preserve">Du kan få tilskud for kvier, tyre og stude under 30 måneder, der enten slagtes på et </w:t>
      </w:r>
      <w:r w:rsidR="00E04ECB">
        <w:rPr>
          <w:rFonts w:asciiTheme="minorHAnsi" w:hAnsiTheme="minorHAnsi" w:cstheme="minorHAnsi"/>
        </w:rPr>
        <w:t>autoriseret</w:t>
      </w:r>
      <w:r w:rsidR="00E04ECB" w:rsidRPr="002B1AD8">
        <w:rPr>
          <w:rFonts w:asciiTheme="minorHAnsi" w:hAnsiTheme="minorHAnsi" w:cstheme="minorHAnsi"/>
        </w:rPr>
        <w:t xml:space="preserve"> </w:t>
      </w:r>
      <w:r w:rsidRPr="002B1AD8">
        <w:rPr>
          <w:rFonts w:asciiTheme="minorHAnsi" w:hAnsiTheme="minorHAnsi" w:cstheme="minorHAnsi"/>
        </w:rPr>
        <w:t xml:space="preserve">dansk slagteri eller </w:t>
      </w:r>
      <w:r w:rsidR="00062A5C" w:rsidRPr="002B1AD8">
        <w:rPr>
          <w:rFonts w:asciiTheme="minorHAnsi" w:hAnsiTheme="minorHAnsi" w:cstheme="minorHAnsi"/>
        </w:rPr>
        <w:t>sendes</w:t>
      </w:r>
      <w:r w:rsidRPr="002B1AD8">
        <w:rPr>
          <w:rFonts w:asciiTheme="minorHAnsi" w:hAnsiTheme="minorHAnsi" w:cstheme="minorHAnsi"/>
        </w:rPr>
        <w:t xml:space="preserve"> til slagtning i et andet EU-land.</w:t>
      </w:r>
    </w:p>
    <w:p w14:paraId="2925273D" w14:textId="7AF0EC73" w:rsidR="0089294D" w:rsidRPr="002B1AD8" w:rsidRDefault="0089294D" w:rsidP="0089294D">
      <w:pPr>
        <w:pStyle w:val="Listeafsnit"/>
        <w:numPr>
          <w:ilvl w:val="0"/>
          <w:numId w:val="17"/>
        </w:numPr>
        <w:spacing w:line="360" w:lineRule="auto"/>
        <w:rPr>
          <w:rFonts w:asciiTheme="minorHAnsi" w:hAnsiTheme="minorHAnsi" w:cstheme="minorHAnsi"/>
        </w:rPr>
      </w:pPr>
      <w:r w:rsidRPr="002B1AD8">
        <w:rPr>
          <w:rFonts w:asciiTheme="minorHAnsi" w:hAnsiTheme="minorHAnsi" w:cstheme="minorHAnsi"/>
        </w:rPr>
        <w:t>Ved slagtning i Danmark skal den slagtede vægt være mindst 130 kg.</w:t>
      </w:r>
    </w:p>
    <w:p w14:paraId="115F1466" w14:textId="00452B8F" w:rsidR="0089294D" w:rsidRPr="002B1AD8" w:rsidRDefault="0089294D" w:rsidP="0089294D">
      <w:pPr>
        <w:pStyle w:val="Listeafsnit"/>
        <w:numPr>
          <w:ilvl w:val="0"/>
          <w:numId w:val="17"/>
        </w:numPr>
        <w:spacing w:line="360" w:lineRule="auto"/>
        <w:rPr>
          <w:rFonts w:asciiTheme="minorHAnsi" w:hAnsiTheme="minorHAnsi" w:cstheme="minorHAnsi"/>
        </w:rPr>
      </w:pPr>
      <w:r w:rsidRPr="002B1AD8">
        <w:rPr>
          <w:rFonts w:asciiTheme="minorHAnsi" w:hAnsiTheme="minorHAnsi" w:cstheme="minorHAnsi"/>
        </w:rPr>
        <w:t>Ved slagtning i et andet EU-land skal dyret</w:t>
      </w:r>
      <w:r w:rsidR="00035948">
        <w:rPr>
          <w:rFonts w:asciiTheme="minorHAnsi" w:hAnsiTheme="minorHAnsi" w:cstheme="minorHAnsi"/>
        </w:rPr>
        <w:t>, udover at leve</w:t>
      </w:r>
      <w:r w:rsidR="00651610">
        <w:rPr>
          <w:rFonts w:asciiTheme="minorHAnsi" w:hAnsiTheme="minorHAnsi" w:cstheme="minorHAnsi"/>
        </w:rPr>
        <w:t xml:space="preserve"> op</w:t>
      </w:r>
      <w:r w:rsidR="00035948">
        <w:rPr>
          <w:rFonts w:asciiTheme="minorHAnsi" w:hAnsiTheme="minorHAnsi" w:cstheme="minorHAnsi"/>
        </w:rPr>
        <w:t xml:space="preserve"> til øvrige kriterier og forpligtelser</w:t>
      </w:r>
      <w:r w:rsidR="00651610">
        <w:rPr>
          <w:rFonts w:asciiTheme="minorHAnsi" w:hAnsiTheme="minorHAnsi" w:cstheme="minorHAnsi"/>
        </w:rPr>
        <w:t xml:space="preserve"> for tilskud</w:t>
      </w:r>
      <w:r w:rsidR="00035948">
        <w:rPr>
          <w:rFonts w:asciiTheme="minorHAnsi" w:hAnsiTheme="minorHAnsi" w:cstheme="minorHAnsi"/>
        </w:rPr>
        <w:t>,</w:t>
      </w:r>
      <w:r w:rsidRPr="002B1AD8">
        <w:rPr>
          <w:rFonts w:asciiTheme="minorHAnsi" w:hAnsiTheme="minorHAnsi" w:cstheme="minorHAnsi"/>
        </w:rPr>
        <w:t xml:space="preserve"> være mindst </w:t>
      </w:r>
      <w:r w:rsidR="008C24A7">
        <w:rPr>
          <w:rFonts w:asciiTheme="minorHAnsi" w:hAnsiTheme="minorHAnsi" w:cstheme="minorHAnsi"/>
        </w:rPr>
        <w:t>otte</w:t>
      </w:r>
      <w:r w:rsidRPr="002B1AD8">
        <w:rPr>
          <w:rFonts w:asciiTheme="minorHAnsi" w:hAnsiTheme="minorHAnsi" w:cstheme="minorHAnsi"/>
        </w:rPr>
        <w:t xml:space="preserve"> måneder gammelt.</w:t>
      </w:r>
    </w:p>
    <w:p w14:paraId="079E3A3D" w14:textId="4134560A" w:rsidR="0089294D" w:rsidRDefault="0089294D" w:rsidP="0089294D">
      <w:pPr>
        <w:pStyle w:val="Listeafsnit"/>
        <w:numPr>
          <w:ilvl w:val="0"/>
          <w:numId w:val="17"/>
        </w:numPr>
        <w:spacing w:line="360" w:lineRule="auto"/>
        <w:rPr>
          <w:rFonts w:asciiTheme="minorHAnsi" w:hAnsiTheme="minorHAnsi" w:cstheme="minorHAnsi"/>
        </w:rPr>
      </w:pPr>
      <w:r w:rsidRPr="002B1AD8">
        <w:rPr>
          <w:rFonts w:asciiTheme="minorHAnsi" w:hAnsiTheme="minorHAnsi" w:cstheme="minorHAnsi"/>
        </w:rPr>
        <w:t xml:space="preserve">Dyret skal have opholdt sig på din bedrift i mindst </w:t>
      </w:r>
      <w:r w:rsidR="00035948">
        <w:rPr>
          <w:rFonts w:asciiTheme="minorHAnsi" w:hAnsiTheme="minorHAnsi" w:cstheme="minorHAnsi"/>
        </w:rPr>
        <w:t xml:space="preserve">to </w:t>
      </w:r>
      <w:r w:rsidRPr="002B1AD8">
        <w:rPr>
          <w:rFonts w:asciiTheme="minorHAnsi" w:hAnsiTheme="minorHAnsi" w:cstheme="minorHAnsi"/>
        </w:rPr>
        <w:t xml:space="preserve">sammenhængende måneder af de sidste </w:t>
      </w:r>
      <w:r w:rsidR="00035948">
        <w:rPr>
          <w:rFonts w:asciiTheme="minorHAnsi" w:hAnsiTheme="minorHAnsi" w:cstheme="minorHAnsi"/>
        </w:rPr>
        <w:t>tre</w:t>
      </w:r>
      <w:r w:rsidRPr="002B1AD8">
        <w:rPr>
          <w:rFonts w:asciiTheme="minorHAnsi" w:hAnsiTheme="minorHAnsi" w:cstheme="minorHAnsi"/>
        </w:rPr>
        <w:t xml:space="preserve"> måneder før slagtning i Danmark eller i et andet EU-land.</w:t>
      </w:r>
      <w:r w:rsidR="00EC2E2D">
        <w:rPr>
          <w:rFonts w:asciiTheme="minorHAnsi" w:hAnsiTheme="minorHAnsi" w:cstheme="minorHAnsi"/>
        </w:rPr>
        <w:t xml:space="preserve"> </w:t>
      </w:r>
    </w:p>
    <w:p w14:paraId="2FBB5981" w14:textId="77777777" w:rsidR="00035948" w:rsidRDefault="00035948" w:rsidP="009C45CE">
      <w:pPr>
        <w:spacing w:line="360" w:lineRule="auto"/>
        <w:rPr>
          <w:rFonts w:asciiTheme="minorHAnsi" w:hAnsiTheme="minorHAnsi" w:cstheme="minorHAnsi"/>
        </w:rPr>
      </w:pPr>
    </w:p>
    <w:p w14:paraId="04B373DA" w14:textId="657BBE22" w:rsidR="00035948" w:rsidRPr="009C45CE" w:rsidRDefault="00035948" w:rsidP="009C45CE">
      <w:pPr>
        <w:spacing w:line="360" w:lineRule="auto"/>
        <w:rPr>
          <w:rFonts w:asciiTheme="minorHAnsi" w:hAnsiTheme="minorHAnsi" w:cstheme="minorHAnsi"/>
        </w:rPr>
      </w:pPr>
      <w:r>
        <w:rPr>
          <w:rFonts w:asciiTheme="minorHAnsi" w:hAnsiTheme="minorHAnsi" w:cstheme="minorHAnsi"/>
        </w:rPr>
        <w:t>Du skal leve op til disse forpligtelser for at modtage slagtepræmie:</w:t>
      </w:r>
    </w:p>
    <w:p w14:paraId="5C2CFDF1" w14:textId="1C9826B1" w:rsidR="0089294D" w:rsidRDefault="0089294D" w:rsidP="0089294D">
      <w:pPr>
        <w:pStyle w:val="Listeafsnit"/>
        <w:numPr>
          <w:ilvl w:val="0"/>
          <w:numId w:val="17"/>
        </w:numPr>
        <w:spacing w:line="360" w:lineRule="auto"/>
        <w:rPr>
          <w:rFonts w:asciiTheme="minorHAnsi" w:hAnsiTheme="minorHAnsi" w:cstheme="minorHAnsi"/>
        </w:rPr>
      </w:pPr>
      <w:r w:rsidRPr="002B1AD8">
        <w:rPr>
          <w:rFonts w:asciiTheme="minorHAnsi" w:hAnsiTheme="minorHAnsi" w:cstheme="minorHAnsi"/>
        </w:rPr>
        <w:t>Dyret skal være korrekt mærket med øremærker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øremærker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og korrekt registreret i</w:t>
      </w:r>
      <w:r w:rsidR="00F33F29" w:rsidRPr="002B1AD8">
        <w:rPr>
          <w:rFonts w:asciiTheme="minorHAnsi" w:hAnsiTheme="minorHAnsi" w:cstheme="minorHAnsi"/>
        </w:rPr>
        <w:t xml:space="preserve"> Det Centrale Husdyrbrugsregister (</w:t>
      </w:r>
      <w:r w:rsidRPr="002B1AD8">
        <w:rPr>
          <w:rFonts w:asciiTheme="minorHAnsi" w:hAnsiTheme="minorHAnsi" w:cstheme="minorHAnsi"/>
        </w:rPr>
        <w:t>CHR</w:t>
      </w:r>
      <w:r w:rsidR="00F33F29" w:rsidRPr="002B1AD8">
        <w:rPr>
          <w:rFonts w:asciiTheme="minorHAnsi" w:hAnsiTheme="minorHAnsi" w:cstheme="minorHAnsi"/>
        </w:rPr>
        <w:t>)</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005062DB" w:rsidRPr="002B1AD8">
        <w:rPr>
          <w:rFonts w:asciiTheme="minorHAnsi" w:hAnsiTheme="minorHAnsi" w:cstheme="minorHAnsi"/>
        </w:rPr>
        <w:t xml:space="preserve">. </w:t>
      </w:r>
    </w:p>
    <w:p w14:paraId="543D55D3" w14:textId="2D71C23B" w:rsidR="00E824EC" w:rsidRDefault="00E824EC" w:rsidP="00E824EC">
      <w:pPr>
        <w:pStyle w:val="Listeafsnit"/>
        <w:numPr>
          <w:ilvl w:val="0"/>
          <w:numId w:val="17"/>
        </w:numPr>
        <w:spacing w:line="360" w:lineRule="auto"/>
        <w:rPr>
          <w:rFonts w:asciiTheme="minorHAnsi" w:hAnsiTheme="minorHAnsi" w:cstheme="minorHAnsi"/>
        </w:rPr>
      </w:pPr>
      <w:r>
        <w:rPr>
          <w:rFonts w:asciiTheme="minorHAnsi" w:hAnsiTheme="minorHAnsi" w:cstheme="minorHAnsi"/>
        </w:rPr>
        <w:t>Ved kontrolbesøg er du</w:t>
      </w:r>
      <w:r w:rsidRPr="00E824EC">
        <w:rPr>
          <w:rFonts w:asciiTheme="minorHAnsi" w:hAnsiTheme="minorHAnsi" w:cstheme="minorHAnsi"/>
        </w:rPr>
        <w:t xml:space="preserve"> forpligtet til at </w:t>
      </w:r>
      <w:r w:rsidR="005B14E1">
        <w:rPr>
          <w:rFonts w:asciiTheme="minorHAnsi" w:hAnsiTheme="minorHAnsi" w:cstheme="minorHAnsi"/>
        </w:rPr>
        <w:t xml:space="preserve">fremvise </w:t>
      </w:r>
      <w:r w:rsidRPr="00E824EC">
        <w:rPr>
          <w:rFonts w:asciiTheme="minorHAnsi" w:hAnsiTheme="minorHAnsi" w:cstheme="minorHAnsi"/>
        </w:rPr>
        <w:t>bilag som dokumentation for dyrets in</w:t>
      </w:r>
      <w:r w:rsidR="005B14E1">
        <w:rPr>
          <w:rFonts w:asciiTheme="minorHAnsi" w:hAnsiTheme="minorHAnsi" w:cstheme="minorHAnsi"/>
        </w:rPr>
        <w:t xml:space="preserve">dgang og afgang på bedriften </w:t>
      </w:r>
      <w:r w:rsidRPr="00E824EC">
        <w:rPr>
          <w:rFonts w:asciiTheme="minorHAnsi" w:hAnsiTheme="minorHAnsi" w:cstheme="minorHAnsi"/>
        </w:rPr>
        <w:t>eller slagtning.</w:t>
      </w:r>
    </w:p>
    <w:p w14:paraId="5F275624" w14:textId="382F826D" w:rsidR="00D07B2F" w:rsidRPr="002B1AD8" w:rsidRDefault="00844513" w:rsidP="00D07B2F">
      <w:pPr>
        <w:pStyle w:val="Listeafsnit"/>
        <w:numPr>
          <w:ilvl w:val="0"/>
          <w:numId w:val="17"/>
        </w:numPr>
        <w:spacing w:line="360" w:lineRule="auto"/>
        <w:rPr>
          <w:rFonts w:asciiTheme="minorHAnsi" w:hAnsiTheme="minorHAnsi" w:cstheme="minorHAnsi"/>
        </w:rPr>
      </w:pPr>
      <w:r>
        <w:rPr>
          <w:rFonts w:asciiTheme="minorHAnsi" w:hAnsiTheme="minorHAnsi" w:cstheme="minorHAnsi"/>
        </w:rPr>
        <w:t>Slagteriet</w:t>
      </w:r>
      <w:r w:rsidR="00D07B2F">
        <w:rPr>
          <w:rFonts w:asciiTheme="minorHAnsi" w:hAnsiTheme="minorHAnsi" w:cstheme="minorHAnsi"/>
        </w:rPr>
        <w:t xml:space="preserve"> skal </w:t>
      </w:r>
      <w:r w:rsidR="00607431">
        <w:rPr>
          <w:rFonts w:asciiTheme="minorHAnsi" w:hAnsiTheme="minorHAnsi" w:cstheme="minorHAnsi"/>
        </w:rPr>
        <w:t>indberette dine slagtede</w:t>
      </w:r>
      <w:r w:rsidR="00960DBB">
        <w:rPr>
          <w:rFonts w:asciiTheme="minorHAnsi" w:hAnsiTheme="minorHAnsi" w:cstheme="minorHAnsi"/>
        </w:rPr>
        <w:t xml:space="preserve"> </w:t>
      </w:r>
      <w:r w:rsidR="00607431">
        <w:rPr>
          <w:rFonts w:asciiTheme="minorHAnsi" w:hAnsiTheme="minorHAnsi" w:cstheme="minorHAnsi"/>
        </w:rPr>
        <w:t>dyr</w:t>
      </w:r>
      <w:r w:rsidR="00D07B2F">
        <w:rPr>
          <w:rFonts w:asciiTheme="minorHAnsi" w:hAnsiTheme="minorHAnsi" w:cstheme="minorHAnsi"/>
        </w:rPr>
        <w:t xml:space="preserve"> </w:t>
      </w:r>
      <w:r w:rsidR="00CF3264">
        <w:rPr>
          <w:rFonts w:asciiTheme="minorHAnsi" w:hAnsiTheme="minorHAnsi" w:cstheme="minorHAnsi"/>
        </w:rPr>
        <w:t xml:space="preserve">senest den </w:t>
      </w:r>
      <w:r w:rsidR="00D07B2F">
        <w:rPr>
          <w:rFonts w:asciiTheme="minorHAnsi" w:hAnsiTheme="minorHAnsi" w:cstheme="minorHAnsi"/>
        </w:rPr>
        <w:t xml:space="preserve">20. januar året efter </w:t>
      </w:r>
      <w:r w:rsidR="00960DBB">
        <w:rPr>
          <w:rFonts w:asciiTheme="minorHAnsi" w:hAnsiTheme="minorHAnsi" w:cstheme="minorHAnsi"/>
        </w:rPr>
        <w:t>ansøgnings</w:t>
      </w:r>
      <w:r w:rsidR="00D07B2F">
        <w:rPr>
          <w:rFonts w:asciiTheme="minorHAnsi" w:hAnsiTheme="minorHAnsi" w:cstheme="minorHAnsi"/>
        </w:rPr>
        <w:t xml:space="preserve">året. Såfremt dyret slagtes i en anden EU-medlemsstat, skal </w:t>
      </w:r>
      <w:r w:rsidR="00E378C8">
        <w:rPr>
          <w:rFonts w:asciiTheme="minorHAnsi" w:hAnsiTheme="minorHAnsi" w:cstheme="minorHAnsi"/>
        </w:rPr>
        <w:t>Landbrugsstyrelsen</w:t>
      </w:r>
      <w:r w:rsidR="00D07B2F" w:rsidRPr="00D07B2F">
        <w:rPr>
          <w:rFonts w:asciiTheme="minorHAnsi" w:hAnsiTheme="minorHAnsi" w:cstheme="minorHAnsi"/>
        </w:rPr>
        <w:t xml:space="preserve"> have modtaget </w:t>
      </w:r>
      <w:r>
        <w:rPr>
          <w:rFonts w:asciiTheme="minorHAnsi" w:hAnsiTheme="minorHAnsi" w:cstheme="minorHAnsi"/>
        </w:rPr>
        <w:t xml:space="preserve">indberetningen </w:t>
      </w:r>
      <w:r w:rsidR="00D07B2F" w:rsidRPr="00D07B2F">
        <w:rPr>
          <w:rFonts w:asciiTheme="minorHAnsi" w:hAnsiTheme="minorHAnsi" w:cstheme="minorHAnsi"/>
        </w:rPr>
        <w:t xml:space="preserve">senest 3 måneder efter slagtning, dog senest 20. januar året efter </w:t>
      </w:r>
      <w:r w:rsidR="00960DBB">
        <w:rPr>
          <w:rFonts w:asciiTheme="minorHAnsi" w:hAnsiTheme="minorHAnsi" w:cstheme="minorHAnsi"/>
        </w:rPr>
        <w:t>ansøgnings</w:t>
      </w:r>
      <w:r w:rsidR="00D07B2F">
        <w:rPr>
          <w:rFonts w:asciiTheme="minorHAnsi" w:hAnsiTheme="minorHAnsi" w:cstheme="minorHAnsi"/>
        </w:rPr>
        <w:t xml:space="preserve">året. </w:t>
      </w:r>
    </w:p>
    <w:p w14:paraId="6AB1F8A4" w14:textId="77777777" w:rsidR="005062DB" w:rsidRPr="002B1AD8" w:rsidRDefault="005062DB" w:rsidP="005062DB">
      <w:pPr>
        <w:spacing w:line="360" w:lineRule="auto"/>
        <w:rPr>
          <w:rFonts w:asciiTheme="minorHAnsi" w:hAnsiTheme="minorHAnsi" w:cstheme="minorHAnsi"/>
        </w:rPr>
      </w:pPr>
    </w:p>
    <w:p w14:paraId="1E25779D" w14:textId="5BB75771" w:rsidR="005062DB" w:rsidRPr="002B1AD8" w:rsidRDefault="005062DB" w:rsidP="005062DB">
      <w:pPr>
        <w:spacing w:line="360" w:lineRule="auto"/>
        <w:rPr>
          <w:rFonts w:asciiTheme="minorHAnsi" w:hAnsiTheme="minorHAnsi" w:cstheme="minorHAnsi"/>
        </w:rPr>
      </w:pPr>
      <w:r w:rsidRPr="002B1AD8">
        <w:rPr>
          <w:rFonts w:asciiTheme="minorHAnsi" w:hAnsiTheme="minorHAnsi" w:cstheme="minorHAnsi"/>
        </w:rPr>
        <w:t>Du skal i øvrigt overholde de generelle kriterier for tilskud, der gæ</w:t>
      </w:r>
      <w:r w:rsidR="002B1AD8">
        <w:rPr>
          <w:rFonts w:asciiTheme="minorHAnsi" w:hAnsiTheme="minorHAnsi" w:cstheme="minorHAnsi"/>
        </w:rPr>
        <w:t>l</w:t>
      </w:r>
      <w:r w:rsidRPr="002B1AD8">
        <w:rPr>
          <w:rFonts w:asciiTheme="minorHAnsi" w:hAnsiTheme="minorHAnsi" w:cstheme="minorHAnsi"/>
        </w:rPr>
        <w:t xml:space="preserve">der for alle tilskudsordninger: </w:t>
      </w:r>
    </w:p>
    <w:p w14:paraId="1897D653" w14:textId="5E97B130" w:rsidR="005062DB" w:rsidRPr="002B1AD8" w:rsidRDefault="005062DB" w:rsidP="005062DB">
      <w:pPr>
        <w:pStyle w:val="Listeafsnit"/>
        <w:numPr>
          <w:ilvl w:val="0"/>
          <w:numId w:val="17"/>
        </w:numPr>
        <w:spacing w:line="360" w:lineRule="auto"/>
        <w:rPr>
          <w:rFonts w:asciiTheme="minorHAnsi" w:hAnsiTheme="minorHAnsi" w:cstheme="minorHAnsi"/>
        </w:rPr>
      </w:pPr>
      <w:r w:rsidRPr="002B1AD8">
        <w:rPr>
          <w:rFonts w:asciiTheme="minorHAnsi" w:hAnsiTheme="minorHAnsi" w:cstheme="minorHAnsi"/>
        </w:rPr>
        <w:t>Du skal være aktiv landbruger</w:t>
      </w:r>
      <w:r w:rsidR="00AB2617" w:rsidRPr="002B1AD8">
        <w:rPr>
          <w:rFonts w:asciiTheme="minorHAnsi" w:hAnsiTheme="minorHAnsi" w:cstheme="minorHAnsi"/>
        </w:rPr>
        <w:t>.</w:t>
      </w:r>
    </w:p>
    <w:p w14:paraId="19BC6D3A" w14:textId="11ECB9F1" w:rsidR="0089294D" w:rsidRPr="002B1AD8" w:rsidRDefault="00F33F29" w:rsidP="0089294D">
      <w:pPr>
        <w:pStyle w:val="Listeafsnit"/>
        <w:numPr>
          <w:ilvl w:val="0"/>
          <w:numId w:val="17"/>
        </w:numPr>
        <w:spacing w:line="360" w:lineRule="auto"/>
        <w:rPr>
          <w:rFonts w:asciiTheme="minorHAnsi" w:hAnsiTheme="minorHAnsi" w:cstheme="minorHAnsi"/>
        </w:rPr>
      </w:pPr>
      <w:r w:rsidRPr="002B1AD8">
        <w:rPr>
          <w:rFonts w:asciiTheme="minorHAnsi" w:hAnsiTheme="minorHAnsi" w:cstheme="minorHAnsi"/>
        </w:rPr>
        <w:t xml:space="preserve">Dit </w:t>
      </w:r>
      <w:r w:rsidR="00E5568A">
        <w:rPr>
          <w:rFonts w:asciiTheme="minorHAnsi" w:hAnsiTheme="minorHAnsi" w:cstheme="minorHAnsi"/>
        </w:rPr>
        <w:t>årlige</w:t>
      </w:r>
      <w:r w:rsidR="00E5568A" w:rsidRPr="002B1AD8">
        <w:rPr>
          <w:rFonts w:asciiTheme="minorHAnsi" w:hAnsiTheme="minorHAnsi" w:cstheme="minorHAnsi"/>
        </w:rPr>
        <w:t xml:space="preserve"> </w:t>
      </w:r>
      <w:r w:rsidRPr="002B1AD8">
        <w:rPr>
          <w:rFonts w:asciiTheme="minorHAnsi" w:hAnsiTheme="minorHAnsi" w:cstheme="minorHAnsi"/>
        </w:rPr>
        <w:t>tilskud</w:t>
      </w:r>
      <w:r w:rsidR="00E5568A">
        <w:rPr>
          <w:rFonts w:asciiTheme="minorHAnsi" w:hAnsiTheme="minorHAnsi" w:cstheme="minorHAnsi"/>
        </w:rPr>
        <w:t xml:space="preserve"> for slagtepræmie og ko-præmie</w:t>
      </w:r>
      <w:r w:rsidR="0089294D" w:rsidRPr="002B1AD8">
        <w:rPr>
          <w:rFonts w:asciiTheme="minorHAnsi" w:hAnsiTheme="minorHAnsi" w:cstheme="minorHAnsi"/>
        </w:rPr>
        <w:fldChar w:fldCharType="begin"/>
      </w:r>
      <w:r w:rsidR="0089294D" w:rsidRPr="002B1AD8">
        <w:instrText xml:space="preserve"> XE "</w:instrText>
      </w:r>
      <w:r w:rsidR="0089294D" w:rsidRPr="002B1AD8">
        <w:rPr>
          <w:rFonts w:asciiTheme="minorHAnsi" w:hAnsiTheme="minorHAnsi" w:cstheme="minorHAnsi"/>
        </w:rPr>
        <w:instrText>slagtepræmie</w:instrText>
      </w:r>
      <w:r w:rsidR="0089294D" w:rsidRPr="002B1AD8">
        <w:instrText xml:space="preserve">" </w:instrText>
      </w:r>
      <w:r w:rsidR="0089294D" w:rsidRPr="002B1AD8">
        <w:rPr>
          <w:rFonts w:asciiTheme="minorHAnsi" w:hAnsiTheme="minorHAnsi" w:cstheme="minorHAnsi"/>
        </w:rPr>
        <w:fldChar w:fldCharType="end"/>
      </w:r>
      <w:r w:rsidR="0089294D" w:rsidRPr="002B1AD8">
        <w:rPr>
          <w:rFonts w:asciiTheme="minorHAnsi" w:hAnsiTheme="minorHAnsi" w:cstheme="minorHAnsi"/>
        </w:rPr>
        <w:t xml:space="preserve"> skal</w:t>
      </w:r>
      <w:r w:rsidR="00CD70C3">
        <w:rPr>
          <w:rFonts w:asciiTheme="minorHAnsi" w:hAnsiTheme="minorHAnsi" w:cstheme="minorHAnsi"/>
        </w:rPr>
        <w:t xml:space="preserve"> samlet</w:t>
      </w:r>
      <w:r w:rsidR="0089294D" w:rsidRPr="002B1AD8">
        <w:rPr>
          <w:rFonts w:asciiTheme="minorHAnsi" w:hAnsiTheme="minorHAnsi" w:cstheme="minorHAnsi"/>
        </w:rPr>
        <w:t xml:space="preserve"> udgøre mindst 300 EUR (ca. 2.300 kr.), medmindre du får udbetalt </w:t>
      </w:r>
      <w:r w:rsidR="00275B69">
        <w:rPr>
          <w:rFonts w:asciiTheme="minorHAnsi" w:hAnsiTheme="minorHAnsi" w:cstheme="minorHAnsi"/>
        </w:rPr>
        <w:t>tilskud</w:t>
      </w:r>
      <w:r w:rsidR="0065198A">
        <w:rPr>
          <w:rFonts w:asciiTheme="minorHAnsi" w:hAnsiTheme="minorHAnsi" w:cstheme="minorHAnsi"/>
        </w:rPr>
        <w:t xml:space="preserve"> </w:t>
      </w:r>
      <w:r w:rsidR="0089294D" w:rsidRPr="002B1AD8">
        <w:rPr>
          <w:rFonts w:asciiTheme="minorHAnsi" w:hAnsiTheme="minorHAnsi" w:cstheme="minorHAnsi"/>
        </w:rPr>
        <w:t xml:space="preserve">for mindst 2,00 ha efter grundbetalingsordningen </w:t>
      </w:r>
      <w:r w:rsidR="00062A5C" w:rsidRPr="002B1AD8">
        <w:rPr>
          <w:rFonts w:asciiTheme="minorHAnsi" w:hAnsiTheme="minorHAnsi" w:cstheme="minorHAnsi"/>
        </w:rPr>
        <w:t xml:space="preserve">i </w:t>
      </w:r>
      <w:r w:rsidR="00960DBB">
        <w:rPr>
          <w:rFonts w:asciiTheme="minorHAnsi" w:hAnsiTheme="minorHAnsi" w:cstheme="minorHAnsi"/>
        </w:rPr>
        <w:t>ansøgnings</w:t>
      </w:r>
      <w:r w:rsidR="00062A5C" w:rsidRPr="002B1AD8">
        <w:rPr>
          <w:rFonts w:asciiTheme="minorHAnsi" w:hAnsiTheme="minorHAnsi" w:cstheme="minorHAnsi"/>
        </w:rPr>
        <w:t>åre</w:t>
      </w:r>
      <w:r w:rsidR="00E824EC">
        <w:rPr>
          <w:rFonts w:asciiTheme="minorHAnsi" w:hAnsiTheme="minorHAnsi" w:cstheme="minorHAnsi"/>
        </w:rPr>
        <w:t xml:space="preserve">t, hvorved der ikke gælder nogen beløbsgrænse. </w:t>
      </w:r>
    </w:p>
    <w:p w14:paraId="4F3CC211" w14:textId="180E0E62" w:rsidR="00F24B19" w:rsidRPr="00FC59CC" w:rsidRDefault="005062DB" w:rsidP="00F24B19">
      <w:pPr>
        <w:pStyle w:val="Listeafsnit"/>
        <w:numPr>
          <w:ilvl w:val="0"/>
          <w:numId w:val="17"/>
        </w:numPr>
        <w:spacing w:line="360" w:lineRule="auto"/>
        <w:rPr>
          <w:rFonts w:asciiTheme="minorHAnsi" w:hAnsiTheme="minorHAnsi" w:cstheme="minorHAnsi"/>
        </w:rPr>
      </w:pPr>
      <w:r w:rsidRPr="002B1AD8">
        <w:rPr>
          <w:rFonts w:asciiTheme="minorHAnsi" w:hAnsiTheme="minorHAnsi" w:cstheme="minorHAnsi"/>
        </w:rPr>
        <w:t>Hvis du råder over landbrugsjord, skal du hvert år anmelde dine landbrugsarealer</w:t>
      </w:r>
      <w:r w:rsidRPr="002B1AD8">
        <w:rPr>
          <w:rFonts w:asciiTheme="minorHAnsi" w:hAnsiTheme="minorHAnsi" w:cstheme="minorHAnsi"/>
        </w:rPr>
        <w:fldChar w:fldCharType="begin"/>
      </w:r>
      <w:r w:rsidRPr="002B1AD8">
        <w:instrText xml:space="preserve"> XE "landbrugsarealer" </w:instrText>
      </w:r>
      <w:r w:rsidRPr="002B1AD8">
        <w:rPr>
          <w:rFonts w:asciiTheme="minorHAnsi" w:hAnsiTheme="minorHAnsi" w:cstheme="minorHAnsi"/>
        </w:rPr>
        <w:fldChar w:fldCharType="end"/>
      </w:r>
      <w:r w:rsidRPr="002B1AD8">
        <w:rPr>
          <w:rFonts w:asciiTheme="minorHAnsi" w:hAnsiTheme="minorHAnsi" w:cstheme="minorHAnsi"/>
        </w:rPr>
        <w:t xml:space="preserve"> i fællesskemaet. Det gælder også, selv om du ikke søger om </w:t>
      </w:r>
      <w:r w:rsidR="00275B69">
        <w:rPr>
          <w:rFonts w:asciiTheme="minorHAnsi" w:hAnsiTheme="minorHAnsi" w:cstheme="minorHAnsi"/>
        </w:rPr>
        <w:t>tilskud</w:t>
      </w:r>
      <w:r w:rsidR="00275B69" w:rsidRPr="002B1AD8">
        <w:rPr>
          <w:rFonts w:asciiTheme="minorHAnsi" w:hAnsiTheme="minorHAnsi" w:cstheme="minorHAnsi"/>
        </w:rPr>
        <w:t xml:space="preserve"> </w:t>
      </w:r>
      <w:r w:rsidR="0065198A">
        <w:rPr>
          <w:rFonts w:asciiTheme="minorHAnsi" w:hAnsiTheme="minorHAnsi" w:cstheme="minorHAnsi"/>
        </w:rPr>
        <w:t>til</w:t>
      </w:r>
      <w:r w:rsidRPr="002B1AD8">
        <w:rPr>
          <w:rFonts w:asciiTheme="minorHAnsi" w:hAnsiTheme="minorHAnsi" w:cstheme="minorHAnsi"/>
        </w:rPr>
        <w:t xml:space="preserve"> arealerne.</w:t>
      </w:r>
    </w:p>
    <w:p w14:paraId="3D0D83AB" w14:textId="77777777" w:rsidR="00F24B19" w:rsidRDefault="00F24B19" w:rsidP="005062DB">
      <w:pPr>
        <w:spacing w:line="360" w:lineRule="auto"/>
        <w:rPr>
          <w:rFonts w:asciiTheme="minorHAnsi" w:hAnsiTheme="minorHAnsi" w:cstheme="minorHAnsi"/>
        </w:rPr>
      </w:pPr>
    </w:p>
    <w:p w14:paraId="1411205B" w14:textId="0AC14FE6" w:rsidR="005062DB" w:rsidRPr="00B9719A" w:rsidRDefault="00765338" w:rsidP="005062DB">
      <w:pPr>
        <w:spacing w:line="360" w:lineRule="auto"/>
        <w:rPr>
          <w:rFonts w:asciiTheme="minorHAnsi" w:hAnsiTheme="minorHAnsi" w:cstheme="minorHAnsi"/>
        </w:rPr>
      </w:pPr>
      <w:r w:rsidRPr="00B9719A">
        <w:rPr>
          <w:rFonts w:asciiTheme="minorHAnsi" w:hAnsiTheme="minorHAnsi" w:cstheme="minorHAnsi"/>
          <w:highlight w:val="yellow"/>
        </w:rPr>
        <w:t>Læs mere i</w:t>
      </w:r>
      <w:r w:rsidR="00F24B19" w:rsidRPr="00FC59CC">
        <w:rPr>
          <w:rFonts w:asciiTheme="minorHAnsi" w:hAnsiTheme="minorHAnsi" w:cstheme="minorHAnsi"/>
          <w:highlight w:val="yellow"/>
        </w:rPr>
        <w:t xml:space="preserve"> </w:t>
      </w:r>
      <w:r w:rsidRPr="00B9719A">
        <w:rPr>
          <w:rFonts w:asciiTheme="minorHAnsi" w:hAnsiTheme="minorHAnsi" w:cstheme="minorHAnsi"/>
          <w:highlight w:val="yellow"/>
        </w:rPr>
        <w:t>V</w:t>
      </w:r>
      <w:r w:rsidR="00F24B19" w:rsidRPr="00FC59CC">
        <w:rPr>
          <w:rFonts w:asciiTheme="minorHAnsi" w:hAnsiTheme="minorHAnsi" w:cstheme="minorHAnsi"/>
          <w:highlight w:val="yellow"/>
        </w:rPr>
        <w:t>ejledning om grundbetaling 2024</w:t>
      </w:r>
    </w:p>
    <w:p w14:paraId="66DFAA8C" w14:textId="77777777" w:rsidR="00F24B19" w:rsidRPr="002B1AD8" w:rsidRDefault="00F24B19" w:rsidP="005062DB">
      <w:pPr>
        <w:spacing w:line="360" w:lineRule="auto"/>
        <w:rPr>
          <w:rFonts w:asciiTheme="minorHAnsi" w:hAnsiTheme="minorHAnsi" w:cstheme="minorHAnsi"/>
        </w:rPr>
      </w:pPr>
    </w:p>
    <w:p w14:paraId="4404588E" w14:textId="13DE6CA9" w:rsidR="005062DB" w:rsidRPr="002B1AD8" w:rsidRDefault="005062DB" w:rsidP="005062DB">
      <w:pPr>
        <w:pStyle w:val="Overskrift2"/>
      </w:pPr>
      <w:bookmarkStart w:id="8" w:name="_Toc119398687"/>
      <w:bookmarkStart w:id="9" w:name="_Toc149653376"/>
      <w:r w:rsidRPr="002B1AD8">
        <w:t>Hvor stort er tilskuddet?</w:t>
      </w:r>
      <w:bookmarkEnd w:id="8"/>
      <w:bookmarkEnd w:id="9"/>
    </w:p>
    <w:p w14:paraId="75C60664" w14:textId="58F7A26A" w:rsidR="005062DB" w:rsidRDefault="005062DB" w:rsidP="005062DB">
      <w:pPr>
        <w:spacing w:line="360" w:lineRule="auto"/>
        <w:rPr>
          <w:rFonts w:asciiTheme="minorHAnsi" w:hAnsiTheme="minorHAnsi" w:cstheme="minorHAnsi"/>
        </w:rPr>
      </w:pPr>
      <w:r w:rsidRPr="002B1AD8">
        <w:t xml:space="preserve">Den årlige pulje er på </w:t>
      </w:r>
      <w:r w:rsidRPr="002B1AD8">
        <w:rPr>
          <w:rFonts w:asciiTheme="minorHAnsi" w:hAnsiTheme="minorHAnsi" w:cstheme="minorHAnsi"/>
        </w:rPr>
        <w:t xml:space="preserve">ca. 245 mio. kr. </w:t>
      </w:r>
      <w:r w:rsidRPr="002B1AD8">
        <w:t>Tilskuddets størrelse udgør dog mindst 1</w:t>
      </w:r>
      <w:r w:rsidR="006C0D38">
        <w:t>14</w:t>
      </w:r>
      <w:r w:rsidRPr="002B1AD8">
        <w:t xml:space="preserve"> </w:t>
      </w:r>
      <w:r w:rsidR="009B39E3">
        <w:t xml:space="preserve">EUR </w:t>
      </w:r>
      <w:r w:rsidRPr="002B1AD8">
        <w:t>(ca. 8</w:t>
      </w:r>
      <w:r w:rsidR="006C0D38">
        <w:t>49</w:t>
      </w:r>
      <w:r w:rsidRPr="002B1AD8">
        <w:t xml:space="preserve"> kr.) og maksimum 1</w:t>
      </w:r>
      <w:r w:rsidR="006C0D38">
        <w:t>40</w:t>
      </w:r>
      <w:r w:rsidRPr="002B1AD8">
        <w:t xml:space="preserve"> </w:t>
      </w:r>
      <w:r w:rsidR="009B39E3">
        <w:t>EUR</w:t>
      </w:r>
      <w:r w:rsidR="009B39E3" w:rsidRPr="002B1AD8">
        <w:t xml:space="preserve"> </w:t>
      </w:r>
      <w:r w:rsidRPr="002B1AD8">
        <w:t xml:space="preserve">(ca. </w:t>
      </w:r>
      <w:r w:rsidR="006C0D38">
        <w:t>1043</w:t>
      </w:r>
      <w:r w:rsidRPr="002B1AD8">
        <w:t xml:space="preserve"> kr.) pr. dyr</w:t>
      </w:r>
      <w:r w:rsidR="004A3114">
        <w:t xml:space="preserve">. </w:t>
      </w:r>
      <w:r w:rsidR="0022140C" w:rsidRPr="002B1AD8">
        <w:rPr>
          <w:rFonts w:asciiTheme="minorHAnsi" w:hAnsiTheme="minorHAnsi" w:cstheme="minorHAnsi"/>
        </w:rPr>
        <w:t>Slagtepræmien bliver udbetalt i perioden 1. marts til 30. juni i året efter</w:t>
      </w:r>
      <w:r w:rsidR="007441CF" w:rsidRPr="002B1AD8">
        <w:rPr>
          <w:rFonts w:asciiTheme="minorHAnsi" w:hAnsiTheme="minorHAnsi" w:cstheme="minorHAnsi"/>
        </w:rPr>
        <w:t xml:space="preserve"> ansøgning. </w:t>
      </w:r>
      <w:r w:rsidR="0022140C" w:rsidRPr="002B1AD8">
        <w:rPr>
          <w:rFonts w:asciiTheme="minorHAnsi" w:hAnsiTheme="minorHAnsi" w:cstheme="minorHAnsi"/>
        </w:rPr>
        <w:t xml:space="preserve"> </w:t>
      </w:r>
    </w:p>
    <w:p w14:paraId="544F1AC5" w14:textId="77777777" w:rsidR="000A2D30" w:rsidRDefault="000A2D30" w:rsidP="005062DB">
      <w:pPr>
        <w:spacing w:line="360" w:lineRule="auto"/>
        <w:rPr>
          <w:rFonts w:asciiTheme="minorHAnsi" w:hAnsiTheme="minorHAnsi" w:cstheme="minorHAnsi"/>
        </w:rPr>
      </w:pPr>
    </w:p>
    <w:p w14:paraId="1168C264" w14:textId="0D5E10D4" w:rsidR="000A2D30" w:rsidRPr="00051927" w:rsidRDefault="000A2D30" w:rsidP="0053623E">
      <w:pPr>
        <w:pStyle w:val="Overskrift2"/>
      </w:pPr>
      <w:bookmarkStart w:id="10" w:name="_Toc149653377"/>
      <w:r w:rsidRPr="00051927">
        <w:t xml:space="preserve">Krav om </w:t>
      </w:r>
      <w:proofErr w:type="spellStart"/>
      <w:r>
        <w:t>konditionalitet</w:t>
      </w:r>
      <w:bookmarkEnd w:id="10"/>
      <w:proofErr w:type="spellEnd"/>
    </w:p>
    <w:p w14:paraId="7AF634D1" w14:textId="4E7DDD0E" w:rsidR="000A2D30" w:rsidRDefault="000A2D30" w:rsidP="000A2D30">
      <w:pPr>
        <w:rPr>
          <w:rFonts w:asciiTheme="minorHAnsi" w:hAnsiTheme="minorHAnsi" w:cstheme="minorHAnsi"/>
        </w:rPr>
      </w:pPr>
      <w:r w:rsidRPr="00051927">
        <w:rPr>
          <w:rFonts w:asciiTheme="minorHAnsi" w:hAnsiTheme="minorHAnsi" w:cstheme="minorHAnsi"/>
        </w:rPr>
        <w:t xml:space="preserve">Når du søger om </w:t>
      </w:r>
      <w:r>
        <w:rPr>
          <w:rFonts w:asciiTheme="minorHAnsi" w:hAnsiTheme="minorHAnsi" w:cstheme="minorHAnsi"/>
        </w:rPr>
        <w:t>slagtepræmie og</w:t>
      </w:r>
      <w:r w:rsidRPr="00051927">
        <w:rPr>
          <w:rFonts w:asciiTheme="minorHAnsi" w:hAnsiTheme="minorHAnsi" w:cstheme="minorHAnsi"/>
        </w:rPr>
        <w:t xml:space="preserve"> anden direkte støtte, skal du overholde en række krav fo</w:t>
      </w:r>
      <w:r>
        <w:rPr>
          <w:rFonts w:asciiTheme="minorHAnsi" w:hAnsiTheme="minorHAnsi" w:cstheme="minorHAnsi"/>
        </w:rPr>
        <w:t>r at få udbetalt det fulde</w:t>
      </w:r>
      <w:r w:rsidR="00CD70C3">
        <w:rPr>
          <w:rFonts w:asciiTheme="minorHAnsi" w:hAnsiTheme="minorHAnsi" w:cstheme="minorHAnsi"/>
        </w:rPr>
        <w:t xml:space="preserve"> tilskuds</w:t>
      </w:r>
      <w:r w:rsidRPr="00051927">
        <w:rPr>
          <w:rFonts w:asciiTheme="minorHAnsi" w:hAnsiTheme="minorHAnsi" w:cstheme="minorHAnsi"/>
        </w:rPr>
        <w:t>beløb</w:t>
      </w:r>
      <w:r w:rsidR="00CD70C3">
        <w:rPr>
          <w:rFonts w:asciiTheme="minorHAnsi" w:hAnsiTheme="minorHAnsi" w:cstheme="minorHAnsi"/>
        </w:rPr>
        <w:t xml:space="preserve">, de såkaldte </w:t>
      </w:r>
      <w:proofErr w:type="spellStart"/>
      <w:r w:rsidR="00CD70C3">
        <w:rPr>
          <w:rFonts w:asciiTheme="minorHAnsi" w:hAnsiTheme="minorHAnsi" w:cstheme="minorHAnsi"/>
        </w:rPr>
        <w:t>konditionalitetskrav</w:t>
      </w:r>
      <w:proofErr w:type="spellEnd"/>
      <w:r w:rsidRPr="00051927">
        <w:rPr>
          <w:rFonts w:asciiTheme="minorHAnsi" w:hAnsiTheme="minorHAnsi" w:cstheme="minorHAnsi"/>
        </w:rPr>
        <w:t xml:space="preserve">. </w:t>
      </w:r>
      <w:proofErr w:type="spellStart"/>
      <w:r w:rsidR="00F42493">
        <w:rPr>
          <w:rFonts w:asciiTheme="minorHAnsi" w:hAnsiTheme="minorHAnsi" w:cstheme="minorHAnsi"/>
        </w:rPr>
        <w:t>Konditionalitet</w:t>
      </w:r>
      <w:proofErr w:type="spellEnd"/>
      <w:r w:rsidRPr="00051927">
        <w:rPr>
          <w:rFonts w:asciiTheme="minorHAnsi" w:hAnsiTheme="minorHAnsi" w:cstheme="minorHAnsi"/>
        </w:rPr>
        <w:t xml:space="preserve"> omfatter lovgivning om miljø, </w:t>
      </w:r>
      <w:proofErr w:type="spellStart"/>
      <w:r w:rsidRPr="00051927">
        <w:rPr>
          <w:rFonts w:asciiTheme="minorHAnsi" w:hAnsiTheme="minorHAnsi" w:cstheme="minorHAnsi"/>
        </w:rPr>
        <w:t>folke</w:t>
      </w:r>
      <w:proofErr w:type="spellEnd"/>
      <w:r w:rsidRPr="00051927">
        <w:rPr>
          <w:rFonts w:asciiTheme="minorHAnsi" w:hAnsiTheme="minorHAnsi" w:cstheme="minorHAnsi"/>
        </w:rPr>
        <w:t>-, dyre- og plan</w:t>
      </w:r>
      <w:r>
        <w:rPr>
          <w:rFonts w:asciiTheme="minorHAnsi" w:hAnsiTheme="minorHAnsi" w:cstheme="minorHAnsi"/>
        </w:rPr>
        <w:t>tesundhed, dyrevelfærd samt reg</w:t>
      </w:r>
      <w:r w:rsidRPr="00051927">
        <w:rPr>
          <w:rFonts w:asciiTheme="minorHAnsi" w:hAnsiTheme="minorHAnsi" w:cstheme="minorHAnsi"/>
        </w:rPr>
        <w:t xml:space="preserve">lerne for god landbrugs- og miljømæssig stand (GLM). </w:t>
      </w:r>
    </w:p>
    <w:p w14:paraId="5255227F" w14:textId="77777777" w:rsidR="000A2D30" w:rsidRPr="00051927" w:rsidRDefault="000A2D30" w:rsidP="000A2D30">
      <w:pPr>
        <w:rPr>
          <w:rFonts w:asciiTheme="minorHAnsi" w:hAnsiTheme="minorHAnsi" w:cstheme="minorHAnsi"/>
        </w:rPr>
      </w:pPr>
    </w:p>
    <w:p w14:paraId="2719439F" w14:textId="1ED2A74B" w:rsidR="000A2D30" w:rsidRPr="00051927" w:rsidRDefault="000A2D30" w:rsidP="000A2D30">
      <w:pPr>
        <w:rPr>
          <w:rFonts w:asciiTheme="minorHAnsi" w:hAnsiTheme="minorHAnsi" w:cstheme="minorHAnsi"/>
        </w:rPr>
      </w:pPr>
      <w:r w:rsidRPr="00051927">
        <w:rPr>
          <w:rFonts w:asciiTheme="minorHAnsi" w:hAnsiTheme="minorHAnsi" w:cstheme="minorHAnsi"/>
        </w:rPr>
        <w:t>Det er den</w:t>
      </w:r>
      <w:r w:rsidR="00F42493">
        <w:rPr>
          <w:rFonts w:asciiTheme="minorHAnsi" w:hAnsiTheme="minorHAnsi" w:cstheme="minorHAnsi"/>
        </w:rPr>
        <w:t xml:space="preserve"> landbruger, der søger om tilskud</w:t>
      </w:r>
      <w:r w:rsidRPr="00051927">
        <w:rPr>
          <w:rFonts w:asciiTheme="minorHAnsi" w:hAnsiTheme="minorHAnsi" w:cstheme="minorHAnsi"/>
        </w:rPr>
        <w:t xml:space="preserve">, der er ansvarlig for, at kravene om </w:t>
      </w:r>
      <w:proofErr w:type="spellStart"/>
      <w:r w:rsidR="00F42493">
        <w:rPr>
          <w:rFonts w:asciiTheme="minorHAnsi" w:hAnsiTheme="minorHAnsi" w:cstheme="minorHAnsi"/>
        </w:rPr>
        <w:t>konditionalitet</w:t>
      </w:r>
      <w:proofErr w:type="spellEnd"/>
      <w:r w:rsidRPr="00051927">
        <w:rPr>
          <w:rFonts w:asciiTheme="minorHAnsi" w:hAnsiTheme="minorHAnsi" w:cstheme="minorHAnsi"/>
        </w:rPr>
        <w:t xml:space="preserve"> bliver overholdt i hele kalenderåret på hele bedriften. </w:t>
      </w:r>
      <w:r w:rsidR="006E7C45">
        <w:rPr>
          <w:rFonts w:asciiTheme="minorHAnsi" w:hAnsiTheme="minorHAnsi" w:cstheme="minorHAnsi"/>
        </w:rPr>
        <w:t xml:space="preserve">Vi kan komme på kontrol på din bedrift for at kontrollere overholdelse af kravene om </w:t>
      </w:r>
      <w:proofErr w:type="spellStart"/>
      <w:r w:rsidR="006E7C45">
        <w:rPr>
          <w:rFonts w:asciiTheme="minorHAnsi" w:hAnsiTheme="minorHAnsi" w:cstheme="minorHAnsi"/>
        </w:rPr>
        <w:t>konditionalitet</w:t>
      </w:r>
      <w:proofErr w:type="spellEnd"/>
      <w:r w:rsidR="006E7C45">
        <w:rPr>
          <w:rFonts w:asciiTheme="minorHAnsi" w:hAnsiTheme="minorHAnsi" w:cstheme="minorHAnsi"/>
        </w:rPr>
        <w:t xml:space="preserve">. </w:t>
      </w:r>
    </w:p>
    <w:p w14:paraId="0F43EA4E" w14:textId="77777777" w:rsidR="000A2D30" w:rsidRDefault="000A2D30" w:rsidP="000A2D30">
      <w:pPr>
        <w:rPr>
          <w:rFonts w:asciiTheme="minorHAnsi" w:hAnsiTheme="minorHAnsi" w:cstheme="minorHAnsi"/>
        </w:rPr>
      </w:pPr>
    </w:p>
    <w:p w14:paraId="3B806703" w14:textId="62589B57" w:rsidR="000A2D30" w:rsidRPr="00051927" w:rsidRDefault="000A2D30" w:rsidP="000A2D30">
      <w:pPr>
        <w:rPr>
          <w:rFonts w:asciiTheme="minorHAnsi" w:hAnsiTheme="minorHAnsi" w:cstheme="minorHAnsi"/>
        </w:rPr>
      </w:pPr>
      <w:r w:rsidRPr="00051927">
        <w:rPr>
          <w:rFonts w:asciiTheme="minorHAnsi" w:hAnsiTheme="minorHAnsi" w:cstheme="minorHAnsi"/>
        </w:rPr>
        <w:t xml:space="preserve">Hvis kravene om </w:t>
      </w:r>
      <w:proofErr w:type="spellStart"/>
      <w:r w:rsidR="00F42493">
        <w:rPr>
          <w:rFonts w:asciiTheme="minorHAnsi" w:hAnsiTheme="minorHAnsi" w:cstheme="minorHAnsi"/>
        </w:rPr>
        <w:t>konditionalitet</w:t>
      </w:r>
      <w:proofErr w:type="spellEnd"/>
      <w:r w:rsidRPr="00051927">
        <w:rPr>
          <w:rFonts w:asciiTheme="minorHAnsi" w:hAnsiTheme="minorHAnsi" w:cstheme="minorHAnsi"/>
        </w:rPr>
        <w:t xml:space="preserve"> ikke overholdes, kan</w:t>
      </w:r>
      <w:r w:rsidR="00F42493">
        <w:rPr>
          <w:rFonts w:asciiTheme="minorHAnsi" w:hAnsiTheme="minorHAnsi" w:cstheme="minorHAnsi"/>
        </w:rPr>
        <w:t xml:space="preserve"> dit samlede tilskud</w:t>
      </w:r>
      <w:r w:rsidRPr="00051927">
        <w:rPr>
          <w:rFonts w:asciiTheme="minorHAnsi" w:hAnsiTheme="minorHAnsi" w:cstheme="minorHAnsi"/>
        </w:rPr>
        <w:t xml:space="preserve"> blive nedsat eller helt b</w:t>
      </w:r>
      <w:r w:rsidR="00F42493">
        <w:rPr>
          <w:rFonts w:asciiTheme="minorHAnsi" w:hAnsiTheme="minorHAnsi" w:cstheme="minorHAnsi"/>
        </w:rPr>
        <w:t xml:space="preserve">ortfalde, også selvom alle kriterier og forpligtelser </w:t>
      </w:r>
      <w:r w:rsidRPr="00051927">
        <w:rPr>
          <w:rFonts w:asciiTheme="minorHAnsi" w:hAnsiTheme="minorHAnsi" w:cstheme="minorHAnsi"/>
        </w:rPr>
        <w:t xml:space="preserve">er overholdt. </w:t>
      </w:r>
    </w:p>
    <w:p w14:paraId="47FCAC2A" w14:textId="77777777" w:rsidR="000A2D30" w:rsidRPr="00051927" w:rsidRDefault="000A2D30" w:rsidP="000A2D30">
      <w:pPr>
        <w:rPr>
          <w:rFonts w:asciiTheme="minorHAnsi" w:hAnsiTheme="minorHAnsi" w:cstheme="minorHAnsi"/>
        </w:rPr>
      </w:pPr>
    </w:p>
    <w:p w14:paraId="254C75D2" w14:textId="77777777" w:rsidR="00DF42A9" w:rsidRDefault="00DF42A9" w:rsidP="000A2D30">
      <w:pPr>
        <w:rPr>
          <w:rFonts w:asciiTheme="minorHAnsi" w:hAnsiTheme="minorHAnsi" w:cstheme="minorHAnsi"/>
        </w:rPr>
      </w:pPr>
    </w:p>
    <w:p w14:paraId="3BA70D3F" w14:textId="37DAA255" w:rsidR="000A2D30" w:rsidRDefault="009A1281" w:rsidP="000A2D30">
      <w:pPr>
        <w:rPr>
          <w:rFonts w:asciiTheme="minorHAnsi" w:hAnsiTheme="minorHAnsi" w:cstheme="minorHAnsi"/>
        </w:rPr>
      </w:pPr>
      <w:r w:rsidRPr="00FC59CC">
        <w:rPr>
          <w:highlight w:val="yellow"/>
        </w:rPr>
        <w:t>L</w:t>
      </w:r>
      <w:r w:rsidRPr="00B9719A">
        <w:rPr>
          <w:rFonts w:asciiTheme="minorHAnsi" w:hAnsiTheme="minorHAnsi" w:cstheme="minorHAnsi"/>
          <w:highlight w:val="yellow"/>
        </w:rPr>
        <w:t>æs mere i</w:t>
      </w:r>
      <w:r w:rsidRPr="00FC59CC">
        <w:rPr>
          <w:highlight w:val="yellow"/>
        </w:rPr>
        <w:t xml:space="preserve"> </w:t>
      </w:r>
      <w:r w:rsidRPr="00B9719A">
        <w:rPr>
          <w:rFonts w:asciiTheme="minorHAnsi" w:hAnsiTheme="minorHAnsi" w:cstheme="minorHAnsi"/>
          <w:highlight w:val="yellow"/>
        </w:rPr>
        <w:t>V</w:t>
      </w:r>
      <w:r w:rsidRPr="00FC59CC">
        <w:rPr>
          <w:highlight w:val="yellow"/>
        </w:rPr>
        <w:t xml:space="preserve">ejledning om </w:t>
      </w:r>
      <w:proofErr w:type="spellStart"/>
      <w:r w:rsidRPr="00FC59CC">
        <w:rPr>
          <w:highlight w:val="yellow"/>
        </w:rPr>
        <w:t>konditionalitet</w:t>
      </w:r>
      <w:proofErr w:type="spellEnd"/>
      <w:r w:rsidRPr="00FC59CC">
        <w:rPr>
          <w:highlight w:val="yellow"/>
        </w:rPr>
        <w:t xml:space="preserve"> - Dyreområdet</w:t>
      </w:r>
      <w:r w:rsidR="00F42493" w:rsidRPr="00B9719A">
        <w:rPr>
          <w:rFonts w:asciiTheme="minorHAnsi" w:hAnsiTheme="minorHAnsi" w:cstheme="minorHAnsi"/>
          <w:highlight w:val="yellow"/>
        </w:rPr>
        <w:t xml:space="preserve">. </w:t>
      </w:r>
    </w:p>
    <w:p w14:paraId="5EF77289" w14:textId="77777777" w:rsidR="0022140C" w:rsidRPr="002B1AD8" w:rsidRDefault="0022140C" w:rsidP="005062DB">
      <w:pPr>
        <w:spacing w:line="360" w:lineRule="auto"/>
        <w:rPr>
          <w:rFonts w:asciiTheme="minorHAnsi" w:hAnsiTheme="minorHAnsi" w:cstheme="minorHAnsi"/>
        </w:rPr>
      </w:pPr>
    </w:p>
    <w:p w14:paraId="04388FA8" w14:textId="77777777" w:rsidR="0022140C" w:rsidRPr="002B1AD8" w:rsidRDefault="0022140C" w:rsidP="0022140C">
      <w:pPr>
        <w:pStyle w:val="Overskrift2"/>
      </w:pPr>
      <w:bookmarkStart w:id="11" w:name="_Toc116636104"/>
      <w:bookmarkStart w:id="12" w:name="_Toc119398688"/>
      <w:bookmarkStart w:id="13" w:name="_Toc149653378"/>
      <w:r w:rsidRPr="002B1AD8">
        <w:t>Hvis du vil læse om love og regler</w:t>
      </w:r>
      <w:bookmarkEnd w:id="11"/>
      <w:bookmarkEnd w:id="12"/>
      <w:bookmarkEnd w:id="13"/>
    </w:p>
    <w:p w14:paraId="5C82385A" w14:textId="0F49BCE1" w:rsidR="0022140C" w:rsidRPr="002B1AD8" w:rsidRDefault="0022140C" w:rsidP="0022140C">
      <w:r w:rsidRPr="002B1AD8">
        <w:t>Løbende gennem denne vejledning</w:t>
      </w:r>
      <w:r w:rsidR="00812DB3">
        <w:t xml:space="preserve"> er der</w:t>
      </w:r>
      <w:r w:rsidRPr="002B1AD8">
        <w:t xml:space="preserve"> henvisninger til bekendtgørelser, paragraffer osv. i bokse med titlen ”Hvis du vil læse om love og regler” i slutningen af </w:t>
      </w:r>
      <w:r w:rsidR="0065198A">
        <w:t>hvert kapitel</w:t>
      </w:r>
      <w:r w:rsidRPr="002B1AD8">
        <w:t>. Du kan finde de danske regler på retsinfo.dk. Søg efter bekendtgørelsens nummer og år for at finde den rigtige bekendtgørelse. Du finder den rette EU-forordning på eur-lex.europa.eu. Brug feltet ”Hurtigsøgning” og søg på forordningens nummer og årstal for at finde den rigtige forordning.</w:t>
      </w:r>
    </w:p>
    <w:p w14:paraId="0AB8B2A9" w14:textId="77777777" w:rsidR="0022140C" w:rsidRPr="002B1AD8" w:rsidRDefault="0022140C" w:rsidP="0022140C">
      <w:pPr>
        <w:pStyle w:val="Overskrift2"/>
        <w:numPr>
          <w:ilvl w:val="0"/>
          <w:numId w:val="0"/>
        </w:numPr>
      </w:pPr>
    </w:p>
    <w:p w14:paraId="55F1E815" w14:textId="4A9B5792" w:rsidR="0022140C" w:rsidRPr="002B1AD8" w:rsidRDefault="00EE20ED" w:rsidP="00715463">
      <w:hyperlink r:id="rId19" w:history="1">
        <w:r w:rsidR="0022140C" w:rsidRPr="00580FD8">
          <w:rPr>
            <w:rStyle w:val="Hyperlink"/>
          </w:rPr>
          <w:t>Du kan læse mere om slagtepræmieordningen på Landbrugsstyrelsens hjemmeside</w:t>
        </w:r>
      </w:hyperlink>
    </w:p>
    <w:p w14:paraId="5A0CE17A" w14:textId="5FB46379" w:rsidR="0022140C" w:rsidRPr="002B1AD8" w:rsidRDefault="0022140C" w:rsidP="0022140C">
      <w:pPr>
        <w:pStyle w:val="Overskrift1"/>
      </w:pPr>
      <w:r w:rsidRPr="002B1AD8">
        <w:br w:type="page"/>
      </w:r>
      <w:bookmarkStart w:id="14" w:name="_Toc116636105"/>
      <w:bookmarkStart w:id="15" w:name="_Toc119398689"/>
      <w:bookmarkStart w:id="16" w:name="_Toc149653379"/>
      <w:r w:rsidR="00F931A9">
        <w:rPr>
          <w:noProof/>
          <w:lang w:eastAsia="da-DK"/>
        </w:rPr>
        <w:drawing>
          <wp:anchor distT="0" distB="0" distL="114300" distR="114300" simplePos="0" relativeHeight="251693056" behindDoc="0" locked="0" layoutInCell="1" allowOverlap="1" wp14:anchorId="359FA1F3" wp14:editId="2B260D0F">
            <wp:simplePos x="0" y="0"/>
            <wp:positionH relativeFrom="column">
              <wp:posOffset>-738505</wp:posOffset>
            </wp:positionH>
            <wp:positionV relativeFrom="page">
              <wp:posOffset>266700</wp:posOffset>
            </wp:positionV>
            <wp:extent cx="7200000" cy="2520000"/>
            <wp:effectExtent l="0" t="0" r="1270" b="0"/>
            <wp:wrapThrough wrapText="bothSides">
              <wp:wrapPolygon edited="0">
                <wp:start x="0" y="0"/>
                <wp:lineTo x="0" y="21393"/>
                <wp:lineTo x="21547" y="21393"/>
                <wp:lineTo x="21547" y="0"/>
                <wp:lineTo x="0" y="0"/>
              </wp:wrapPolygon>
            </wp:wrapThrough>
            <wp:docPr id="37" name="Billede 37"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BR-kap1-2022.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r w:rsidRPr="002B1AD8">
        <w:t>Sådan er årshjulet</w:t>
      </w:r>
      <w:bookmarkEnd w:id="14"/>
      <w:bookmarkEnd w:id="15"/>
      <w:bookmarkEnd w:id="16"/>
    </w:p>
    <w:p w14:paraId="3B32DBB7" w14:textId="77777777" w:rsidR="0022140C" w:rsidRPr="002B1AD8" w:rsidRDefault="0022140C" w:rsidP="0022140C">
      <w:pPr>
        <w:pStyle w:val="Overskrift2"/>
        <w:rPr>
          <w:i/>
        </w:rPr>
      </w:pPr>
      <w:bookmarkStart w:id="17" w:name="_Toc116636106"/>
      <w:bookmarkStart w:id="18" w:name="_Toc119398690"/>
      <w:bookmarkStart w:id="19" w:name="_Toc149653380"/>
      <w:r w:rsidRPr="002B1AD8">
        <w:t>Her ser du vigtige frister</w:t>
      </w:r>
      <w:bookmarkEnd w:id="17"/>
      <w:bookmarkEnd w:id="18"/>
      <w:bookmarkEnd w:id="19"/>
      <w:r w:rsidRPr="002B1AD8">
        <w:t xml:space="preserve"> </w:t>
      </w:r>
    </w:p>
    <w:tbl>
      <w:tblPr>
        <w:tblStyle w:val="Tabel-Gitter"/>
        <w:tblW w:w="0" w:type="auto"/>
        <w:tblLook w:val="04A0" w:firstRow="1" w:lastRow="0" w:firstColumn="1" w:lastColumn="0" w:noHBand="0" w:noVBand="1"/>
        <w:tblDescription w:val="Visuel fremstilling af frister, der findes andetsteds i vejledningen i tekstformat."/>
      </w:tblPr>
      <w:tblGrid>
        <w:gridCol w:w="4530"/>
        <w:gridCol w:w="4531"/>
      </w:tblGrid>
      <w:tr w:rsidR="006209E0" w14:paraId="593ABEEF" w14:textId="77777777" w:rsidTr="006209E0">
        <w:trPr>
          <w:tblHeader/>
        </w:trPr>
        <w:tc>
          <w:tcPr>
            <w:tcW w:w="4530" w:type="dxa"/>
          </w:tcPr>
          <w:p w14:paraId="30952255" w14:textId="77777777" w:rsidR="006209E0" w:rsidRPr="002D556C" w:rsidRDefault="006209E0" w:rsidP="006209E0">
            <w:pPr>
              <w:rPr>
                <w:b/>
              </w:rPr>
            </w:pPr>
            <w:r w:rsidRPr="002D556C">
              <w:rPr>
                <w:b/>
              </w:rPr>
              <w:t>Aktivitet:</w:t>
            </w:r>
          </w:p>
        </w:tc>
        <w:tc>
          <w:tcPr>
            <w:tcW w:w="4531" w:type="dxa"/>
          </w:tcPr>
          <w:p w14:paraId="6452D824" w14:textId="77777777" w:rsidR="006209E0" w:rsidRPr="002D556C" w:rsidRDefault="006209E0" w:rsidP="006209E0">
            <w:pPr>
              <w:rPr>
                <w:b/>
              </w:rPr>
            </w:pPr>
            <w:r w:rsidRPr="002D556C">
              <w:rPr>
                <w:b/>
              </w:rPr>
              <w:t>Periode og/eller frist:</w:t>
            </w:r>
          </w:p>
        </w:tc>
      </w:tr>
      <w:tr w:rsidR="006209E0" w14:paraId="1BD0EBE3" w14:textId="77777777" w:rsidTr="006209E0">
        <w:tc>
          <w:tcPr>
            <w:tcW w:w="4530" w:type="dxa"/>
          </w:tcPr>
          <w:p w14:paraId="3DBBB935" w14:textId="77777777" w:rsidR="006209E0" w:rsidRDefault="006209E0" w:rsidP="006209E0">
            <w:r>
              <w:t>Ansøgning i Fællesskema</w:t>
            </w:r>
          </w:p>
        </w:tc>
        <w:tc>
          <w:tcPr>
            <w:tcW w:w="4531" w:type="dxa"/>
          </w:tcPr>
          <w:p w14:paraId="65BCECAF" w14:textId="59927BA8" w:rsidR="006209E0" w:rsidRDefault="006209E0" w:rsidP="00AE7749">
            <w:r>
              <w:t xml:space="preserve">1. februar – </w:t>
            </w:r>
            <w:r w:rsidR="00D42F1F">
              <w:t>22</w:t>
            </w:r>
            <w:r w:rsidR="00130D7B">
              <w:t>. april</w:t>
            </w:r>
            <w:r>
              <w:t xml:space="preserve"> </w:t>
            </w:r>
            <w:r w:rsidR="00F24B19">
              <w:t>2024</w:t>
            </w:r>
          </w:p>
        </w:tc>
      </w:tr>
      <w:tr w:rsidR="006209E0" w14:paraId="54F125B9" w14:textId="77777777" w:rsidTr="006209E0">
        <w:tc>
          <w:tcPr>
            <w:tcW w:w="4530" w:type="dxa"/>
          </w:tcPr>
          <w:p w14:paraId="38F63609" w14:textId="77777777" w:rsidR="006209E0" w:rsidRDefault="006209E0" w:rsidP="006209E0">
            <w:r>
              <w:t>Frist for forsinket indsendelse af Fællesskema (ændringsfrist)</w:t>
            </w:r>
          </w:p>
        </w:tc>
        <w:tc>
          <w:tcPr>
            <w:tcW w:w="4531" w:type="dxa"/>
          </w:tcPr>
          <w:p w14:paraId="5883D78D" w14:textId="7BB0BBBF" w:rsidR="006209E0" w:rsidRDefault="00D42F1F" w:rsidP="006209E0">
            <w:r>
              <w:t>1</w:t>
            </w:r>
            <w:r w:rsidR="00A90308">
              <w:t>7</w:t>
            </w:r>
            <w:r w:rsidR="006209E0" w:rsidRPr="00130D7B">
              <w:t>. maj</w:t>
            </w:r>
            <w:r>
              <w:t xml:space="preserve"> 2024</w:t>
            </w:r>
          </w:p>
        </w:tc>
      </w:tr>
      <w:tr w:rsidR="006209E0" w14:paraId="789CA44A" w14:textId="77777777" w:rsidTr="006209E0">
        <w:tc>
          <w:tcPr>
            <w:tcW w:w="4530" w:type="dxa"/>
          </w:tcPr>
          <w:p w14:paraId="4240FA75" w14:textId="35CB0182" w:rsidR="006209E0" w:rsidRDefault="006209E0" w:rsidP="00774D43">
            <w:r>
              <w:t>Høringsbrev med oversigt over antal slagtede dyr</w:t>
            </w:r>
          </w:p>
        </w:tc>
        <w:tc>
          <w:tcPr>
            <w:tcW w:w="4531" w:type="dxa"/>
          </w:tcPr>
          <w:p w14:paraId="51D52296" w14:textId="639EC1A2" w:rsidR="006209E0" w:rsidRDefault="003961D6">
            <w:r>
              <w:t>M</w:t>
            </w:r>
            <w:r w:rsidR="00844513">
              <w:t xml:space="preserve">edio </w:t>
            </w:r>
            <w:r w:rsidR="006209E0">
              <w:t xml:space="preserve">februar </w:t>
            </w:r>
            <w:r w:rsidR="004018E4">
              <w:t>2024.</w:t>
            </w:r>
          </w:p>
        </w:tc>
      </w:tr>
      <w:tr w:rsidR="006209E0" w14:paraId="0B8C1018" w14:textId="77777777" w:rsidTr="006209E0">
        <w:tc>
          <w:tcPr>
            <w:tcW w:w="4530" w:type="dxa"/>
          </w:tcPr>
          <w:p w14:paraId="2C5795E2" w14:textId="77777777" w:rsidR="006209E0" w:rsidRDefault="006209E0" w:rsidP="006209E0">
            <w:r>
              <w:t>Udbetaling</w:t>
            </w:r>
          </w:p>
        </w:tc>
        <w:tc>
          <w:tcPr>
            <w:tcW w:w="4531" w:type="dxa"/>
          </w:tcPr>
          <w:p w14:paraId="371DC144" w14:textId="5110F2E7" w:rsidR="006209E0" w:rsidRDefault="006209E0" w:rsidP="004F4B7F">
            <w:r>
              <w:t xml:space="preserve">1. marts – 30. juni </w:t>
            </w:r>
            <w:r w:rsidR="004F4B7F">
              <w:t>2024.</w:t>
            </w:r>
          </w:p>
        </w:tc>
      </w:tr>
      <w:tr w:rsidR="006209E0" w14:paraId="221189DA" w14:textId="77777777" w:rsidTr="006209E0">
        <w:tc>
          <w:tcPr>
            <w:tcW w:w="4530" w:type="dxa"/>
          </w:tcPr>
          <w:p w14:paraId="175219A6" w14:textId="77777777" w:rsidR="006209E0" w:rsidRDefault="006209E0" w:rsidP="006209E0">
            <w:r>
              <w:t>Afgørelsesbreve</w:t>
            </w:r>
          </w:p>
        </w:tc>
        <w:tc>
          <w:tcPr>
            <w:tcW w:w="4531" w:type="dxa"/>
          </w:tcPr>
          <w:p w14:paraId="43AEC03C" w14:textId="6068D99B" w:rsidR="006209E0" w:rsidRDefault="006209E0" w:rsidP="004F4B7F">
            <w:r>
              <w:t xml:space="preserve">1. marts – 30. juni </w:t>
            </w:r>
            <w:r w:rsidR="004F4B7F">
              <w:t>2024.</w:t>
            </w:r>
          </w:p>
        </w:tc>
      </w:tr>
    </w:tbl>
    <w:p w14:paraId="16E149FF" w14:textId="1D1F775F" w:rsidR="00F931A9" w:rsidRDefault="00F931A9">
      <w:pPr>
        <w:rPr>
          <w:rFonts w:eastAsiaTheme="majorEastAsia" w:cstheme="majorBidi"/>
          <w:b/>
          <w:bCs/>
          <w:sz w:val="50"/>
          <w:szCs w:val="28"/>
        </w:rPr>
      </w:pPr>
      <w:r>
        <w:rPr>
          <w:rFonts w:eastAsiaTheme="majorEastAsia" w:cstheme="majorBidi"/>
          <w:b/>
          <w:bCs/>
          <w:sz w:val="50"/>
          <w:szCs w:val="28"/>
        </w:rPr>
        <w:br w:type="page"/>
      </w:r>
    </w:p>
    <w:p w14:paraId="3E01842D" w14:textId="3CC58930" w:rsidR="0022140C" w:rsidRPr="002B1AD8" w:rsidRDefault="001C1D44" w:rsidP="0022140C">
      <w:pPr>
        <w:pStyle w:val="Overskrift1"/>
      </w:pPr>
      <w:bookmarkStart w:id="20" w:name="_Toc119398691"/>
      <w:bookmarkStart w:id="21" w:name="_Toc149653381"/>
      <w:r>
        <w:rPr>
          <w:noProof/>
          <w:lang w:eastAsia="da-DK"/>
        </w:rPr>
        <w:drawing>
          <wp:anchor distT="0" distB="0" distL="114300" distR="114300" simplePos="0" relativeHeight="251694080" behindDoc="0" locked="0" layoutInCell="1" allowOverlap="1" wp14:anchorId="26D5CA5F" wp14:editId="33B99F76">
            <wp:simplePos x="0" y="0"/>
            <wp:positionH relativeFrom="column">
              <wp:posOffset>-708660</wp:posOffset>
            </wp:positionH>
            <wp:positionV relativeFrom="page">
              <wp:posOffset>266700</wp:posOffset>
            </wp:positionV>
            <wp:extent cx="7197090" cy="2519680"/>
            <wp:effectExtent l="0" t="0" r="3810" b="0"/>
            <wp:wrapThrough wrapText="bothSides">
              <wp:wrapPolygon edited="0">
                <wp:start x="0" y="0"/>
                <wp:lineTo x="0" y="21393"/>
                <wp:lineTo x="21554" y="21393"/>
                <wp:lineTo x="21554" y="0"/>
                <wp:lineTo x="0" y="0"/>
              </wp:wrapPolygon>
            </wp:wrapThrough>
            <wp:docPr id="38" name="Billed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P-kap2-202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r w:rsidR="0022140C" w:rsidRPr="002B1AD8">
        <w:t>Hvordan søger du om slagtepræmie?</w:t>
      </w:r>
      <w:bookmarkEnd w:id="20"/>
      <w:bookmarkEnd w:id="21"/>
    </w:p>
    <w:p w14:paraId="65A2C45D" w14:textId="65712BB8" w:rsidR="0022140C" w:rsidRPr="002B1AD8" w:rsidRDefault="0022140C" w:rsidP="0022140C">
      <w:pPr>
        <w:spacing w:line="360" w:lineRule="auto"/>
        <w:rPr>
          <w:rFonts w:asciiTheme="minorHAnsi" w:hAnsiTheme="minorHAnsi" w:cstheme="minorHAnsi"/>
          <w:szCs w:val="24"/>
        </w:rPr>
      </w:pPr>
      <w:r w:rsidRPr="002B1AD8">
        <w:rPr>
          <w:rFonts w:asciiTheme="minorHAnsi" w:hAnsiTheme="minorHAnsi" w:cstheme="minorHAnsi"/>
          <w:szCs w:val="24"/>
        </w:rPr>
        <w:t xml:space="preserve">Du skal </w:t>
      </w:r>
      <w:r w:rsidR="00886CC9">
        <w:rPr>
          <w:rFonts w:asciiTheme="minorHAnsi" w:hAnsiTheme="minorHAnsi" w:cstheme="minorHAnsi"/>
          <w:szCs w:val="24"/>
        </w:rPr>
        <w:t>have søgt om slagtepræmie via fællesskemaet</w:t>
      </w:r>
      <w:r w:rsidRPr="002B1AD8">
        <w:rPr>
          <w:rFonts w:asciiTheme="minorHAnsi" w:hAnsiTheme="minorHAnsi" w:cstheme="minorHAnsi"/>
          <w:szCs w:val="24"/>
        </w:rPr>
        <w:t xml:space="preserve"> for at modtage slagtepræmie</w:t>
      </w:r>
      <w:r w:rsidRPr="002B1AD8">
        <w:rPr>
          <w:rFonts w:asciiTheme="minorHAnsi" w:hAnsiTheme="minorHAnsi" w:cstheme="minorHAnsi"/>
          <w:szCs w:val="24"/>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szCs w:val="24"/>
        </w:rPr>
        <w:fldChar w:fldCharType="end"/>
      </w:r>
      <w:r w:rsidRPr="002B1AD8">
        <w:rPr>
          <w:rFonts w:asciiTheme="minorHAnsi" w:hAnsiTheme="minorHAnsi" w:cstheme="minorHAnsi"/>
          <w:szCs w:val="24"/>
        </w:rPr>
        <w:t xml:space="preserve"> for kvier, tyre og stude.</w:t>
      </w:r>
      <w:r w:rsidR="00E5568A">
        <w:rPr>
          <w:rFonts w:asciiTheme="minorHAnsi" w:hAnsiTheme="minorHAnsi" w:cstheme="minorHAnsi"/>
          <w:szCs w:val="24"/>
        </w:rPr>
        <w:t xml:space="preserve"> </w:t>
      </w:r>
      <w:r w:rsidR="00C36508">
        <w:rPr>
          <w:rFonts w:asciiTheme="minorHAnsi" w:hAnsiTheme="minorHAnsi" w:cstheme="minorHAnsi"/>
          <w:szCs w:val="24"/>
        </w:rPr>
        <w:t>Du søger om slagtepræmie</w:t>
      </w:r>
      <w:r w:rsidR="00E5568A">
        <w:t xml:space="preserve"> ved at sætte kryds i et særligt felt i fællesskemaet. </w:t>
      </w:r>
      <w:r w:rsidR="00C36508">
        <w:rPr>
          <w:rFonts w:asciiTheme="minorHAnsi" w:hAnsiTheme="minorHAnsi" w:cstheme="minorHAnsi"/>
          <w:szCs w:val="24"/>
        </w:rPr>
        <w:t>Vi</w:t>
      </w:r>
      <w:r w:rsidRPr="002B1AD8">
        <w:rPr>
          <w:rFonts w:asciiTheme="minorHAnsi" w:hAnsiTheme="minorHAnsi" w:cstheme="minorHAnsi"/>
          <w:szCs w:val="24"/>
        </w:rPr>
        <w:t xml:space="preserve"> skal have modtaget dit fællesskema med </w:t>
      </w:r>
      <w:r w:rsidR="00E378C8">
        <w:rPr>
          <w:rFonts w:asciiTheme="minorHAnsi" w:hAnsiTheme="minorHAnsi" w:cstheme="minorHAnsi"/>
          <w:szCs w:val="24"/>
        </w:rPr>
        <w:t>ansøgningen</w:t>
      </w:r>
      <w:r w:rsidR="00E378C8" w:rsidRPr="002B1AD8">
        <w:rPr>
          <w:rFonts w:asciiTheme="minorHAnsi" w:hAnsiTheme="minorHAnsi" w:cstheme="minorHAnsi"/>
          <w:szCs w:val="24"/>
        </w:rPr>
        <w:t xml:space="preserve"> </w:t>
      </w:r>
      <w:r w:rsidR="00C36508">
        <w:rPr>
          <w:rFonts w:asciiTheme="minorHAnsi" w:hAnsiTheme="minorHAnsi" w:cstheme="minorHAnsi"/>
          <w:szCs w:val="24"/>
        </w:rPr>
        <w:t xml:space="preserve">inden </w:t>
      </w:r>
      <w:r w:rsidRPr="002B1AD8">
        <w:rPr>
          <w:rFonts w:asciiTheme="minorHAnsi" w:hAnsiTheme="minorHAnsi" w:cstheme="minorHAnsi"/>
          <w:szCs w:val="24"/>
        </w:rPr>
        <w:t>frist</w:t>
      </w:r>
      <w:r w:rsidR="00FD3A7A">
        <w:rPr>
          <w:rFonts w:asciiTheme="minorHAnsi" w:hAnsiTheme="minorHAnsi" w:cstheme="minorHAnsi"/>
          <w:szCs w:val="24"/>
        </w:rPr>
        <w:t>en</w:t>
      </w:r>
      <w:r w:rsidRPr="002B1AD8">
        <w:rPr>
          <w:rFonts w:asciiTheme="minorHAnsi" w:hAnsiTheme="minorHAnsi" w:cstheme="minorHAnsi"/>
          <w:szCs w:val="24"/>
        </w:rPr>
        <w:t xml:space="preserve"> for </w:t>
      </w:r>
      <w:r w:rsidR="00C36508">
        <w:rPr>
          <w:rFonts w:asciiTheme="minorHAnsi" w:hAnsiTheme="minorHAnsi" w:cstheme="minorHAnsi"/>
          <w:szCs w:val="24"/>
        </w:rPr>
        <w:t>at sende fællesskemaet forsinket</w:t>
      </w:r>
      <w:r w:rsidR="00FD3A7A">
        <w:rPr>
          <w:rFonts w:asciiTheme="minorHAnsi" w:hAnsiTheme="minorHAnsi" w:cstheme="minorHAnsi"/>
          <w:szCs w:val="24"/>
        </w:rPr>
        <w:t xml:space="preserve">, som er </w:t>
      </w:r>
      <w:r w:rsidR="00D42F1F">
        <w:rPr>
          <w:rFonts w:asciiTheme="minorHAnsi" w:hAnsiTheme="minorHAnsi" w:cstheme="minorHAnsi"/>
          <w:szCs w:val="24"/>
        </w:rPr>
        <w:t>1</w:t>
      </w:r>
      <w:r w:rsidR="00A90308">
        <w:rPr>
          <w:rFonts w:asciiTheme="minorHAnsi" w:hAnsiTheme="minorHAnsi" w:cstheme="minorHAnsi"/>
          <w:szCs w:val="24"/>
        </w:rPr>
        <w:t>7</w:t>
      </w:r>
      <w:r w:rsidR="00363739">
        <w:rPr>
          <w:rFonts w:asciiTheme="minorHAnsi" w:hAnsiTheme="minorHAnsi" w:cstheme="minorHAnsi"/>
          <w:szCs w:val="24"/>
        </w:rPr>
        <w:t>. maj 202</w:t>
      </w:r>
      <w:r w:rsidR="00A90308">
        <w:rPr>
          <w:rFonts w:asciiTheme="minorHAnsi" w:hAnsiTheme="minorHAnsi" w:cstheme="minorHAnsi"/>
          <w:szCs w:val="24"/>
        </w:rPr>
        <w:t>4</w:t>
      </w:r>
      <w:r w:rsidR="00363739">
        <w:rPr>
          <w:rFonts w:asciiTheme="minorHAnsi" w:hAnsiTheme="minorHAnsi" w:cstheme="minorHAnsi"/>
          <w:szCs w:val="24"/>
        </w:rPr>
        <w:t>.</w:t>
      </w:r>
      <w:r w:rsidR="00E5568A">
        <w:rPr>
          <w:rFonts w:asciiTheme="minorHAnsi" w:hAnsiTheme="minorHAnsi" w:cstheme="minorHAnsi"/>
          <w:szCs w:val="24"/>
        </w:rPr>
        <w:t xml:space="preserve"> Der sker ikke en procentvis reduktion af dit tilskud, hvis du først søger efter den almindelige ansøgningsfrist</w:t>
      </w:r>
      <w:r w:rsidR="00AB61D8">
        <w:rPr>
          <w:rFonts w:asciiTheme="minorHAnsi" w:hAnsiTheme="minorHAnsi" w:cstheme="minorHAnsi"/>
          <w:szCs w:val="24"/>
        </w:rPr>
        <w:t>, som er den 22. april 2024</w:t>
      </w:r>
      <w:r w:rsidR="00E5568A">
        <w:rPr>
          <w:rFonts w:asciiTheme="minorHAnsi" w:hAnsiTheme="minorHAnsi" w:cstheme="minorHAnsi"/>
          <w:szCs w:val="24"/>
        </w:rPr>
        <w:t xml:space="preserve">. </w:t>
      </w:r>
      <w:r w:rsidRPr="002B1AD8">
        <w:rPr>
          <w:rFonts w:asciiTheme="minorHAnsi" w:hAnsiTheme="minorHAnsi" w:cstheme="minorHAnsi"/>
          <w:szCs w:val="24"/>
        </w:rPr>
        <w:t xml:space="preserve">Hvis du </w:t>
      </w:r>
      <w:r w:rsidR="00E378C8">
        <w:rPr>
          <w:rFonts w:asciiTheme="minorHAnsi" w:hAnsiTheme="minorHAnsi" w:cstheme="minorHAnsi"/>
          <w:szCs w:val="24"/>
        </w:rPr>
        <w:t>søger</w:t>
      </w:r>
      <w:r w:rsidRPr="002B1AD8">
        <w:rPr>
          <w:rFonts w:asciiTheme="minorHAnsi" w:hAnsiTheme="minorHAnsi" w:cstheme="minorHAnsi"/>
          <w:szCs w:val="24"/>
        </w:rPr>
        <w:t xml:space="preserve"> efter fristen for </w:t>
      </w:r>
      <w:r w:rsidR="00C36508">
        <w:rPr>
          <w:rFonts w:asciiTheme="minorHAnsi" w:hAnsiTheme="minorHAnsi" w:cstheme="minorHAnsi"/>
          <w:szCs w:val="24"/>
        </w:rPr>
        <w:t>at sende</w:t>
      </w:r>
      <w:r w:rsidRPr="002B1AD8">
        <w:rPr>
          <w:rFonts w:asciiTheme="minorHAnsi" w:hAnsiTheme="minorHAnsi" w:cstheme="minorHAnsi"/>
          <w:szCs w:val="24"/>
        </w:rPr>
        <w:t xml:space="preserve"> fællesskema</w:t>
      </w:r>
      <w:r w:rsidR="00C36508">
        <w:rPr>
          <w:rFonts w:asciiTheme="minorHAnsi" w:hAnsiTheme="minorHAnsi" w:cstheme="minorHAnsi"/>
          <w:szCs w:val="24"/>
        </w:rPr>
        <w:t>et forsinket</w:t>
      </w:r>
      <w:r w:rsidRPr="002B1AD8">
        <w:rPr>
          <w:rFonts w:asciiTheme="minorHAnsi" w:hAnsiTheme="minorHAnsi" w:cstheme="minorHAnsi"/>
          <w:szCs w:val="24"/>
        </w:rPr>
        <w:t>, afvise</w:t>
      </w:r>
      <w:r w:rsidR="00C36508">
        <w:rPr>
          <w:rFonts w:asciiTheme="minorHAnsi" w:hAnsiTheme="minorHAnsi" w:cstheme="minorHAnsi"/>
          <w:szCs w:val="24"/>
        </w:rPr>
        <w:t>r</w:t>
      </w:r>
      <w:r w:rsidR="00364C0D">
        <w:rPr>
          <w:rFonts w:asciiTheme="minorHAnsi" w:hAnsiTheme="minorHAnsi" w:cstheme="minorHAnsi"/>
          <w:szCs w:val="24"/>
        </w:rPr>
        <w:t xml:space="preserve"> </w:t>
      </w:r>
      <w:r w:rsidR="00C36508">
        <w:rPr>
          <w:rFonts w:asciiTheme="minorHAnsi" w:hAnsiTheme="minorHAnsi" w:cstheme="minorHAnsi"/>
          <w:szCs w:val="24"/>
        </w:rPr>
        <w:t xml:space="preserve">vi </w:t>
      </w:r>
      <w:r w:rsidR="00364C0D">
        <w:rPr>
          <w:rFonts w:asciiTheme="minorHAnsi" w:hAnsiTheme="minorHAnsi" w:cstheme="minorHAnsi"/>
          <w:szCs w:val="24"/>
        </w:rPr>
        <w:t>ansøgningen</w:t>
      </w:r>
      <w:r w:rsidRPr="002B1AD8">
        <w:rPr>
          <w:rFonts w:asciiTheme="minorHAnsi" w:hAnsiTheme="minorHAnsi" w:cstheme="minorHAnsi"/>
          <w:szCs w:val="24"/>
        </w:rPr>
        <w:t>.</w:t>
      </w:r>
    </w:p>
    <w:p w14:paraId="305414EE" w14:textId="77777777" w:rsidR="0022140C" w:rsidRPr="002B1AD8" w:rsidRDefault="0022140C" w:rsidP="0022140C">
      <w:pPr>
        <w:spacing w:line="360" w:lineRule="auto"/>
        <w:rPr>
          <w:rFonts w:asciiTheme="minorHAnsi" w:hAnsiTheme="minorHAnsi" w:cstheme="minorHAnsi"/>
          <w:szCs w:val="24"/>
        </w:rPr>
      </w:pPr>
    </w:p>
    <w:p w14:paraId="728B9EC8" w14:textId="6746ECCC" w:rsidR="0022140C" w:rsidRPr="002B1AD8" w:rsidRDefault="0022140C" w:rsidP="0022140C">
      <w:pPr>
        <w:pStyle w:val="Link"/>
      </w:pPr>
      <w:r w:rsidRPr="002B1AD8">
        <w:t xml:space="preserve">Du skal </w:t>
      </w:r>
      <w:r w:rsidR="00E378C8">
        <w:t xml:space="preserve">ansøge </w:t>
      </w:r>
      <w:r w:rsidRPr="002B1AD8">
        <w:t>med det samme CVR- eller CPR-nummer, som din besætning er registreret under i CHR</w:t>
      </w:r>
      <w:r w:rsidRPr="002B1AD8">
        <w:fldChar w:fldCharType="begin"/>
      </w:r>
      <w:r w:rsidRPr="002B1AD8">
        <w:instrText xml:space="preserve"> XE "CHR" </w:instrText>
      </w:r>
      <w:r w:rsidRPr="002B1AD8">
        <w:fldChar w:fldCharType="end"/>
      </w:r>
      <w:r w:rsidRPr="002B1AD8">
        <w:t xml:space="preserve">. Det er derfor vigtigt, at du ved </w:t>
      </w:r>
      <w:r w:rsidR="00364C0D">
        <w:t>ansøgning via fællessk</w:t>
      </w:r>
      <w:r w:rsidR="00812DB3">
        <w:t>e</w:t>
      </w:r>
      <w:r w:rsidR="00364C0D">
        <w:t>m</w:t>
      </w:r>
      <w:r w:rsidR="00812DB3">
        <w:t>a</w:t>
      </w:r>
      <w:r w:rsidR="00364C0D">
        <w:t>et</w:t>
      </w:r>
      <w:r w:rsidR="00364C0D" w:rsidRPr="002B1AD8">
        <w:t xml:space="preserve"> </w:t>
      </w:r>
      <w:r w:rsidRPr="002B1AD8">
        <w:t xml:space="preserve">benytter det </w:t>
      </w:r>
      <w:proofErr w:type="spellStart"/>
      <w:r w:rsidR="009C45CE">
        <w:t>MitID</w:t>
      </w:r>
      <w:proofErr w:type="spellEnd"/>
      <w:r w:rsidRPr="002B1AD8">
        <w:t xml:space="preserve">, der gælder for besætningens CVR-nummer. </w:t>
      </w:r>
    </w:p>
    <w:p w14:paraId="6C73FCB8" w14:textId="77777777" w:rsidR="0022140C" w:rsidRPr="002B1AD8" w:rsidRDefault="0022140C" w:rsidP="0022140C">
      <w:pPr>
        <w:pStyle w:val="Manchet"/>
        <w:spacing w:after="0" w:line="360" w:lineRule="auto"/>
        <w:rPr>
          <w:rFonts w:asciiTheme="minorHAnsi" w:hAnsiTheme="minorHAnsi" w:cstheme="minorHAnsi"/>
          <w:b w:val="0"/>
          <w:sz w:val="18"/>
          <w:szCs w:val="24"/>
        </w:rPr>
      </w:pPr>
    </w:p>
    <w:p w14:paraId="38B32245" w14:textId="422FE73D" w:rsidR="0022140C" w:rsidRPr="002B1AD8" w:rsidRDefault="0022140C" w:rsidP="0022140C">
      <w:pPr>
        <w:pStyle w:val="Overskrift2"/>
        <w:spacing w:line="360" w:lineRule="auto"/>
      </w:pPr>
      <w:bookmarkStart w:id="22" w:name="_Toc483324597"/>
      <w:bookmarkStart w:id="23" w:name="_Toc527104304"/>
      <w:bookmarkStart w:id="24" w:name="_Toc91067438"/>
      <w:bookmarkStart w:id="25" w:name="_Toc119398692"/>
      <w:bookmarkStart w:id="26" w:name="_Toc149653382"/>
      <w:r w:rsidRPr="002B1AD8">
        <w:t xml:space="preserve">Hvor længe gælder min </w:t>
      </w:r>
      <w:r w:rsidR="00364C0D">
        <w:t>ansøgning</w:t>
      </w:r>
      <w:r w:rsidRPr="002B1AD8">
        <w:t>?</w:t>
      </w:r>
      <w:bookmarkEnd w:id="22"/>
      <w:bookmarkEnd w:id="23"/>
      <w:bookmarkEnd w:id="24"/>
      <w:bookmarkEnd w:id="25"/>
      <w:bookmarkEnd w:id="26"/>
    </w:p>
    <w:p w14:paraId="4B367B9F" w14:textId="26EF9CF9" w:rsidR="0022140C" w:rsidRPr="002B1AD8" w:rsidRDefault="009C45CE" w:rsidP="0022140C">
      <w:pPr>
        <w:spacing w:line="360" w:lineRule="auto"/>
        <w:rPr>
          <w:rFonts w:asciiTheme="minorHAnsi" w:hAnsiTheme="minorHAnsi" w:cstheme="minorHAnsi"/>
        </w:rPr>
      </w:pPr>
      <w:r>
        <w:rPr>
          <w:rFonts w:asciiTheme="minorHAnsi" w:hAnsiTheme="minorHAnsi" w:cstheme="minorHAnsi"/>
        </w:rPr>
        <w:t>Ansøgningen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Tilmeldingen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w:t>
      </w:r>
      <w:r w:rsidR="0022140C" w:rsidRPr="002B1AD8">
        <w:rPr>
          <w:rFonts w:asciiTheme="minorHAnsi" w:hAnsiTheme="minorHAnsi" w:cstheme="minorHAnsi"/>
        </w:rPr>
        <w:t xml:space="preserve">gælder fra 1. januar det år, du </w:t>
      </w:r>
      <w:r>
        <w:rPr>
          <w:rFonts w:asciiTheme="minorHAnsi" w:hAnsiTheme="minorHAnsi" w:cstheme="minorHAnsi"/>
        </w:rPr>
        <w:t>søger i fællesskema</w:t>
      </w:r>
      <w:r w:rsidR="00C83B5C">
        <w:rPr>
          <w:rFonts w:asciiTheme="minorHAnsi" w:hAnsiTheme="minorHAnsi" w:cstheme="minorHAnsi"/>
        </w:rPr>
        <w:t>et</w:t>
      </w:r>
      <w:r>
        <w:rPr>
          <w:rFonts w:asciiTheme="minorHAnsi" w:hAnsiTheme="minorHAnsi" w:cstheme="minorHAnsi"/>
        </w:rPr>
        <w:t xml:space="preserve">. </w:t>
      </w:r>
      <w:r w:rsidR="00E04ECB">
        <w:rPr>
          <w:rFonts w:asciiTheme="minorHAnsi" w:hAnsiTheme="minorHAnsi" w:cstheme="minorHAnsi"/>
        </w:rPr>
        <w:t>Du kan altså få udbetalt tilskud for præmieberettigede dyr slagtet fra 1. januar.</w:t>
      </w:r>
    </w:p>
    <w:p w14:paraId="04315257" w14:textId="77777777" w:rsidR="0022140C" w:rsidRPr="002B1AD8" w:rsidRDefault="0022140C" w:rsidP="0022140C">
      <w:pPr>
        <w:tabs>
          <w:tab w:val="left" w:pos="1935"/>
        </w:tabs>
        <w:rPr>
          <w:rFonts w:asciiTheme="minorHAnsi" w:hAnsiTheme="minorHAnsi" w:cstheme="minorHAnsi"/>
        </w:rPr>
      </w:pPr>
      <w:r w:rsidRPr="002B1AD8">
        <w:rPr>
          <w:rFonts w:asciiTheme="minorHAnsi" w:hAnsiTheme="minorHAnsi" w:cstheme="minorHAnsi"/>
        </w:rPr>
        <w:tab/>
      </w:r>
    </w:p>
    <w:p w14:paraId="2769CD01" w14:textId="7437E0BF" w:rsidR="00077898" w:rsidRPr="002B1AD8" w:rsidRDefault="009C45CE" w:rsidP="00077898">
      <w:pPr>
        <w:spacing w:line="360" w:lineRule="auto"/>
        <w:rPr>
          <w:rFonts w:asciiTheme="minorHAnsi" w:hAnsiTheme="minorHAnsi" w:cstheme="minorHAnsi"/>
        </w:rPr>
      </w:pPr>
      <w:r>
        <w:rPr>
          <w:rFonts w:asciiTheme="minorHAnsi" w:hAnsiTheme="minorHAnsi" w:cstheme="minorHAnsi"/>
        </w:rPr>
        <w:t>Ansøgningen</w:t>
      </w:r>
      <w:r w:rsidRPr="002B1AD8">
        <w:rPr>
          <w:rFonts w:asciiTheme="minorHAnsi" w:hAnsiTheme="minorHAnsi" w:cstheme="minorHAnsi"/>
        </w:rPr>
        <w:t xml:space="preserve"> </w:t>
      </w:r>
      <w:r w:rsidR="0022140C" w:rsidRPr="002B1AD8">
        <w:rPr>
          <w:rFonts w:asciiTheme="minorHAnsi" w:hAnsiTheme="minorHAnsi" w:cstheme="minorHAnsi"/>
        </w:rPr>
        <w:t xml:space="preserve">gælder også for de følgende år, så længe du hvert år leverer mindst </w:t>
      </w:r>
      <w:r w:rsidR="009F3321">
        <w:rPr>
          <w:rFonts w:asciiTheme="minorHAnsi" w:hAnsiTheme="minorHAnsi" w:cstheme="minorHAnsi"/>
        </w:rPr>
        <w:t>ét</w:t>
      </w:r>
      <w:r w:rsidR="0022140C" w:rsidRPr="002B1AD8">
        <w:rPr>
          <w:rFonts w:asciiTheme="minorHAnsi" w:hAnsiTheme="minorHAnsi" w:cstheme="minorHAnsi"/>
        </w:rPr>
        <w:t xml:space="preserve"> </w:t>
      </w:r>
      <w:r w:rsidR="009F3321">
        <w:rPr>
          <w:rFonts w:asciiTheme="minorHAnsi" w:hAnsiTheme="minorHAnsi" w:cstheme="minorHAnsi"/>
        </w:rPr>
        <w:t>tilskudsberettiget</w:t>
      </w:r>
      <w:r w:rsidR="0022140C" w:rsidRPr="002B1AD8">
        <w:rPr>
          <w:rFonts w:asciiTheme="minorHAnsi" w:hAnsiTheme="minorHAnsi" w:cstheme="minorHAnsi"/>
        </w:rPr>
        <w:t xml:space="preserve"> dyr</w:t>
      </w:r>
      <w:r w:rsidR="005104BC">
        <w:rPr>
          <w:rFonts w:asciiTheme="minorHAnsi" w:hAnsiTheme="minorHAnsi" w:cstheme="minorHAnsi"/>
        </w:rPr>
        <w:t xml:space="preserve"> til slagtning</w:t>
      </w:r>
      <w:r w:rsidR="0022140C" w:rsidRPr="002B1AD8">
        <w:rPr>
          <w:rFonts w:asciiTheme="minorHAnsi" w:hAnsiTheme="minorHAnsi" w:cstheme="minorHAnsi"/>
        </w:rPr>
        <w:fldChar w:fldCharType="begin"/>
      </w:r>
      <w:r w:rsidR="0022140C" w:rsidRPr="002B1AD8">
        <w:instrText xml:space="preserve"> XE "</w:instrText>
      </w:r>
      <w:r w:rsidR="0022140C" w:rsidRPr="002B1AD8">
        <w:rPr>
          <w:rFonts w:asciiTheme="minorHAnsi" w:hAnsiTheme="minorHAnsi" w:cstheme="minorHAnsi"/>
        </w:rPr>
        <w:instrText>præmieberettiget dyr</w:instrText>
      </w:r>
      <w:r w:rsidR="0022140C" w:rsidRPr="002B1AD8">
        <w:instrText xml:space="preserve">" </w:instrText>
      </w:r>
      <w:r w:rsidR="0022140C" w:rsidRPr="002B1AD8">
        <w:rPr>
          <w:rFonts w:asciiTheme="minorHAnsi" w:hAnsiTheme="minorHAnsi" w:cstheme="minorHAnsi"/>
        </w:rPr>
        <w:fldChar w:fldCharType="end"/>
      </w:r>
      <w:r w:rsidR="0022140C" w:rsidRPr="002B1AD8">
        <w:rPr>
          <w:rFonts w:asciiTheme="minorHAnsi" w:hAnsiTheme="minorHAnsi" w:cstheme="minorHAnsi"/>
        </w:rPr>
        <w:t>, også selvom du ikke får udbetalt slagtepræmie</w:t>
      </w:r>
      <w:r w:rsidR="0022140C" w:rsidRPr="002B1AD8">
        <w:rPr>
          <w:rFonts w:asciiTheme="minorHAnsi" w:hAnsiTheme="minorHAnsi" w:cstheme="minorHAnsi"/>
        </w:rPr>
        <w:fldChar w:fldCharType="begin"/>
      </w:r>
      <w:r w:rsidR="0022140C" w:rsidRPr="002B1AD8">
        <w:instrText xml:space="preserve"> XE "</w:instrText>
      </w:r>
      <w:r w:rsidR="0022140C" w:rsidRPr="002B1AD8">
        <w:rPr>
          <w:rFonts w:asciiTheme="minorHAnsi" w:hAnsiTheme="minorHAnsi" w:cstheme="minorHAnsi"/>
        </w:rPr>
        <w:instrText>slagtepræmie</w:instrText>
      </w:r>
      <w:r w:rsidR="0022140C" w:rsidRPr="002B1AD8">
        <w:instrText xml:space="preserve">" </w:instrText>
      </w:r>
      <w:r w:rsidR="0022140C" w:rsidRPr="002B1AD8">
        <w:rPr>
          <w:rFonts w:asciiTheme="minorHAnsi" w:hAnsiTheme="minorHAnsi" w:cstheme="minorHAnsi"/>
        </w:rPr>
        <w:fldChar w:fldCharType="end"/>
      </w:r>
      <w:r w:rsidR="0022140C" w:rsidRPr="002B1AD8">
        <w:rPr>
          <w:rFonts w:asciiTheme="minorHAnsi" w:hAnsiTheme="minorHAnsi" w:cstheme="minorHAnsi"/>
        </w:rPr>
        <w:t xml:space="preserve">, fordi du har leveret mindre end </w:t>
      </w:r>
      <w:r w:rsidR="005104BC">
        <w:rPr>
          <w:rFonts w:asciiTheme="minorHAnsi" w:hAnsiTheme="minorHAnsi" w:cstheme="minorHAnsi"/>
        </w:rPr>
        <w:t>fem</w:t>
      </w:r>
      <w:r w:rsidR="0022140C" w:rsidRPr="002B1AD8">
        <w:rPr>
          <w:rFonts w:asciiTheme="minorHAnsi" w:hAnsiTheme="minorHAnsi" w:cstheme="minorHAnsi"/>
        </w:rPr>
        <w:t xml:space="preserve"> dyr. </w:t>
      </w:r>
      <w:r w:rsidR="00077898" w:rsidRPr="002B1AD8">
        <w:rPr>
          <w:rFonts w:asciiTheme="minorHAnsi" w:hAnsiTheme="minorHAnsi" w:cstheme="minorHAnsi"/>
        </w:rPr>
        <w:t xml:space="preserve">Hvis du et år ikke leverer nogen </w:t>
      </w:r>
      <w:r w:rsidR="009F3321">
        <w:rPr>
          <w:rFonts w:asciiTheme="minorHAnsi" w:hAnsiTheme="minorHAnsi" w:cstheme="minorHAnsi"/>
        </w:rPr>
        <w:t>tilskudsberettigede</w:t>
      </w:r>
      <w:r w:rsidR="00077898" w:rsidRPr="002B1AD8">
        <w:rPr>
          <w:rFonts w:asciiTheme="minorHAnsi" w:hAnsiTheme="minorHAnsi" w:cstheme="minorHAnsi"/>
        </w:rPr>
        <w:t xml:space="preserve"> dyr</w:t>
      </w:r>
      <w:r w:rsidR="005104BC">
        <w:rPr>
          <w:rFonts w:asciiTheme="minorHAnsi" w:hAnsiTheme="minorHAnsi" w:cstheme="minorHAnsi"/>
        </w:rPr>
        <w:t xml:space="preserve"> til slagtning</w:t>
      </w:r>
      <w:r w:rsidR="00077898" w:rsidRPr="002B1AD8">
        <w:rPr>
          <w:rFonts w:asciiTheme="minorHAnsi" w:hAnsiTheme="minorHAnsi" w:cstheme="minorHAnsi"/>
        </w:rPr>
        <w:t>,</w:t>
      </w:r>
      <w:r w:rsidR="00077898" w:rsidRPr="002B1AD8">
        <w:rPr>
          <w:rFonts w:asciiTheme="minorHAnsi" w:hAnsiTheme="minorHAnsi" w:cstheme="minorHAnsi"/>
        </w:rPr>
        <w:fldChar w:fldCharType="begin"/>
      </w:r>
      <w:r w:rsidR="00077898" w:rsidRPr="002B1AD8">
        <w:instrText xml:space="preserve"> XE "</w:instrText>
      </w:r>
      <w:r w:rsidR="00077898" w:rsidRPr="002B1AD8">
        <w:rPr>
          <w:rFonts w:asciiTheme="minorHAnsi" w:hAnsiTheme="minorHAnsi" w:cstheme="minorHAnsi"/>
        </w:rPr>
        <w:instrText>præmieberettigede dyr</w:instrText>
      </w:r>
      <w:r w:rsidR="00077898" w:rsidRPr="002B1AD8">
        <w:instrText xml:space="preserve">" </w:instrText>
      </w:r>
      <w:r w:rsidR="00077898" w:rsidRPr="002B1AD8">
        <w:rPr>
          <w:rFonts w:asciiTheme="minorHAnsi" w:hAnsiTheme="minorHAnsi" w:cstheme="minorHAnsi"/>
        </w:rPr>
        <w:fldChar w:fldCharType="end"/>
      </w:r>
      <w:r w:rsidR="00077898" w:rsidRPr="002B1AD8">
        <w:rPr>
          <w:rFonts w:asciiTheme="minorHAnsi" w:hAnsiTheme="minorHAnsi" w:cstheme="minorHAnsi"/>
        </w:rPr>
        <w:t xml:space="preserve"> bliver du automatisk frameldt ordningen med virkning fra det efterfølgende år. </w:t>
      </w:r>
      <w:r w:rsidR="00367C26">
        <w:rPr>
          <w:rFonts w:asciiTheme="minorHAnsi" w:hAnsiTheme="minorHAnsi" w:cstheme="minorHAnsi"/>
        </w:rPr>
        <w:t xml:space="preserve">Bemærk, at i 2024 overføres din ansøgning fra 2023 ikke automatisk. </w:t>
      </w:r>
    </w:p>
    <w:p w14:paraId="272B48C5" w14:textId="77777777" w:rsidR="0022140C" w:rsidRPr="002B1AD8" w:rsidRDefault="0022140C" w:rsidP="0022140C">
      <w:pPr>
        <w:spacing w:line="360" w:lineRule="auto"/>
        <w:rPr>
          <w:rFonts w:ascii="Verdana" w:hAnsi="Verdana"/>
        </w:rPr>
      </w:pPr>
    </w:p>
    <w:p w14:paraId="42936ED4" w14:textId="367B084F" w:rsidR="0022140C" w:rsidRPr="002B1AD8" w:rsidRDefault="003114A8" w:rsidP="0022140C">
      <w:pPr>
        <w:pStyle w:val="Overskrift2"/>
        <w:spacing w:line="360" w:lineRule="auto"/>
      </w:pPr>
      <w:bookmarkStart w:id="27" w:name="_Toc149653383"/>
      <w:r>
        <w:t>Tilbagetrækning af ansøgning</w:t>
      </w:r>
      <w:bookmarkEnd w:id="27"/>
    </w:p>
    <w:p w14:paraId="7E4A4E30" w14:textId="26F730CB" w:rsidR="000D6074" w:rsidRDefault="0022140C" w:rsidP="0022140C">
      <w:pPr>
        <w:spacing w:line="360" w:lineRule="auto"/>
        <w:rPr>
          <w:rFonts w:asciiTheme="minorHAnsi" w:hAnsiTheme="minorHAnsi" w:cstheme="minorHAnsi"/>
        </w:rPr>
      </w:pPr>
      <w:r w:rsidRPr="002B1AD8">
        <w:rPr>
          <w:rFonts w:asciiTheme="minorHAnsi" w:hAnsiTheme="minorHAnsi" w:cstheme="minorHAnsi"/>
        </w:rPr>
        <w:t xml:space="preserve">Du kan skriftligt meddele </w:t>
      </w:r>
      <w:r w:rsidR="00760440">
        <w:rPr>
          <w:rFonts w:asciiTheme="minorHAnsi" w:hAnsiTheme="minorHAnsi" w:cstheme="minorHAnsi"/>
        </w:rPr>
        <w:t>os</w:t>
      </w:r>
      <w:r w:rsidR="009C45CE">
        <w:rPr>
          <w:rFonts w:asciiTheme="minorHAnsi" w:hAnsiTheme="minorHAnsi" w:cstheme="minorHAnsi"/>
        </w:rPr>
        <w:t>,</w:t>
      </w:r>
      <w:r w:rsidRPr="002B1AD8">
        <w:rPr>
          <w:rFonts w:asciiTheme="minorHAnsi" w:hAnsiTheme="minorHAnsi" w:cstheme="minorHAnsi"/>
        </w:rPr>
        <w:t xml:space="preserve"> at du ønsker at </w:t>
      </w:r>
      <w:r w:rsidR="00A76F31">
        <w:rPr>
          <w:rFonts w:asciiTheme="minorHAnsi" w:hAnsiTheme="minorHAnsi" w:cstheme="minorHAnsi"/>
        </w:rPr>
        <w:t>trække din ansøgning tilbage</w:t>
      </w:r>
      <w:r w:rsidRPr="002B1AD8">
        <w:rPr>
          <w:rFonts w:asciiTheme="minorHAnsi" w:hAnsiTheme="minorHAnsi" w:cstheme="minorHAnsi"/>
        </w:rPr>
        <w:t>.</w:t>
      </w:r>
      <w:r w:rsidR="003114A8">
        <w:rPr>
          <w:rFonts w:asciiTheme="minorHAnsi" w:hAnsiTheme="minorHAnsi" w:cstheme="minorHAnsi"/>
        </w:rPr>
        <w:t xml:space="preserve"> </w:t>
      </w:r>
      <w:r w:rsidR="003114A8" w:rsidRPr="000D6074">
        <w:rPr>
          <w:rFonts w:asciiTheme="minorHAnsi" w:hAnsiTheme="minorHAnsi" w:cstheme="minorHAnsi"/>
        </w:rPr>
        <w:t>Tilbagetrækningen skal ske senest</w:t>
      </w:r>
      <w:r w:rsidR="0042758E">
        <w:rPr>
          <w:rFonts w:asciiTheme="minorHAnsi" w:hAnsiTheme="minorHAnsi" w:cstheme="minorHAnsi"/>
        </w:rPr>
        <w:t xml:space="preserve"> 25. oktober 202</w:t>
      </w:r>
      <w:r w:rsidR="00F24B19">
        <w:rPr>
          <w:rFonts w:asciiTheme="minorHAnsi" w:hAnsiTheme="minorHAnsi" w:cstheme="minorHAnsi"/>
        </w:rPr>
        <w:t>4</w:t>
      </w:r>
      <w:r w:rsidR="0042758E">
        <w:rPr>
          <w:rFonts w:asciiTheme="minorHAnsi" w:hAnsiTheme="minorHAnsi" w:cstheme="minorHAnsi"/>
        </w:rPr>
        <w:t xml:space="preserve"> og</w:t>
      </w:r>
      <w:r w:rsidR="003114A8" w:rsidRPr="000D6074">
        <w:rPr>
          <w:rFonts w:asciiTheme="minorHAnsi" w:hAnsiTheme="minorHAnsi" w:cstheme="minorHAnsi"/>
        </w:rPr>
        <w:t xml:space="preserve"> </w:t>
      </w:r>
      <w:r w:rsidRPr="000D6074">
        <w:rPr>
          <w:rFonts w:asciiTheme="minorHAnsi" w:hAnsiTheme="minorHAnsi" w:cstheme="minorHAnsi"/>
        </w:rPr>
        <w:t xml:space="preserve">får virkning fra den dag, </w:t>
      </w:r>
      <w:r w:rsidR="00760440">
        <w:rPr>
          <w:rFonts w:asciiTheme="minorHAnsi" w:hAnsiTheme="minorHAnsi" w:cstheme="minorHAnsi"/>
        </w:rPr>
        <w:t xml:space="preserve">vi </w:t>
      </w:r>
      <w:r w:rsidRPr="000D6074">
        <w:rPr>
          <w:rFonts w:asciiTheme="minorHAnsi" w:hAnsiTheme="minorHAnsi" w:cstheme="minorHAnsi"/>
        </w:rPr>
        <w:t xml:space="preserve">modtager din </w:t>
      </w:r>
      <w:r w:rsidR="00A76F31" w:rsidRPr="000D6074">
        <w:rPr>
          <w:rFonts w:asciiTheme="minorHAnsi" w:hAnsiTheme="minorHAnsi" w:cstheme="minorHAnsi"/>
        </w:rPr>
        <w:t>tilbagetrækning</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framelding</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w:t>
      </w:r>
    </w:p>
    <w:p w14:paraId="262A3647" w14:textId="77777777" w:rsidR="000D6074" w:rsidRDefault="000D6074" w:rsidP="0022140C">
      <w:pPr>
        <w:spacing w:line="360" w:lineRule="auto"/>
        <w:rPr>
          <w:rFonts w:asciiTheme="minorHAnsi" w:hAnsiTheme="minorHAnsi" w:cstheme="minorHAnsi"/>
        </w:rPr>
      </w:pPr>
    </w:p>
    <w:p w14:paraId="25C95E20" w14:textId="03A68432" w:rsidR="0022140C" w:rsidRDefault="0022140C" w:rsidP="0022140C">
      <w:pPr>
        <w:spacing w:line="360" w:lineRule="auto"/>
        <w:rPr>
          <w:rFonts w:asciiTheme="minorHAnsi" w:hAnsiTheme="minorHAnsi" w:cstheme="minorHAnsi"/>
        </w:rPr>
      </w:pPr>
      <w:r w:rsidRPr="002B1AD8">
        <w:rPr>
          <w:rFonts w:asciiTheme="minorHAnsi" w:hAnsiTheme="minorHAnsi" w:cstheme="minorHAnsi"/>
        </w:rPr>
        <w:t xml:space="preserve">Din </w:t>
      </w:r>
      <w:r w:rsidR="00E378C8">
        <w:rPr>
          <w:rFonts w:asciiTheme="minorHAnsi" w:hAnsiTheme="minorHAnsi" w:cstheme="minorHAnsi"/>
        </w:rPr>
        <w:t xml:space="preserve">tilbagetrækning </w:t>
      </w:r>
      <w:r w:rsidRPr="002B1AD8">
        <w:rPr>
          <w:rFonts w:asciiTheme="minorHAnsi" w:hAnsiTheme="minorHAnsi" w:cstheme="minorHAnsi"/>
        </w:rPr>
        <w:t>får dog ikke virkning i forhold til fejl, der er konstateret ved kontrol</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b/>
        </w:rPr>
        <w:instrText>kontrol</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der er gennemført eller varslet før, </w:t>
      </w:r>
      <w:r w:rsidR="00812DB3">
        <w:rPr>
          <w:rFonts w:asciiTheme="minorHAnsi" w:hAnsiTheme="minorHAnsi" w:cstheme="minorHAnsi"/>
        </w:rPr>
        <w:t>Landbrugsstyrelsen</w:t>
      </w:r>
      <w:r w:rsidRPr="002B1AD8">
        <w:rPr>
          <w:rFonts w:asciiTheme="minorHAnsi" w:hAnsiTheme="minorHAnsi" w:cstheme="minorHAnsi"/>
        </w:rPr>
        <w:t xml:space="preserve"> har modtaget din </w:t>
      </w:r>
      <w:r w:rsidR="00A76F31">
        <w:rPr>
          <w:rFonts w:asciiTheme="minorHAnsi" w:hAnsiTheme="minorHAnsi" w:cstheme="minorHAnsi"/>
        </w:rPr>
        <w:t>tilbagetrækning</w:t>
      </w:r>
      <w:r w:rsidRPr="002B1AD8">
        <w:rPr>
          <w:rFonts w:asciiTheme="minorHAnsi" w:hAnsiTheme="minorHAnsi" w:cstheme="minorHAnsi"/>
        </w:rPr>
        <w:t>.</w:t>
      </w:r>
    </w:p>
    <w:p w14:paraId="4DBE891D" w14:textId="77777777" w:rsidR="000D6074" w:rsidRDefault="000D6074" w:rsidP="0022140C">
      <w:pPr>
        <w:spacing w:line="360" w:lineRule="auto"/>
        <w:rPr>
          <w:rFonts w:asciiTheme="minorHAnsi" w:hAnsiTheme="minorHAnsi" w:cstheme="minorHAnsi"/>
        </w:rPr>
      </w:pPr>
    </w:p>
    <w:p w14:paraId="219F0E28" w14:textId="35336F4D" w:rsidR="000D6074" w:rsidRPr="000D6074" w:rsidRDefault="000D6074" w:rsidP="000D6074">
      <w:r>
        <w:t>Hvis du trækker din ansøgning tilbage, modtager du ikke tilskud.</w:t>
      </w:r>
      <w:r w:rsidR="006E7C45">
        <w:t xml:space="preserve"> Modtager du sanktion udover det beløb</w:t>
      </w:r>
      <w:r w:rsidR="00EA4BE3">
        <w:t>,</w:t>
      </w:r>
      <w:r w:rsidR="006E7C45">
        <w:t xml:space="preserve"> du stod til at få udbetalt i slagtepræmie</w:t>
      </w:r>
      <w:r w:rsidR="00EA4BE3">
        <w:t>,</w:t>
      </w:r>
      <w:r w:rsidR="006E7C45">
        <w:t xml:space="preserve"> vil vi trække sanktionen fra i kommende års tilskudsudbetalinger. </w:t>
      </w:r>
    </w:p>
    <w:p w14:paraId="392CC193" w14:textId="77777777" w:rsidR="0022140C" w:rsidRPr="002B1AD8" w:rsidRDefault="0022140C" w:rsidP="0022140C">
      <w:pPr>
        <w:spacing w:line="360" w:lineRule="auto"/>
        <w:rPr>
          <w:rFonts w:asciiTheme="minorHAnsi" w:hAnsiTheme="minorHAnsi" w:cstheme="minorHAnsi"/>
        </w:rPr>
      </w:pPr>
    </w:p>
    <w:p w14:paraId="73D16D51" w14:textId="1DE7492E" w:rsidR="0022140C" w:rsidRPr="002B1AD8" w:rsidRDefault="00E04ECB" w:rsidP="0022140C">
      <w:pPr>
        <w:spacing w:line="360" w:lineRule="auto"/>
        <w:rPr>
          <w:rFonts w:asciiTheme="minorHAnsi" w:hAnsiTheme="minorHAnsi" w:cstheme="minorHAnsi"/>
        </w:rPr>
      </w:pPr>
      <w:r w:rsidRPr="00E04ECB">
        <w:rPr>
          <w:rFonts w:asciiTheme="minorHAnsi" w:hAnsiTheme="minorHAnsi" w:cstheme="minorHAnsi"/>
        </w:rPr>
        <w:t>Du skal meddele din tilbagetrækning af ansøgningen ved at sende en sikker mail til os med Digital Post via borger.dk eller e-Boks.</w:t>
      </w:r>
    </w:p>
    <w:p w14:paraId="445BA4F3" w14:textId="6793BE5F" w:rsidR="0022140C" w:rsidRPr="002B1AD8" w:rsidRDefault="0022140C" w:rsidP="0022140C">
      <w:pPr>
        <w:pStyle w:val="Overskrift2"/>
        <w:spacing w:line="360" w:lineRule="auto"/>
      </w:pPr>
      <w:bookmarkStart w:id="28" w:name="_Toc527104306"/>
      <w:bookmarkStart w:id="29" w:name="_Toc91067441"/>
      <w:bookmarkStart w:id="30" w:name="_Toc119398694"/>
      <w:bookmarkStart w:id="31" w:name="_Toc149653384"/>
      <w:r w:rsidRPr="002B1AD8">
        <w:t>Kommunikation fra Landbrugsstyrelsen</w:t>
      </w:r>
      <w:bookmarkEnd w:id="28"/>
      <w:bookmarkEnd w:id="29"/>
      <w:bookmarkEnd w:id="30"/>
      <w:bookmarkEnd w:id="31"/>
    </w:p>
    <w:p w14:paraId="7B013007" w14:textId="48C47556" w:rsidR="007978FF" w:rsidRPr="002B1AD8" w:rsidRDefault="00FB679C" w:rsidP="0022140C">
      <w:pPr>
        <w:spacing w:line="360" w:lineRule="auto"/>
      </w:pPr>
      <w:r>
        <w:t>Kommunikation mellem dig og Landbrugsstyrelsen foregår via Tast selv.</w:t>
      </w:r>
      <w:r w:rsidR="001003BC">
        <w:t xml:space="preserve"> Dette indbefatter, at skriftlige</w:t>
      </w:r>
      <w:r>
        <w:t xml:space="preserve"> </w:t>
      </w:r>
      <w:r w:rsidR="001003BC">
        <w:t>p</w:t>
      </w:r>
      <w:r>
        <w:t>artshøringer</w:t>
      </w:r>
      <w:r w:rsidR="001003BC">
        <w:t xml:space="preserve"> eller</w:t>
      </w:r>
      <w:r>
        <w:t xml:space="preserve"> skriftlige referater af telefoniske partshøringer samt afgørelser sendes </w:t>
      </w:r>
      <w:r w:rsidR="001003BC">
        <w:t xml:space="preserve">digitalt til dig via Tast selv. </w:t>
      </w:r>
    </w:p>
    <w:p w14:paraId="2655C8C8" w14:textId="772CD242" w:rsidR="005062DB" w:rsidRPr="002B1AD8" w:rsidRDefault="007978FF" w:rsidP="007978FF">
      <w:pPr>
        <w:spacing w:line="360" w:lineRule="auto"/>
      </w:pPr>
      <w:r w:rsidRPr="002B1AD8">
        <w:rPr>
          <w:noProof/>
          <w:lang w:eastAsia="da-DK"/>
        </w:rPr>
        <mc:AlternateContent>
          <mc:Choice Requires="wps">
            <w:drawing>
              <wp:anchor distT="45720" distB="45720" distL="114300" distR="114300" simplePos="0" relativeHeight="251665408" behindDoc="0" locked="0" layoutInCell="1" allowOverlap="1" wp14:anchorId="4304DF71" wp14:editId="46BE1672">
                <wp:simplePos x="0" y="0"/>
                <wp:positionH relativeFrom="column">
                  <wp:posOffset>-5080</wp:posOffset>
                </wp:positionH>
                <wp:positionV relativeFrom="paragraph">
                  <wp:posOffset>235585</wp:posOffset>
                </wp:positionV>
                <wp:extent cx="5759450" cy="2705100"/>
                <wp:effectExtent l="0" t="0" r="12700" b="19050"/>
                <wp:wrapSquare wrapText="bothSides"/>
                <wp:docPr id="1"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2705100"/>
                        </a:xfrm>
                        <a:prstGeom prst="rect">
                          <a:avLst/>
                        </a:prstGeom>
                        <a:solidFill>
                          <a:srgbClr val="FFFFFF"/>
                        </a:solidFill>
                        <a:ln w="9525">
                          <a:solidFill>
                            <a:srgbClr val="007A6C"/>
                          </a:solidFill>
                          <a:miter lim="800000"/>
                          <a:headEnd/>
                          <a:tailEnd/>
                        </a:ln>
                      </wps:spPr>
                      <wps:txbx>
                        <w:txbxContent>
                          <w:p w14:paraId="742709E1" w14:textId="77777777" w:rsidR="00080166" w:rsidRPr="009A1D99" w:rsidRDefault="00080166" w:rsidP="007978FF">
                            <w:pPr>
                              <w:rPr>
                                <w:b/>
                                <w:szCs w:val="20"/>
                              </w:rPr>
                            </w:pPr>
                            <w:r w:rsidRPr="009A1D99">
                              <w:rPr>
                                <w:b/>
                                <w:szCs w:val="20"/>
                              </w:rPr>
                              <w:t>Hvis du vil læse om love og regler</w:t>
                            </w:r>
                          </w:p>
                          <w:p w14:paraId="18B2ED0F" w14:textId="77777777" w:rsidR="00080166" w:rsidRPr="009A1D99" w:rsidRDefault="00080166" w:rsidP="007978FF">
                            <w:pPr>
                              <w:rPr>
                                <w:szCs w:val="20"/>
                              </w:rPr>
                            </w:pPr>
                          </w:p>
                          <w:p w14:paraId="2D3B4AA6" w14:textId="2933E230" w:rsidR="00080166" w:rsidRPr="009A1D99" w:rsidRDefault="00080166" w:rsidP="0042758E">
                            <w:pPr>
                              <w:rPr>
                                <w:szCs w:val="20"/>
                              </w:rPr>
                            </w:pPr>
                            <w:r w:rsidRPr="009A1D99">
                              <w:rPr>
                                <w:szCs w:val="20"/>
                              </w:rPr>
                              <w:t xml:space="preserve">Til dette kapitel har </w:t>
                            </w:r>
                            <w:r>
                              <w:rPr>
                                <w:szCs w:val="20"/>
                              </w:rPr>
                              <w:t>vi brugt bekendtgørelse nr</w:t>
                            </w:r>
                            <w:r w:rsidR="00465E26">
                              <w:rPr>
                                <w:szCs w:val="20"/>
                              </w:rPr>
                              <w:t>.</w:t>
                            </w:r>
                            <w:r>
                              <w:rPr>
                                <w:szCs w:val="20"/>
                              </w:rPr>
                              <w:t xml:space="preserve"> XX</w:t>
                            </w:r>
                            <w:r w:rsidRPr="009A1D99">
                              <w:rPr>
                                <w:szCs w:val="20"/>
                              </w:rPr>
                              <w:t xml:space="preserve"> om ansøgninger m.v. for landbrugere i Tast </w:t>
                            </w:r>
                            <w:r>
                              <w:rPr>
                                <w:szCs w:val="20"/>
                              </w:rPr>
                              <w:t>s</w:t>
                            </w:r>
                            <w:r w:rsidRPr="009A1D99">
                              <w:rPr>
                                <w:szCs w:val="20"/>
                              </w:rPr>
                              <w:t>elv</w:t>
                            </w:r>
                            <w:r>
                              <w:rPr>
                                <w:szCs w:val="20"/>
                              </w:rPr>
                              <w:t xml:space="preserve"> og bekendtgørelse nr. XX </w:t>
                            </w:r>
                            <w:r w:rsidRPr="009A1D99">
                              <w:rPr>
                                <w:szCs w:val="20"/>
                              </w:rPr>
                              <w:t>om slagtepræmie for 202</w:t>
                            </w:r>
                            <w:r>
                              <w:rPr>
                                <w:szCs w:val="20"/>
                              </w:rPr>
                              <w:t>4</w:t>
                            </w:r>
                            <w:r w:rsidRPr="009A1D99">
                              <w:rPr>
                                <w:szCs w:val="20"/>
                              </w:rPr>
                              <w:t>.</w:t>
                            </w:r>
                          </w:p>
                          <w:p w14:paraId="56AB9E3E" w14:textId="77777777" w:rsidR="00080166" w:rsidRPr="009A1D99" w:rsidRDefault="00080166" w:rsidP="0042758E">
                            <w:pPr>
                              <w:rPr>
                                <w:szCs w:val="20"/>
                              </w:rPr>
                            </w:pPr>
                          </w:p>
                          <w:p w14:paraId="10E2857F" w14:textId="40B3F307" w:rsidR="00080166" w:rsidRPr="009A1D99" w:rsidRDefault="00080166" w:rsidP="0042758E">
                            <w:pPr>
                              <w:rPr>
                                <w:szCs w:val="20"/>
                              </w:rPr>
                            </w:pPr>
                            <w:r w:rsidRPr="009A1D99">
                              <w:rPr>
                                <w:szCs w:val="20"/>
                              </w:rPr>
                              <w:t xml:space="preserve">I bekendtgørelse om ansøgninger m.v. for landbrugere i Tast </w:t>
                            </w:r>
                            <w:r>
                              <w:rPr>
                                <w:szCs w:val="20"/>
                              </w:rPr>
                              <w:t>s</w:t>
                            </w:r>
                            <w:r w:rsidRPr="009A1D99">
                              <w:rPr>
                                <w:szCs w:val="20"/>
                              </w:rPr>
                              <w:t xml:space="preserve">elv er følgende bestemmelser anvendt: </w:t>
                            </w:r>
                          </w:p>
                          <w:p w14:paraId="5D280BDD" w14:textId="527F19FA" w:rsidR="00080166" w:rsidRPr="009A1D99" w:rsidRDefault="00080166" w:rsidP="0042758E">
                            <w:pPr>
                              <w:pStyle w:val="Listeafsnit"/>
                              <w:numPr>
                                <w:ilvl w:val="0"/>
                                <w:numId w:val="18"/>
                              </w:numPr>
                              <w:rPr>
                                <w:szCs w:val="20"/>
                              </w:rPr>
                            </w:pPr>
                            <w:r w:rsidRPr="009A1D99">
                              <w:rPr>
                                <w:szCs w:val="20"/>
                              </w:rPr>
                              <w:t xml:space="preserve">§ </w:t>
                            </w:r>
                            <w:r>
                              <w:rPr>
                                <w:szCs w:val="20"/>
                              </w:rPr>
                              <w:t>X,</w:t>
                            </w:r>
                            <w:r w:rsidRPr="009A1D99">
                              <w:rPr>
                                <w:szCs w:val="20"/>
                              </w:rPr>
                              <w:t xml:space="preserve"> om ansøgning i form af fællesskema.</w:t>
                            </w:r>
                          </w:p>
                          <w:p w14:paraId="645BF600" w14:textId="71145BC4" w:rsidR="00080166" w:rsidRPr="009A1D99" w:rsidRDefault="00080166" w:rsidP="0042758E">
                            <w:pPr>
                              <w:pStyle w:val="Listeafsnit"/>
                              <w:numPr>
                                <w:ilvl w:val="0"/>
                                <w:numId w:val="18"/>
                              </w:numPr>
                              <w:rPr>
                                <w:szCs w:val="20"/>
                              </w:rPr>
                            </w:pPr>
                            <w:r w:rsidRPr="009A1D99">
                              <w:rPr>
                                <w:szCs w:val="20"/>
                              </w:rPr>
                              <w:t xml:space="preserve">§ </w:t>
                            </w:r>
                            <w:r>
                              <w:rPr>
                                <w:szCs w:val="20"/>
                              </w:rPr>
                              <w:t>X,</w:t>
                            </w:r>
                            <w:r w:rsidRPr="009A1D99">
                              <w:rPr>
                                <w:szCs w:val="20"/>
                              </w:rPr>
                              <w:t xml:space="preserve"> om ændringsfristen for fællesskemaet.</w:t>
                            </w:r>
                          </w:p>
                          <w:p w14:paraId="36F93A3D" w14:textId="35116723" w:rsidR="00080166" w:rsidRPr="009A1D99" w:rsidRDefault="00080166" w:rsidP="0042758E">
                            <w:pPr>
                              <w:pStyle w:val="Listeafsnit"/>
                              <w:numPr>
                                <w:ilvl w:val="0"/>
                                <w:numId w:val="18"/>
                              </w:numPr>
                              <w:rPr>
                                <w:szCs w:val="20"/>
                              </w:rPr>
                            </w:pPr>
                            <w:r w:rsidRPr="009A1D99">
                              <w:rPr>
                                <w:szCs w:val="20"/>
                              </w:rPr>
                              <w:t xml:space="preserve">§ </w:t>
                            </w:r>
                            <w:r>
                              <w:rPr>
                                <w:szCs w:val="20"/>
                              </w:rPr>
                              <w:t>X,</w:t>
                            </w:r>
                            <w:r w:rsidRPr="009A1D99">
                              <w:rPr>
                                <w:szCs w:val="20"/>
                              </w:rPr>
                              <w:t xml:space="preserve"> om tilbagetrækning af ansøgning. </w:t>
                            </w:r>
                          </w:p>
                          <w:p w14:paraId="123C00A4" w14:textId="77777777" w:rsidR="00080166" w:rsidRPr="009A1D99" w:rsidRDefault="00080166" w:rsidP="0042758E">
                            <w:pPr>
                              <w:rPr>
                                <w:szCs w:val="20"/>
                              </w:rPr>
                            </w:pPr>
                          </w:p>
                          <w:p w14:paraId="22F15C30" w14:textId="77AE8A25" w:rsidR="00080166" w:rsidRPr="009A1D99" w:rsidRDefault="00080166" w:rsidP="0042758E">
                            <w:pPr>
                              <w:rPr>
                                <w:szCs w:val="20"/>
                              </w:rPr>
                            </w:pPr>
                            <w:r w:rsidRPr="009A1D99">
                              <w:rPr>
                                <w:szCs w:val="20"/>
                              </w:rPr>
                              <w:t>I bekendtgørelse om slagtepræmie for 202</w:t>
                            </w:r>
                            <w:r>
                              <w:rPr>
                                <w:szCs w:val="20"/>
                              </w:rPr>
                              <w:t>4</w:t>
                            </w:r>
                            <w:r w:rsidRPr="009A1D99">
                              <w:rPr>
                                <w:szCs w:val="20"/>
                              </w:rPr>
                              <w:t xml:space="preserve"> er følgende bestemmelser anvendt:</w:t>
                            </w:r>
                          </w:p>
                          <w:p w14:paraId="206A514A" w14:textId="7DF6A4E0" w:rsidR="00080166" w:rsidRPr="009A1D99" w:rsidRDefault="00080166" w:rsidP="0042758E">
                            <w:pPr>
                              <w:pStyle w:val="Listeafsnit"/>
                              <w:numPr>
                                <w:ilvl w:val="0"/>
                                <w:numId w:val="18"/>
                              </w:numPr>
                              <w:rPr>
                                <w:szCs w:val="20"/>
                              </w:rPr>
                            </w:pPr>
                            <w:r w:rsidRPr="009A1D99">
                              <w:rPr>
                                <w:szCs w:val="20"/>
                              </w:rPr>
                              <w:t xml:space="preserve">§ </w:t>
                            </w:r>
                            <w:r>
                              <w:rPr>
                                <w:szCs w:val="20"/>
                              </w:rPr>
                              <w:t>X,</w:t>
                            </w:r>
                            <w:r w:rsidRPr="009A1D99">
                              <w:rPr>
                                <w:szCs w:val="20"/>
                              </w:rPr>
                              <w:t xml:space="preserve"> om, at afgørelser sendes digital til ansøger via Tast selv.</w:t>
                            </w:r>
                          </w:p>
                          <w:p w14:paraId="20FF7337" w14:textId="7A2013E4" w:rsidR="00080166" w:rsidRPr="00AF05B9" w:rsidRDefault="00080166" w:rsidP="009A1D99">
                            <w:pPr>
                              <w:pStyle w:val="Listeafsnit"/>
                            </w:pPr>
                            <w:r w:rsidRPr="009A1D99">
                              <w:rPr>
                                <w:szCs w:val="20"/>
                              </w:rPr>
                              <w:t xml:space="preserve">§ </w:t>
                            </w:r>
                            <w:r>
                              <w:rPr>
                                <w:szCs w:val="20"/>
                              </w:rPr>
                              <w:t>X,</w:t>
                            </w:r>
                            <w:r w:rsidRPr="009A1D99">
                              <w:rPr>
                                <w:szCs w:val="20"/>
                              </w:rPr>
                              <w:t xml:space="preserve"> om skriftlige partshøringer. </w:t>
                            </w:r>
                          </w:p>
                          <w:p w14:paraId="02F3BC82" w14:textId="77777777" w:rsidR="00080166" w:rsidRDefault="00080166" w:rsidP="007978FF">
                            <w:pPr>
                              <w:rPr>
                                <w:sz w:val="20"/>
                                <w:szCs w:val="20"/>
                              </w:rPr>
                            </w:pPr>
                          </w:p>
                          <w:p w14:paraId="5B936B31" w14:textId="77777777" w:rsidR="00080166" w:rsidRPr="00AF05B9" w:rsidRDefault="00080166" w:rsidP="007978FF">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304DF71" id="_x0000_t202" coordsize="21600,21600" o:spt="202" path="m,l,21600r21600,l21600,xe">
                <v:stroke joinstyle="miter"/>
                <v:path gradientshapeok="t" o:connecttype="rect"/>
              </v:shapetype>
              <v:shape id="Tekstfelt 2" o:spid="_x0000_s1026" type="#_x0000_t202" alt="Liste med links til bekendtgørelser i Retsinformation" style="position:absolute;margin-left:-.4pt;margin-top:18.55pt;width:453.5pt;height:213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" strokecolor="#007a6c">
                <v:textbox>
                  <w:txbxContent>
                    <w:p w14:paraId="742709E1" w14:textId="77777777" w:rsidR="00080166" w:rsidRPr="009A1D99" w:rsidRDefault="00080166" w:rsidP="007978FF">
                      <w:pPr>
                        <w:rPr>
                          <w:b/>
                          <w:szCs w:val="20"/>
                        </w:rPr>
                      </w:pPr>
                      <w:r w:rsidRPr="009A1D99">
                        <w:rPr>
                          <w:b/>
                          <w:szCs w:val="20"/>
                        </w:rPr>
                        <w:t>Hvis du vil læse om love og regler</w:t>
                      </w:r>
                    </w:p>
                    <w:p w14:paraId="18B2ED0F" w14:textId="77777777" w:rsidR="00080166" w:rsidRPr="009A1D99" w:rsidRDefault="00080166" w:rsidP="007978FF">
                      <w:pPr>
                        <w:rPr>
                          <w:szCs w:val="20"/>
                        </w:rPr>
                      </w:pPr>
                    </w:p>
                    <w:p w14:paraId="2D3B4AA6" w14:textId="2933E230" w:rsidR="00080166" w:rsidRPr="009A1D99" w:rsidRDefault="00080166" w:rsidP="0042758E">
                      <w:pPr>
                        <w:rPr>
                          <w:szCs w:val="20"/>
                        </w:rPr>
                      </w:pPr>
                      <w:r w:rsidRPr="009A1D99">
                        <w:rPr>
                          <w:szCs w:val="20"/>
                        </w:rPr>
                        <w:t xml:space="preserve">Til dette kapitel har </w:t>
                      </w:r>
                      <w:r>
                        <w:rPr>
                          <w:szCs w:val="20"/>
                        </w:rPr>
                        <w:t>vi brugt bekendtgørelse nr</w:t>
                      </w:r>
                      <w:r w:rsidR="00465E26">
                        <w:rPr>
                          <w:szCs w:val="20"/>
                        </w:rPr>
                        <w:t>.</w:t>
                      </w:r>
                      <w:r>
                        <w:rPr>
                          <w:szCs w:val="20"/>
                        </w:rPr>
                        <w:t xml:space="preserve"> XX</w:t>
                      </w:r>
                      <w:r w:rsidRPr="009A1D99">
                        <w:rPr>
                          <w:szCs w:val="20"/>
                        </w:rPr>
                        <w:t xml:space="preserve"> om ansøgninger m.v. for landbrugere i Tast </w:t>
                      </w:r>
                      <w:r>
                        <w:rPr>
                          <w:szCs w:val="20"/>
                        </w:rPr>
                        <w:t>s</w:t>
                      </w:r>
                      <w:r w:rsidRPr="009A1D99">
                        <w:rPr>
                          <w:szCs w:val="20"/>
                        </w:rPr>
                        <w:t>elv</w:t>
                      </w:r>
                      <w:r>
                        <w:rPr>
                          <w:szCs w:val="20"/>
                        </w:rPr>
                        <w:t xml:space="preserve"> og bekendtgørelse nr. XX </w:t>
                      </w:r>
                      <w:r w:rsidRPr="009A1D99">
                        <w:rPr>
                          <w:szCs w:val="20"/>
                        </w:rPr>
                        <w:t>om slagtepræmie for 202</w:t>
                      </w:r>
                      <w:r>
                        <w:rPr>
                          <w:szCs w:val="20"/>
                        </w:rPr>
                        <w:t>4</w:t>
                      </w:r>
                      <w:r w:rsidRPr="009A1D99">
                        <w:rPr>
                          <w:szCs w:val="20"/>
                        </w:rPr>
                        <w:t>.</w:t>
                      </w:r>
                    </w:p>
                    <w:p w14:paraId="56AB9E3E" w14:textId="77777777" w:rsidR="00080166" w:rsidRPr="009A1D99" w:rsidRDefault="00080166" w:rsidP="0042758E">
                      <w:pPr>
                        <w:rPr>
                          <w:szCs w:val="20"/>
                        </w:rPr>
                      </w:pPr>
                    </w:p>
                    <w:p w14:paraId="10E2857F" w14:textId="40B3F307" w:rsidR="00080166" w:rsidRPr="009A1D99" w:rsidRDefault="00080166" w:rsidP="0042758E">
                      <w:pPr>
                        <w:rPr>
                          <w:szCs w:val="20"/>
                        </w:rPr>
                      </w:pPr>
                      <w:r w:rsidRPr="009A1D99">
                        <w:rPr>
                          <w:szCs w:val="20"/>
                        </w:rPr>
                        <w:t xml:space="preserve">I bekendtgørelse om ansøgninger m.v. for landbrugere i Tast </w:t>
                      </w:r>
                      <w:r>
                        <w:rPr>
                          <w:szCs w:val="20"/>
                        </w:rPr>
                        <w:t>s</w:t>
                      </w:r>
                      <w:r w:rsidRPr="009A1D99">
                        <w:rPr>
                          <w:szCs w:val="20"/>
                        </w:rPr>
                        <w:t xml:space="preserve">elv er følgende bestemmelser anvendt: </w:t>
                      </w:r>
                    </w:p>
                    <w:p w14:paraId="5D280BDD" w14:textId="527F19FA" w:rsidR="00080166" w:rsidRPr="009A1D99" w:rsidRDefault="00080166" w:rsidP="0042758E">
                      <w:pPr>
                        <w:pStyle w:val="Listeafsnit"/>
                        <w:numPr>
                          <w:ilvl w:val="0"/>
                          <w:numId w:val="18"/>
                        </w:numPr>
                        <w:rPr>
                          <w:szCs w:val="20"/>
                        </w:rPr>
                      </w:pPr>
                      <w:r w:rsidRPr="009A1D99">
                        <w:rPr>
                          <w:szCs w:val="20"/>
                        </w:rPr>
                        <w:t xml:space="preserve">§ </w:t>
                      </w:r>
                      <w:r>
                        <w:rPr>
                          <w:szCs w:val="20"/>
                        </w:rPr>
                        <w:t>X,</w:t>
                      </w:r>
                      <w:r w:rsidRPr="009A1D99">
                        <w:rPr>
                          <w:szCs w:val="20"/>
                        </w:rPr>
                        <w:t xml:space="preserve"> om ansøgning i form af fællesskema.</w:t>
                      </w:r>
                    </w:p>
                    <w:p w14:paraId="645BF600" w14:textId="71145BC4" w:rsidR="00080166" w:rsidRPr="009A1D99" w:rsidRDefault="00080166" w:rsidP="0042758E">
                      <w:pPr>
                        <w:pStyle w:val="Listeafsnit"/>
                        <w:numPr>
                          <w:ilvl w:val="0"/>
                          <w:numId w:val="18"/>
                        </w:numPr>
                        <w:rPr>
                          <w:szCs w:val="20"/>
                        </w:rPr>
                      </w:pPr>
                      <w:r w:rsidRPr="009A1D99">
                        <w:rPr>
                          <w:szCs w:val="20"/>
                        </w:rPr>
                        <w:t xml:space="preserve">§ </w:t>
                      </w:r>
                      <w:r>
                        <w:rPr>
                          <w:szCs w:val="20"/>
                        </w:rPr>
                        <w:t>X,</w:t>
                      </w:r>
                      <w:r w:rsidRPr="009A1D99">
                        <w:rPr>
                          <w:szCs w:val="20"/>
                        </w:rPr>
                        <w:t xml:space="preserve"> om ændringsfristen for fællesskemaet.</w:t>
                      </w:r>
                    </w:p>
                    <w:p w14:paraId="36F93A3D" w14:textId="35116723" w:rsidR="00080166" w:rsidRPr="009A1D99" w:rsidRDefault="00080166" w:rsidP="0042758E">
                      <w:pPr>
                        <w:pStyle w:val="Listeafsnit"/>
                        <w:numPr>
                          <w:ilvl w:val="0"/>
                          <w:numId w:val="18"/>
                        </w:numPr>
                        <w:rPr>
                          <w:szCs w:val="20"/>
                        </w:rPr>
                      </w:pPr>
                      <w:r w:rsidRPr="009A1D99">
                        <w:rPr>
                          <w:szCs w:val="20"/>
                        </w:rPr>
                        <w:t xml:space="preserve">§ </w:t>
                      </w:r>
                      <w:r>
                        <w:rPr>
                          <w:szCs w:val="20"/>
                        </w:rPr>
                        <w:t>X,</w:t>
                      </w:r>
                      <w:r w:rsidRPr="009A1D99">
                        <w:rPr>
                          <w:szCs w:val="20"/>
                        </w:rPr>
                        <w:t xml:space="preserve"> om tilbagetrækning af ansøgning. </w:t>
                      </w:r>
                    </w:p>
                    <w:p w14:paraId="123C00A4" w14:textId="77777777" w:rsidR="00080166" w:rsidRPr="009A1D99" w:rsidRDefault="00080166" w:rsidP="0042758E">
                      <w:pPr>
                        <w:rPr>
                          <w:szCs w:val="20"/>
                        </w:rPr>
                      </w:pPr>
                    </w:p>
                    <w:p w14:paraId="22F15C30" w14:textId="77AE8A25" w:rsidR="00080166" w:rsidRPr="009A1D99" w:rsidRDefault="00080166" w:rsidP="0042758E">
                      <w:pPr>
                        <w:rPr>
                          <w:szCs w:val="20"/>
                        </w:rPr>
                      </w:pPr>
                      <w:r w:rsidRPr="009A1D99">
                        <w:rPr>
                          <w:szCs w:val="20"/>
                        </w:rPr>
                        <w:t>I bekendtgørelse om slagtepræmie for 202</w:t>
                      </w:r>
                      <w:r>
                        <w:rPr>
                          <w:szCs w:val="20"/>
                        </w:rPr>
                        <w:t>4</w:t>
                      </w:r>
                      <w:r w:rsidRPr="009A1D99">
                        <w:rPr>
                          <w:szCs w:val="20"/>
                        </w:rPr>
                        <w:t xml:space="preserve"> er følgende bestemmelser anvendt:</w:t>
                      </w:r>
                    </w:p>
                    <w:p w14:paraId="206A514A" w14:textId="7DF6A4E0" w:rsidR="00080166" w:rsidRPr="009A1D99" w:rsidRDefault="00080166" w:rsidP="0042758E">
                      <w:pPr>
                        <w:pStyle w:val="Listeafsnit"/>
                        <w:numPr>
                          <w:ilvl w:val="0"/>
                          <w:numId w:val="18"/>
                        </w:numPr>
                        <w:rPr>
                          <w:szCs w:val="20"/>
                        </w:rPr>
                      </w:pPr>
                      <w:r w:rsidRPr="009A1D99">
                        <w:rPr>
                          <w:szCs w:val="20"/>
                        </w:rPr>
                        <w:t xml:space="preserve">§ </w:t>
                      </w:r>
                      <w:r>
                        <w:rPr>
                          <w:szCs w:val="20"/>
                        </w:rPr>
                        <w:t>X,</w:t>
                      </w:r>
                      <w:r w:rsidRPr="009A1D99">
                        <w:rPr>
                          <w:szCs w:val="20"/>
                        </w:rPr>
                        <w:t xml:space="preserve"> om, at afgørelser sendes digital til ansøger via Tast selv.</w:t>
                      </w:r>
                    </w:p>
                    <w:p w14:paraId="20FF7337" w14:textId="7A2013E4" w:rsidR="00080166" w:rsidRPr="00AF05B9" w:rsidRDefault="00080166" w:rsidP="009A1D99">
                      <w:pPr>
                        <w:pStyle w:val="Listeafsnit"/>
                      </w:pPr>
                      <w:r w:rsidRPr="009A1D99">
                        <w:rPr>
                          <w:szCs w:val="20"/>
                        </w:rPr>
                        <w:t xml:space="preserve">§ </w:t>
                      </w:r>
                      <w:r>
                        <w:rPr>
                          <w:szCs w:val="20"/>
                        </w:rPr>
                        <w:t>X,</w:t>
                      </w:r>
                      <w:r w:rsidRPr="009A1D99">
                        <w:rPr>
                          <w:szCs w:val="20"/>
                        </w:rPr>
                        <w:t xml:space="preserve"> om skriftlige partshøringer. </w:t>
                      </w:r>
                    </w:p>
                    <w:p w14:paraId="02F3BC82" w14:textId="77777777" w:rsidR="00080166" w:rsidRDefault="00080166" w:rsidP="007978FF">
                      <w:pPr>
                        <w:rPr>
                          <w:sz w:val="20"/>
                          <w:szCs w:val="20"/>
                        </w:rPr>
                      </w:pPr>
                    </w:p>
                    <w:p w14:paraId="5B936B31" w14:textId="77777777" w:rsidR="00080166" w:rsidRPr="00AF05B9" w:rsidRDefault="00080166" w:rsidP="007978FF">
                      <w:pPr>
                        <w:rPr>
                          <w:sz w:val="20"/>
                          <w:szCs w:val="20"/>
                        </w:rPr>
                      </w:pPr>
                    </w:p>
                  </w:txbxContent>
                </v:textbox>
                <w10:wrap type="square"/>
              </v:shape>
            </w:pict>
          </mc:Fallback>
        </mc:AlternateContent>
      </w:r>
    </w:p>
    <w:p w14:paraId="31B16584" w14:textId="77777777" w:rsidR="00111979" w:rsidRPr="002B1AD8" w:rsidRDefault="00111979">
      <w:r w:rsidRPr="002B1AD8">
        <w:br w:type="page"/>
      </w:r>
    </w:p>
    <w:p w14:paraId="17550514" w14:textId="07C6F0BE" w:rsidR="00111979" w:rsidRPr="002B1AD8" w:rsidRDefault="00FF0350" w:rsidP="00111979">
      <w:pPr>
        <w:pStyle w:val="Overskrift1"/>
        <w:spacing w:before="240"/>
      </w:pPr>
      <w:bookmarkStart w:id="32" w:name="_Toc119398695"/>
      <w:bookmarkStart w:id="33" w:name="_Toc149653385"/>
      <w:r>
        <w:rPr>
          <w:noProof/>
          <w:lang w:eastAsia="da-DK"/>
        </w:rPr>
        <w:drawing>
          <wp:anchor distT="0" distB="0" distL="114300" distR="114300" simplePos="0" relativeHeight="251695104" behindDoc="0" locked="0" layoutInCell="1" allowOverlap="1" wp14:anchorId="2423D865" wp14:editId="53A4E2FF">
            <wp:simplePos x="0" y="0"/>
            <wp:positionH relativeFrom="column">
              <wp:posOffset>-727710</wp:posOffset>
            </wp:positionH>
            <wp:positionV relativeFrom="page">
              <wp:posOffset>266700</wp:posOffset>
            </wp:positionV>
            <wp:extent cx="7197090" cy="2519680"/>
            <wp:effectExtent l="0" t="0" r="3810" b="0"/>
            <wp:wrapThrough wrapText="bothSides">
              <wp:wrapPolygon edited="0">
                <wp:start x="0" y="0"/>
                <wp:lineTo x="0" y="21393"/>
                <wp:lineTo x="21554" y="21393"/>
                <wp:lineTo x="21554" y="0"/>
                <wp:lineTo x="0" y="0"/>
              </wp:wrapPolygon>
            </wp:wrapThrough>
            <wp:docPr id="39" name="Billed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LP-kap4-2022.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r w:rsidR="00111979" w:rsidRPr="002B1AD8">
        <w:t>Hvilke dyr</w:t>
      </w:r>
      <w:r w:rsidR="00BA428F">
        <w:t xml:space="preserve"> kan du få</w:t>
      </w:r>
      <w:r w:rsidR="00111979" w:rsidRPr="002B1AD8">
        <w:t xml:space="preserve"> tilskud </w:t>
      </w:r>
      <w:r w:rsidR="00BA428F">
        <w:t>for</w:t>
      </w:r>
      <w:r w:rsidR="00111979" w:rsidRPr="002B1AD8">
        <w:t>?</w:t>
      </w:r>
      <w:bookmarkEnd w:id="32"/>
      <w:bookmarkEnd w:id="33"/>
    </w:p>
    <w:p w14:paraId="764CB066" w14:textId="3A02E3DD" w:rsidR="00111979" w:rsidRPr="002B1AD8" w:rsidRDefault="00111979" w:rsidP="00111979">
      <w:pPr>
        <w:spacing w:line="360" w:lineRule="auto"/>
        <w:rPr>
          <w:rFonts w:asciiTheme="minorHAnsi" w:hAnsiTheme="minorHAnsi" w:cstheme="minorHAnsi"/>
        </w:rPr>
      </w:pPr>
      <w:r w:rsidRPr="002B1AD8">
        <w:rPr>
          <w:rFonts w:asciiTheme="minorHAnsi" w:hAnsiTheme="minorHAnsi" w:cstheme="minorHAnsi"/>
        </w:rPr>
        <w:t>Du kan få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for kvier, tyre og stude. Du kan ikke få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for bisonokser eller yakokser. </w:t>
      </w:r>
    </w:p>
    <w:p w14:paraId="07363930" w14:textId="1F7185AF" w:rsidR="00111979" w:rsidRPr="002B1AD8" w:rsidRDefault="00111979" w:rsidP="00111979">
      <w:pPr>
        <w:spacing w:line="360" w:lineRule="auto"/>
        <w:rPr>
          <w:rFonts w:asciiTheme="minorHAnsi" w:hAnsiTheme="minorHAnsi" w:cstheme="minorHAnsi"/>
        </w:rPr>
      </w:pPr>
    </w:p>
    <w:p w14:paraId="32B91827" w14:textId="285DDB34" w:rsidR="00111979" w:rsidRPr="002B1AD8" w:rsidRDefault="00111979" w:rsidP="00111979">
      <w:pPr>
        <w:spacing w:line="360" w:lineRule="auto"/>
        <w:rPr>
          <w:rFonts w:asciiTheme="minorHAnsi" w:hAnsiTheme="minorHAnsi" w:cstheme="minorHAnsi"/>
        </w:rPr>
      </w:pPr>
      <w:r w:rsidRPr="002B1AD8">
        <w:rPr>
          <w:rFonts w:asciiTheme="minorHAnsi" w:hAnsiTheme="minorHAnsi" w:cstheme="minorHAnsi"/>
        </w:rPr>
        <w:t>Dyret ska</w:t>
      </w:r>
      <w:r w:rsidR="00F24B19">
        <w:rPr>
          <w:rFonts w:asciiTheme="minorHAnsi" w:hAnsiTheme="minorHAnsi" w:cstheme="minorHAnsi"/>
        </w:rPr>
        <w:t>l</w:t>
      </w:r>
      <w:r w:rsidR="00CF0E4B">
        <w:rPr>
          <w:rFonts w:asciiTheme="minorHAnsi" w:hAnsiTheme="minorHAnsi" w:cstheme="minorHAnsi"/>
        </w:rPr>
        <w:t xml:space="preserve"> ved indgang på et </w:t>
      </w:r>
      <w:r w:rsidR="00F24B19">
        <w:rPr>
          <w:rFonts w:asciiTheme="minorHAnsi" w:hAnsiTheme="minorHAnsi" w:cstheme="minorHAnsi"/>
        </w:rPr>
        <w:t xml:space="preserve">dansk </w:t>
      </w:r>
      <w:r w:rsidR="00CF0E4B">
        <w:rPr>
          <w:rFonts w:asciiTheme="minorHAnsi" w:hAnsiTheme="minorHAnsi" w:cstheme="minorHAnsi"/>
        </w:rPr>
        <w:t>slagteri</w:t>
      </w:r>
      <w:r w:rsidRPr="002B1AD8">
        <w:rPr>
          <w:rFonts w:asciiTheme="minorHAnsi" w:hAnsiTheme="minorHAnsi" w:cstheme="minorHAnsi"/>
        </w:rPr>
        <w:t xml:space="preserve"> være under 30 måneder</w:t>
      </w:r>
      <w:r w:rsidR="00CF0E4B">
        <w:rPr>
          <w:rFonts w:asciiTheme="minorHAnsi" w:hAnsiTheme="minorHAnsi" w:cstheme="minorHAnsi"/>
        </w:rPr>
        <w:t xml:space="preserve"> og</w:t>
      </w:r>
      <w:r w:rsidRPr="002B1AD8">
        <w:rPr>
          <w:rFonts w:asciiTheme="minorHAnsi" w:hAnsiTheme="minorHAnsi" w:cstheme="minorHAnsi"/>
        </w:rPr>
        <w:t xml:space="preserve"> have en slagtet vægt</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slagtet vægt</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slagtet vægt</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på mindst 130 kg. </w:t>
      </w:r>
    </w:p>
    <w:p w14:paraId="7FB95129" w14:textId="77777777" w:rsidR="00CF0E4B" w:rsidRPr="002B1AD8" w:rsidRDefault="00CF0E4B" w:rsidP="00111979">
      <w:pPr>
        <w:spacing w:line="360" w:lineRule="auto"/>
        <w:rPr>
          <w:rFonts w:asciiTheme="minorHAnsi" w:hAnsiTheme="minorHAnsi" w:cstheme="minorHAnsi"/>
        </w:rPr>
      </w:pPr>
    </w:p>
    <w:p w14:paraId="184FCBE9" w14:textId="3FBBC0D9" w:rsidR="00111979" w:rsidRDefault="00111979" w:rsidP="00111979">
      <w:pPr>
        <w:spacing w:line="360" w:lineRule="auto"/>
        <w:rPr>
          <w:rFonts w:asciiTheme="minorHAnsi" w:hAnsiTheme="minorHAnsi" w:cstheme="minorHAnsi"/>
        </w:rPr>
      </w:pPr>
      <w:r w:rsidRPr="002B1AD8">
        <w:rPr>
          <w:rFonts w:asciiTheme="minorHAnsi" w:hAnsiTheme="minorHAnsi" w:cstheme="minorHAnsi"/>
        </w:rPr>
        <w:t xml:space="preserve">Ved slagtning i et andet EU-land, skal dyretvære mindst </w:t>
      </w:r>
      <w:r w:rsidR="007D2A2A">
        <w:rPr>
          <w:rFonts w:asciiTheme="minorHAnsi" w:hAnsiTheme="minorHAnsi" w:cstheme="minorHAnsi"/>
        </w:rPr>
        <w:t>otte</w:t>
      </w:r>
      <w:r w:rsidRPr="002B1AD8">
        <w:rPr>
          <w:rFonts w:asciiTheme="minorHAnsi" w:hAnsiTheme="minorHAnsi" w:cstheme="minorHAnsi"/>
        </w:rPr>
        <w:t xml:space="preserve"> måneder gammelt</w:t>
      </w:r>
      <w:r w:rsidR="00F24B19">
        <w:rPr>
          <w:rFonts w:asciiTheme="minorHAnsi" w:hAnsiTheme="minorHAnsi" w:cstheme="minorHAnsi"/>
        </w:rPr>
        <w:t xml:space="preserve">, mens der ikke </w:t>
      </w:r>
      <w:r w:rsidR="005225DA">
        <w:rPr>
          <w:rFonts w:asciiTheme="minorHAnsi" w:hAnsiTheme="minorHAnsi" w:cstheme="minorHAnsi"/>
        </w:rPr>
        <w:t xml:space="preserve">er </w:t>
      </w:r>
      <w:r w:rsidR="00F24B19">
        <w:rPr>
          <w:rFonts w:asciiTheme="minorHAnsi" w:hAnsiTheme="minorHAnsi" w:cstheme="minorHAnsi"/>
        </w:rPr>
        <w:t xml:space="preserve">kriterier </w:t>
      </w:r>
      <w:r w:rsidR="005225DA">
        <w:rPr>
          <w:rFonts w:asciiTheme="minorHAnsi" w:hAnsiTheme="minorHAnsi" w:cstheme="minorHAnsi"/>
        </w:rPr>
        <w:t>for</w:t>
      </w:r>
      <w:r w:rsidR="00F24B19">
        <w:rPr>
          <w:rFonts w:asciiTheme="minorHAnsi" w:hAnsiTheme="minorHAnsi" w:cstheme="minorHAnsi"/>
        </w:rPr>
        <w:t xml:space="preserve"> dyrets mindstevægt.  </w:t>
      </w:r>
    </w:p>
    <w:p w14:paraId="52E3304A" w14:textId="70C06AD6" w:rsidR="00F24B19" w:rsidRDefault="00F24B19" w:rsidP="00111979">
      <w:pPr>
        <w:spacing w:line="360" w:lineRule="auto"/>
        <w:rPr>
          <w:rFonts w:asciiTheme="minorHAnsi" w:hAnsiTheme="minorHAnsi" w:cstheme="minorHAnsi"/>
        </w:rPr>
      </w:pPr>
    </w:p>
    <w:p w14:paraId="20CF796C" w14:textId="7CFE75BD" w:rsidR="00F24B19" w:rsidRPr="002B1AD8" w:rsidRDefault="00F24B19" w:rsidP="00111979">
      <w:pPr>
        <w:spacing w:line="360" w:lineRule="auto"/>
        <w:rPr>
          <w:rFonts w:asciiTheme="minorHAnsi" w:hAnsiTheme="minorHAnsi" w:cstheme="minorHAnsi"/>
        </w:rPr>
      </w:pPr>
      <w:r>
        <w:rPr>
          <w:rFonts w:asciiTheme="minorHAnsi" w:hAnsiTheme="minorHAnsi" w:cstheme="minorHAnsi"/>
        </w:rPr>
        <w:t>Læs mere i afsnit 6</w:t>
      </w:r>
      <w:r w:rsidR="005225DA">
        <w:rPr>
          <w:rFonts w:asciiTheme="minorHAnsi" w:hAnsiTheme="minorHAnsi" w:cstheme="minorHAnsi"/>
        </w:rPr>
        <w:t xml:space="preserve"> om</w:t>
      </w:r>
      <w:r>
        <w:rPr>
          <w:rFonts w:asciiTheme="minorHAnsi" w:hAnsiTheme="minorHAnsi" w:cstheme="minorHAnsi"/>
        </w:rPr>
        <w:t xml:space="preserve"> </w:t>
      </w:r>
      <w:r w:rsidR="005225DA">
        <w:rPr>
          <w:rFonts w:asciiTheme="minorHAnsi" w:hAnsiTheme="minorHAnsi" w:cstheme="minorHAnsi"/>
        </w:rPr>
        <w:t>”</w:t>
      </w:r>
      <w:r w:rsidRPr="00F24B19">
        <w:rPr>
          <w:rFonts w:asciiTheme="minorHAnsi" w:hAnsiTheme="minorHAnsi" w:cstheme="minorHAnsi"/>
        </w:rPr>
        <w:t>Slagtning i et andet EU-lan</w:t>
      </w:r>
      <w:r>
        <w:rPr>
          <w:rFonts w:asciiTheme="minorHAnsi" w:hAnsiTheme="minorHAnsi" w:cstheme="minorHAnsi"/>
        </w:rPr>
        <w:t>d</w:t>
      </w:r>
      <w:r w:rsidR="005225DA">
        <w:rPr>
          <w:rFonts w:asciiTheme="minorHAnsi" w:hAnsiTheme="minorHAnsi" w:cstheme="minorHAnsi"/>
        </w:rPr>
        <w:t>”</w:t>
      </w:r>
      <w:r>
        <w:rPr>
          <w:rFonts w:asciiTheme="minorHAnsi" w:hAnsiTheme="minorHAnsi" w:cstheme="minorHAnsi"/>
        </w:rPr>
        <w:t xml:space="preserve"> i denne vejledning.</w:t>
      </w:r>
    </w:p>
    <w:p w14:paraId="484E722D" w14:textId="1712BA5A" w:rsidR="00111979" w:rsidRPr="002B1AD8" w:rsidRDefault="00111979" w:rsidP="00111979">
      <w:pPr>
        <w:spacing w:line="360" w:lineRule="auto"/>
        <w:rPr>
          <w:rFonts w:ascii="Verdana" w:hAnsi="Verdana"/>
        </w:rPr>
      </w:pPr>
    </w:p>
    <w:p w14:paraId="047F129A" w14:textId="6998E5F4" w:rsidR="00111979" w:rsidRPr="002B1AD8" w:rsidRDefault="00111979" w:rsidP="00111979">
      <w:pPr>
        <w:pStyle w:val="Overskrift2"/>
        <w:spacing w:line="360" w:lineRule="auto"/>
      </w:pPr>
      <w:bookmarkStart w:id="34" w:name="_Toc483324601"/>
      <w:bookmarkStart w:id="35" w:name="_Toc527104310"/>
      <w:bookmarkStart w:id="36" w:name="_Toc91067444"/>
      <w:bookmarkStart w:id="37" w:name="_Toc119398696"/>
      <w:bookmarkStart w:id="38" w:name="_Toc149653386"/>
      <w:r w:rsidRPr="002B1AD8">
        <w:t xml:space="preserve">Mindst </w:t>
      </w:r>
      <w:r w:rsidR="007D2A2A">
        <w:t>fem</w:t>
      </w:r>
      <w:r w:rsidRPr="002B1AD8">
        <w:t xml:space="preserve"> </w:t>
      </w:r>
      <w:r w:rsidR="009F3321">
        <w:t>tilskudsberettigede</w:t>
      </w:r>
      <w:r w:rsidRPr="002B1AD8">
        <w:t xml:space="preserve"> dyr</w:t>
      </w:r>
      <w:bookmarkEnd w:id="34"/>
      <w:bookmarkEnd w:id="35"/>
      <w:bookmarkEnd w:id="36"/>
      <w:bookmarkEnd w:id="37"/>
      <w:bookmarkEnd w:id="38"/>
    </w:p>
    <w:p w14:paraId="19F940CA" w14:textId="4BAD0416" w:rsidR="00111979" w:rsidRPr="002B1AD8" w:rsidRDefault="00CF0E4B" w:rsidP="00111979">
      <w:pPr>
        <w:spacing w:line="360" w:lineRule="auto"/>
        <w:rPr>
          <w:rFonts w:asciiTheme="minorHAnsi" w:hAnsiTheme="minorHAnsi" w:cstheme="minorHAnsi"/>
        </w:rPr>
      </w:pPr>
      <w:r>
        <w:rPr>
          <w:rFonts w:asciiTheme="minorHAnsi" w:hAnsiTheme="minorHAnsi" w:cstheme="minorHAnsi"/>
        </w:rPr>
        <w:t>Det er et kriterie f</w:t>
      </w:r>
      <w:r w:rsidR="00111979" w:rsidRPr="002B1AD8">
        <w:rPr>
          <w:rFonts w:asciiTheme="minorHAnsi" w:hAnsiTheme="minorHAnsi" w:cstheme="minorHAnsi"/>
        </w:rPr>
        <w:t xml:space="preserve">or at </w:t>
      </w:r>
      <w:r w:rsidR="00651610">
        <w:rPr>
          <w:rFonts w:asciiTheme="minorHAnsi" w:hAnsiTheme="minorHAnsi" w:cstheme="minorHAnsi"/>
        </w:rPr>
        <w:t xml:space="preserve">modtage </w:t>
      </w:r>
      <w:r>
        <w:rPr>
          <w:rFonts w:asciiTheme="minorHAnsi" w:hAnsiTheme="minorHAnsi" w:cstheme="minorHAnsi"/>
        </w:rPr>
        <w:t>slagtepræmie</w:t>
      </w:r>
      <w:r w:rsidR="00651610">
        <w:rPr>
          <w:rFonts w:asciiTheme="minorHAnsi" w:hAnsiTheme="minorHAnsi" w:cstheme="minorHAnsi"/>
        </w:rPr>
        <w:t>,</w:t>
      </w:r>
      <w:r>
        <w:rPr>
          <w:rFonts w:asciiTheme="minorHAnsi" w:hAnsiTheme="minorHAnsi" w:cstheme="minorHAnsi"/>
        </w:rPr>
        <w:t xml:space="preserve"> at </w:t>
      </w:r>
      <w:r w:rsidR="00111979" w:rsidRPr="002B1AD8">
        <w:rPr>
          <w:rFonts w:asciiTheme="minorHAnsi" w:hAnsiTheme="minorHAnsi" w:cstheme="minorHAnsi"/>
        </w:rPr>
        <w:fldChar w:fldCharType="begin"/>
      </w:r>
      <w:r w:rsidR="00111979" w:rsidRPr="002B1AD8">
        <w:instrText xml:space="preserve"> XE "</w:instrText>
      </w:r>
      <w:r w:rsidR="00111979" w:rsidRPr="002B1AD8">
        <w:rPr>
          <w:rFonts w:asciiTheme="minorHAnsi" w:hAnsiTheme="minorHAnsi" w:cstheme="minorHAnsi"/>
        </w:rPr>
        <w:instrText>slagtepræmie</w:instrText>
      </w:r>
      <w:r w:rsidR="00111979" w:rsidRPr="002B1AD8">
        <w:instrText xml:space="preserve">" </w:instrText>
      </w:r>
      <w:r w:rsidR="00111979" w:rsidRPr="002B1AD8">
        <w:rPr>
          <w:rFonts w:asciiTheme="minorHAnsi" w:hAnsiTheme="minorHAnsi" w:cstheme="minorHAnsi"/>
        </w:rPr>
        <w:fldChar w:fldCharType="end"/>
      </w:r>
      <w:r w:rsidR="00111979" w:rsidRPr="002B1AD8">
        <w:rPr>
          <w:rFonts w:asciiTheme="minorHAnsi" w:hAnsiTheme="minorHAnsi" w:cstheme="minorHAnsi"/>
        </w:rPr>
        <w:t>du</w:t>
      </w:r>
      <w:r>
        <w:rPr>
          <w:rFonts w:asciiTheme="minorHAnsi" w:hAnsiTheme="minorHAnsi" w:cstheme="minorHAnsi"/>
        </w:rPr>
        <w:t xml:space="preserve"> skal</w:t>
      </w:r>
      <w:r w:rsidR="00111979" w:rsidRPr="002B1AD8">
        <w:rPr>
          <w:rFonts w:asciiTheme="minorHAnsi" w:hAnsiTheme="minorHAnsi" w:cstheme="minorHAnsi"/>
        </w:rPr>
        <w:t xml:space="preserve"> levere mindst </w:t>
      </w:r>
      <w:r w:rsidR="006B555F">
        <w:rPr>
          <w:rFonts w:asciiTheme="minorHAnsi" w:hAnsiTheme="minorHAnsi" w:cstheme="minorHAnsi"/>
        </w:rPr>
        <w:t>fem</w:t>
      </w:r>
      <w:r w:rsidR="00111979" w:rsidRPr="002B1AD8">
        <w:rPr>
          <w:rFonts w:asciiTheme="minorHAnsi" w:hAnsiTheme="minorHAnsi" w:cstheme="minorHAnsi"/>
        </w:rPr>
        <w:t xml:space="preserve"> dyr</w:t>
      </w:r>
      <w:r w:rsidR="00111979" w:rsidRPr="002B1AD8">
        <w:rPr>
          <w:rFonts w:asciiTheme="minorHAnsi" w:hAnsiTheme="minorHAnsi" w:cstheme="minorHAnsi"/>
        </w:rPr>
        <w:fldChar w:fldCharType="begin"/>
      </w:r>
      <w:r w:rsidR="00111979" w:rsidRPr="002B1AD8">
        <w:instrText xml:space="preserve"> XE "</w:instrText>
      </w:r>
      <w:r w:rsidR="00111979" w:rsidRPr="002B1AD8">
        <w:rPr>
          <w:rFonts w:asciiTheme="minorHAnsi" w:hAnsiTheme="minorHAnsi" w:cstheme="minorHAnsi"/>
        </w:rPr>
        <w:instrText>præmieberettigede dyr</w:instrText>
      </w:r>
      <w:r w:rsidR="00111979" w:rsidRPr="002B1AD8">
        <w:instrText xml:space="preserve">" </w:instrText>
      </w:r>
      <w:r w:rsidR="00111979" w:rsidRPr="002B1AD8">
        <w:rPr>
          <w:rFonts w:asciiTheme="minorHAnsi" w:hAnsiTheme="minorHAnsi" w:cstheme="minorHAnsi"/>
        </w:rPr>
        <w:fldChar w:fldCharType="end"/>
      </w:r>
      <w:r w:rsidR="00111979" w:rsidRPr="002B1AD8">
        <w:rPr>
          <w:rFonts w:asciiTheme="minorHAnsi" w:hAnsiTheme="minorHAnsi" w:cstheme="minorHAnsi"/>
        </w:rPr>
        <w:t xml:space="preserve"> til slagtning i Danmark eller i et andet EU-land </w:t>
      </w:r>
      <w:r w:rsidR="004F4B7F">
        <w:rPr>
          <w:rFonts w:asciiTheme="minorHAnsi" w:hAnsiTheme="minorHAnsi" w:cstheme="minorHAnsi"/>
        </w:rPr>
        <w:t>pr.</w:t>
      </w:r>
      <w:r w:rsidR="00111979" w:rsidRPr="002B1AD8">
        <w:rPr>
          <w:rFonts w:asciiTheme="minorHAnsi" w:hAnsiTheme="minorHAnsi" w:cstheme="minorHAnsi"/>
        </w:rPr>
        <w:t xml:space="preserve"> </w:t>
      </w:r>
      <w:r>
        <w:rPr>
          <w:rFonts w:asciiTheme="minorHAnsi" w:hAnsiTheme="minorHAnsi" w:cstheme="minorHAnsi"/>
        </w:rPr>
        <w:t xml:space="preserve">ansøgningsår. Du kan læse mere om kriterier i afsnit 12.1. </w:t>
      </w:r>
    </w:p>
    <w:p w14:paraId="0A374A9F" w14:textId="77777777" w:rsidR="00111979" w:rsidRPr="002B1AD8" w:rsidRDefault="00111979" w:rsidP="00111979">
      <w:pPr>
        <w:spacing w:line="360" w:lineRule="auto"/>
        <w:rPr>
          <w:rFonts w:asciiTheme="minorHAnsi" w:hAnsiTheme="minorHAnsi" w:cstheme="minorHAnsi"/>
        </w:rPr>
      </w:pPr>
    </w:p>
    <w:p w14:paraId="063662F3" w14:textId="6A7DD7DA" w:rsidR="00111979" w:rsidRPr="00FC59CC" w:rsidRDefault="00111979" w:rsidP="00111979">
      <w:pPr>
        <w:spacing w:line="360" w:lineRule="auto"/>
        <w:rPr>
          <w:rFonts w:asciiTheme="minorHAnsi" w:hAnsiTheme="minorHAnsi" w:cstheme="minorHAnsi"/>
          <w:color w:val="000000" w:themeColor="text1"/>
        </w:rPr>
      </w:pPr>
      <w:r w:rsidRPr="002B1AD8">
        <w:rPr>
          <w:rFonts w:asciiTheme="minorHAnsi" w:hAnsiTheme="minorHAnsi" w:cstheme="minorHAnsi"/>
        </w:rPr>
        <w:t xml:space="preserve">Bemærk, hvis du har </w:t>
      </w:r>
      <w:r w:rsidR="006509CC">
        <w:rPr>
          <w:rFonts w:asciiTheme="minorHAnsi" w:hAnsiTheme="minorHAnsi" w:cstheme="minorHAnsi"/>
        </w:rPr>
        <w:t>leveret</w:t>
      </w:r>
      <w:r w:rsidRPr="002B1AD8">
        <w:rPr>
          <w:rFonts w:asciiTheme="minorHAnsi" w:hAnsiTheme="minorHAnsi" w:cstheme="minorHAnsi"/>
        </w:rPr>
        <w:t xml:space="preserve"> f.eks. </w:t>
      </w:r>
      <w:r w:rsidR="006B555F">
        <w:rPr>
          <w:rFonts w:asciiTheme="minorHAnsi" w:hAnsiTheme="minorHAnsi" w:cstheme="minorHAnsi"/>
        </w:rPr>
        <w:t>seks</w:t>
      </w:r>
      <w:r w:rsidRPr="002B1AD8">
        <w:rPr>
          <w:rFonts w:asciiTheme="minorHAnsi" w:hAnsiTheme="minorHAnsi" w:cstheme="minorHAnsi"/>
        </w:rPr>
        <w:t xml:space="preserve"> dyr</w:t>
      </w:r>
      <w:r w:rsidR="006509CC">
        <w:rPr>
          <w:rFonts w:asciiTheme="minorHAnsi" w:hAnsiTheme="minorHAnsi" w:cstheme="minorHAnsi"/>
        </w:rPr>
        <w:t xml:space="preserve"> til slagtning</w:t>
      </w:r>
      <w:r w:rsidRPr="002B1AD8">
        <w:rPr>
          <w:rFonts w:asciiTheme="minorHAnsi" w:hAnsiTheme="minorHAnsi" w:cstheme="minorHAnsi"/>
        </w:rPr>
        <w:t>, men der ved administrativ eller fysisk kontrol</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b/>
        </w:rPr>
        <w:instrText>kontrol</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findes en fejl på </w:t>
      </w:r>
      <w:r w:rsidR="006B555F">
        <w:rPr>
          <w:rFonts w:asciiTheme="minorHAnsi" w:hAnsiTheme="minorHAnsi" w:cstheme="minorHAnsi"/>
        </w:rPr>
        <w:t>to</w:t>
      </w:r>
      <w:r w:rsidRPr="002B1AD8">
        <w:rPr>
          <w:rFonts w:asciiTheme="minorHAnsi" w:hAnsiTheme="minorHAnsi" w:cstheme="minorHAnsi"/>
        </w:rPr>
        <w:t xml:space="preserve"> af dyrene, vil du ikke få udbetalt 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udbetalt 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udbetalt præmie</w:instrText>
      </w:r>
      <w:r w:rsidRPr="002B1AD8">
        <w:instrText xml:space="preserve">" </w:instrText>
      </w:r>
      <w:r w:rsidRPr="002B1AD8">
        <w:rPr>
          <w:rFonts w:asciiTheme="minorHAnsi" w:hAnsiTheme="minorHAnsi" w:cstheme="minorHAnsi"/>
        </w:rPr>
        <w:fldChar w:fldCharType="end"/>
      </w:r>
      <w:r w:rsidR="00F73EED">
        <w:rPr>
          <w:rFonts w:asciiTheme="minorHAnsi" w:hAnsiTheme="minorHAnsi" w:cstheme="minorHAnsi"/>
        </w:rPr>
        <w:t xml:space="preserve">. </w:t>
      </w:r>
    </w:p>
    <w:p w14:paraId="1AA17EC4" w14:textId="77777777" w:rsidR="005A15BA" w:rsidRDefault="005A15BA" w:rsidP="00111979">
      <w:pPr>
        <w:spacing w:line="360" w:lineRule="auto"/>
        <w:rPr>
          <w:rFonts w:asciiTheme="minorHAnsi" w:hAnsiTheme="minorHAnsi" w:cstheme="minorHAnsi"/>
        </w:rPr>
      </w:pPr>
    </w:p>
    <w:p w14:paraId="5DEA5180" w14:textId="78CEAA4C" w:rsidR="005A15BA" w:rsidRPr="00A330E4" w:rsidRDefault="009A1281" w:rsidP="00111979">
      <w:pPr>
        <w:spacing w:line="360" w:lineRule="auto"/>
        <w:rPr>
          <w:rFonts w:asciiTheme="minorHAnsi" w:hAnsiTheme="minorHAnsi" w:cstheme="minorHAnsi"/>
        </w:rPr>
      </w:pPr>
      <w:r w:rsidRPr="004B5321">
        <w:rPr>
          <w:highlight w:val="yellow"/>
        </w:rPr>
        <w:t xml:space="preserve">Læs mere i </w:t>
      </w:r>
      <w:r w:rsidR="00F24B19" w:rsidRPr="00FC59CC">
        <w:rPr>
          <w:highlight w:val="yellow"/>
        </w:rPr>
        <w:t>Vejledning om kontrol og administrative sanktioner 202</w:t>
      </w:r>
      <w:r w:rsidR="00F24B19" w:rsidRPr="00FC59CC">
        <w:rPr>
          <w:rFonts w:asciiTheme="minorHAnsi" w:hAnsiTheme="minorHAnsi" w:cstheme="minorHAnsi"/>
          <w:highlight w:val="yellow"/>
        </w:rPr>
        <w:t>4</w:t>
      </w:r>
    </w:p>
    <w:p w14:paraId="5AF70C47" w14:textId="014589E0" w:rsidR="001C186C" w:rsidRPr="002B1AD8" w:rsidRDefault="001C186C" w:rsidP="00111979">
      <w:pPr>
        <w:spacing w:line="360" w:lineRule="auto"/>
        <w:rPr>
          <w:rFonts w:asciiTheme="minorHAnsi" w:hAnsiTheme="minorHAnsi" w:cstheme="minorHAnsi"/>
        </w:rPr>
      </w:pPr>
      <w:r w:rsidRPr="002B1AD8">
        <w:rPr>
          <w:noProof/>
          <w:lang w:eastAsia="da-DK"/>
        </w:rPr>
        <mc:AlternateContent>
          <mc:Choice Requires="wps">
            <w:drawing>
              <wp:anchor distT="45720" distB="45720" distL="114300" distR="114300" simplePos="0" relativeHeight="251667456" behindDoc="0" locked="0" layoutInCell="1" allowOverlap="1" wp14:anchorId="45A9A635" wp14:editId="5F34FF57">
                <wp:simplePos x="0" y="0"/>
                <wp:positionH relativeFrom="margin">
                  <wp:align>right</wp:align>
                </wp:positionH>
                <wp:positionV relativeFrom="paragraph">
                  <wp:posOffset>196215</wp:posOffset>
                </wp:positionV>
                <wp:extent cx="5759450" cy="1219200"/>
                <wp:effectExtent l="0" t="0" r="12700" b="19050"/>
                <wp:wrapSquare wrapText="bothSides"/>
                <wp:docPr id="3"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219200"/>
                        </a:xfrm>
                        <a:prstGeom prst="rect">
                          <a:avLst/>
                        </a:prstGeom>
                        <a:solidFill>
                          <a:srgbClr val="FFFFFF"/>
                        </a:solidFill>
                        <a:ln w="9525">
                          <a:solidFill>
                            <a:srgbClr val="007A6C"/>
                          </a:solidFill>
                          <a:miter lim="800000"/>
                          <a:headEnd/>
                          <a:tailEnd/>
                        </a:ln>
                      </wps:spPr>
                      <wps:txbx>
                        <w:txbxContent>
                          <w:p w14:paraId="3B530786" w14:textId="77777777" w:rsidR="00080166" w:rsidRPr="009A1D99" w:rsidRDefault="00080166" w:rsidP="001C186C">
                            <w:pPr>
                              <w:rPr>
                                <w:b/>
                                <w:szCs w:val="20"/>
                              </w:rPr>
                            </w:pPr>
                            <w:r w:rsidRPr="009A1D99">
                              <w:rPr>
                                <w:b/>
                                <w:szCs w:val="20"/>
                              </w:rPr>
                              <w:t>Hvis du vil læse om love og regler</w:t>
                            </w:r>
                          </w:p>
                          <w:p w14:paraId="7B54844E" w14:textId="77777777" w:rsidR="00080166" w:rsidRPr="009A1D99" w:rsidRDefault="00080166" w:rsidP="001C186C">
                            <w:pPr>
                              <w:rPr>
                                <w:szCs w:val="20"/>
                              </w:rPr>
                            </w:pPr>
                          </w:p>
                          <w:p w14:paraId="7464A25D" w14:textId="395593D4" w:rsidR="00080166" w:rsidRPr="009A1D99" w:rsidRDefault="00080166" w:rsidP="001C186C">
                            <w:pPr>
                              <w:rPr>
                                <w:szCs w:val="20"/>
                              </w:rPr>
                            </w:pPr>
                            <w:r w:rsidRPr="009A1D99">
                              <w:rPr>
                                <w:szCs w:val="20"/>
                              </w:rPr>
                              <w:t xml:space="preserve">Til dette afsnit har vi brugt </w:t>
                            </w:r>
                            <w:r>
                              <w:rPr>
                                <w:szCs w:val="20"/>
                              </w:rPr>
                              <w:t>bekendtgørelse nr. XX</w:t>
                            </w:r>
                            <w:r w:rsidRPr="009A1D99">
                              <w:rPr>
                                <w:szCs w:val="20"/>
                              </w:rPr>
                              <w:t xml:space="preserve"> om slagtepræmie for 202</w:t>
                            </w:r>
                            <w:r>
                              <w:rPr>
                                <w:szCs w:val="20"/>
                              </w:rPr>
                              <w:t>4</w:t>
                            </w:r>
                            <w:r w:rsidRPr="009A1D99">
                              <w:rPr>
                                <w:szCs w:val="20"/>
                              </w:rPr>
                              <w:t>:</w:t>
                            </w:r>
                          </w:p>
                          <w:p w14:paraId="5F85E5AC" w14:textId="757DB789" w:rsidR="00080166" w:rsidRPr="009A1D99"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mindst fem tilskudsberettigede dyr</w:t>
                            </w:r>
                          </w:p>
                          <w:p w14:paraId="07123680" w14:textId="0548E987" w:rsidR="00080166" w:rsidRPr="009A1D99" w:rsidRDefault="00080166">
                            <w:pPr>
                              <w:pStyle w:val="Listeafsnit"/>
                              <w:numPr>
                                <w:ilvl w:val="0"/>
                                <w:numId w:val="18"/>
                              </w:numPr>
                              <w:rPr>
                                <w:szCs w:val="20"/>
                              </w:rPr>
                            </w:pPr>
                            <w:r w:rsidRPr="009A1D99">
                              <w:rPr>
                                <w:szCs w:val="20"/>
                              </w:rPr>
                              <w:t xml:space="preserve">§ </w:t>
                            </w:r>
                            <w:r>
                              <w:rPr>
                                <w:szCs w:val="20"/>
                              </w:rPr>
                              <w:t>X</w:t>
                            </w:r>
                            <w:r w:rsidRPr="009A1D99">
                              <w:rPr>
                                <w:szCs w:val="20"/>
                              </w:rPr>
                              <w:t xml:space="preserve"> om, at et dyr ved slagtning skal være under 30 måneder gammelt</w:t>
                            </w:r>
                          </w:p>
                          <w:p w14:paraId="7D556036" w14:textId="698F0A5B" w:rsidR="00080166" w:rsidRPr="004F4B7F" w:rsidRDefault="00080166">
                            <w:pPr>
                              <w:pStyle w:val="Listeafsnit"/>
                              <w:numPr>
                                <w:ilvl w:val="0"/>
                                <w:numId w:val="18"/>
                              </w:numPr>
                              <w:rPr>
                                <w:sz w:val="20"/>
                                <w:szCs w:val="20"/>
                              </w:rPr>
                            </w:pPr>
                            <w:r w:rsidRPr="009A1D99">
                              <w:rPr>
                                <w:szCs w:val="20"/>
                              </w:rPr>
                              <w:t xml:space="preserve">§ </w:t>
                            </w:r>
                            <w:r>
                              <w:rPr>
                                <w:szCs w:val="20"/>
                              </w:rPr>
                              <w:t xml:space="preserve">X </w:t>
                            </w:r>
                            <w:r w:rsidRPr="009A1D99">
                              <w:rPr>
                                <w:szCs w:val="20"/>
                              </w:rPr>
                              <w:t xml:space="preserve">om, at et dyrs slagtede vægt skal være mindst 130 kg. </w:t>
                            </w:r>
                          </w:p>
                          <w:p w14:paraId="4F58E011" w14:textId="77777777" w:rsidR="00080166" w:rsidRDefault="00080166" w:rsidP="001C186C">
                            <w:pPr>
                              <w:rPr>
                                <w:sz w:val="20"/>
                                <w:szCs w:val="20"/>
                              </w:rPr>
                            </w:pPr>
                          </w:p>
                          <w:p w14:paraId="1F98CE1C" w14:textId="77777777" w:rsidR="00080166" w:rsidRPr="00AF05B9" w:rsidRDefault="00080166" w:rsidP="001C186C">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A9A635" id="_x0000_s1027" type="#_x0000_t202" alt="Liste med links til bekendtgørelser i Retsinformation" style="position:absolute;margin-left:402.3pt;margin-top:15.45pt;width:453.5pt;height:96pt;z-index:2516674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" strokecolor="#007a6c">
                <v:textbox>
                  <w:txbxContent>
                    <w:p w14:paraId="3B530786" w14:textId="77777777" w:rsidR="00080166" w:rsidRPr="009A1D99" w:rsidRDefault="00080166" w:rsidP="001C186C">
                      <w:pPr>
                        <w:rPr>
                          <w:b/>
                          <w:szCs w:val="20"/>
                        </w:rPr>
                      </w:pPr>
                      <w:r w:rsidRPr="009A1D99">
                        <w:rPr>
                          <w:b/>
                          <w:szCs w:val="20"/>
                        </w:rPr>
                        <w:t>Hvis du vil læse om love og regler</w:t>
                      </w:r>
                    </w:p>
                    <w:p w14:paraId="7B54844E" w14:textId="77777777" w:rsidR="00080166" w:rsidRPr="009A1D99" w:rsidRDefault="00080166" w:rsidP="001C186C">
                      <w:pPr>
                        <w:rPr>
                          <w:szCs w:val="20"/>
                        </w:rPr>
                      </w:pPr>
                    </w:p>
                    <w:p w14:paraId="7464A25D" w14:textId="395593D4" w:rsidR="00080166" w:rsidRPr="009A1D99" w:rsidRDefault="00080166" w:rsidP="001C186C">
                      <w:pPr>
                        <w:rPr>
                          <w:szCs w:val="20"/>
                        </w:rPr>
                      </w:pPr>
                      <w:r w:rsidRPr="009A1D99">
                        <w:rPr>
                          <w:szCs w:val="20"/>
                        </w:rPr>
                        <w:t xml:space="preserve">Til dette afsnit har vi brugt </w:t>
                      </w:r>
                      <w:r>
                        <w:rPr>
                          <w:szCs w:val="20"/>
                        </w:rPr>
                        <w:t>bekendtgørelse nr. XX</w:t>
                      </w:r>
                      <w:r w:rsidRPr="009A1D99">
                        <w:rPr>
                          <w:szCs w:val="20"/>
                        </w:rPr>
                        <w:t xml:space="preserve"> om slagtepræmie for 202</w:t>
                      </w:r>
                      <w:r>
                        <w:rPr>
                          <w:szCs w:val="20"/>
                        </w:rPr>
                        <w:t>4</w:t>
                      </w:r>
                      <w:r w:rsidRPr="009A1D99">
                        <w:rPr>
                          <w:szCs w:val="20"/>
                        </w:rPr>
                        <w:t>:</w:t>
                      </w:r>
                    </w:p>
                    <w:p w14:paraId="5F85E5AC" w14:textId="757DB789" w:rsidR="00080166" w:rsidRPr="009A1D99"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mindst fem tilskudsberettigede dyr</w:t>
                      </w:r>
                    </w:p>
                    <w:p w14:paraId="07123680" w14:textId="0548E987" w:rsidR="00080166" w:rsidRPr="009A1D99" w:rsidRDefault="00080166">
                      <w:pPr>
                        <w:pStyle w:val="Listeafsnit"/>
                        <w:numPr>
                          <w:ilvl w:val="0"/>
                          <w:numId w:val="18"/>
                        </w:numPr>
                        <w:rPr>
                          <w:szCs w:val="20"/>
                        </w:rPr>
                      </w:pPr>
                      <w:r w:rsidRPr="009A1D99">
                        <w:rPr>
                          <w:szCs w:val="20"/>
                        </w:rPr>
                        <w:t xml:space="preserve">§ </w:t>
                      </w:r>
                      <w:r>
                        <w:rPr>
                          <w:szCs w:val="20"/>
                        </w:rPr>
                        <w:t>X</w:t>
                      </w:r>
                      <w:r w:rsidRPr="009A1D99">
                        <w:rPr>
                          <w:szCs w:val="20"/>
                        </w:rPr>
                        <w:t xml:space="preserve"> om, at et dyr ved slagtning skal være under 30 måneder gammelt</w:t>
                      </w:r>
                    </w:p>
                    <w:p w14:paraId="7D556036" w14:textId="698F0A5B" w:rsidR="00080166" w:rsidRPr="004F4B7F" w:rsidRDefault="00080166">
                      <w:pPr>
                        <w:pStyle w:val="Listeafsnit"/>
                        <w:numPr>
                          <w:ilvl w:val="0"/>
                          <w:numId w:val="18"/>
                        </w:numPr>
                        <w:rPr>
                          <w:sz w:val="20"/>
                          <w:szCs w:val="20"/>
                        </w:rPr>
                      </w:pPr>
                      <w:r w:rsidRPr="009A1D99">
                        <w:rPr>
                          <w:szCs w:val="20"/>
                        </w:rPr>
                        <w:t xml:space="preserve">§ </w:t>
                      </w:r>
                      <w:r>
                        <w:rPr>
                          <w:szCs w:val="20"/>
                        </w:rPr>
                        <w:t xml:space="preserve">X </w:t>
                      </w:r>
                      <w:r w:rsidRPr="009A1D99">
                        <w:rPr>
                          <w:szCs w:val="20"/>
                        </w:rPr>
                        <w:t xml:space="preserve">om, at et dyrs slagtede vægt skal være mindst 130 kg. </w:t>
                      </w:r>
                    </w:p>
                    <w:p w14:paraId="4F58E011" w14:textId="77777777" w:rsidR="00080166" w:rsidRDefault="00080166" w:rsidP="001C186C">
                      <w:pPr>
                        <w:rPr>
                          <w:sz w:val="20"/>
                          <w:szCs w:val="20"/>
                        </w:rPr>
                      </w:pPr>
                    </w:p>
                    <w:p w14:paraId="1F98CE1C" w14:textId="77777777" w:rsidR="00080166" w:rsidRPr="00AF05B9" w:rsidRDefault="00080166" w:rsidP="001C186C">
                      <w:pPr>
                        <w:rPr>
                          <w:sz w:val="20"/>
                          <w:szCs w:val="20"/>
                        </w:rPr>
                      </w:pPr>
                    </w:p>
                  </w:txbxContent>
                </v:textbox>
                <w10:wrap type="square" anchorx="margin"/>
              </v:shape>
            </w:pict>
          </mc:Fallback>
        </mc:AlternateContent>
      </w:r>
    </w:p>
    <w:p w14:paraId="79B1F6B9" w14:textId="540799EA" w:rsidR="001C186C" w:rsidRPr="002B1AD8" w:rsidRDefault="001C186C" w:rsidP="00111979">
      <w:pPr>
        <w:spacing w:line="360" w:lineRule="auto"/>
        <w:rPr>
          <w:rFonts w:asciiTheme="minorHAnsi" w:hAnsiTheme="minorHAnsi" w:cstheme="minorHAnsi"/>
        </w:rPr>
      </w:pPr>
    </w:p>
    <w:p w14:paraId="529EE8B1" w14:textId="240A62FB" w:rsidR="001C186C" w:rsidRPr="002B1AD8" w:rsidRDefault="001C186C">
      <w:pPr>
        <w:rPr>
          <w:rFonts w:asciiTheme="minorHAnsi" w:hAnsiTheme="minorHAnsi" w:cstheme="minorHAnsi"/>
        </w:rPr>
      </w:pPr>
      <w:r w:rsidRPr="002B1AD8">
        <w:rPr>
          <w:rFonts w:asciiTheme="minorHAnsi" w:hAnsiTheme="minorHAnsi" w:cstheme="minorHAnsi"/>
        </w:rPr>
        <w:br w:type="page"/>
      </w:r>
    </w:p>
    <w:p w14:paraId="0B71A8AE" w14:textId="68633726" w:rsidR="001C186C" w:rsidRPr="002B1AD8" w:rsidRDefault="00DA2D3A" w:rsidP="001C186C">
      <w:pPr>
        <w:pStyle w:val="Overskrift1"/>
        <w:spacing w:before="240"/>
      </w:pPr>
      <w:bookmarkStart w:id="39" w:name="_Toc483324603"/>
      <w:bookmarkStart w:id="40" w:name="_Toc527104312"/>
      <w:bookmarkStart w:id="41" w:name="_Toc91067446"/>
      <w:bookmarkStart w:id="42" w:name="_Toc119398697"/>
      <w:bookmarkStart w:id="43" w:name="_Toc149653387"/>
      <w:r>
        <w:rPr>
          <w:noProof/>
          <w:lang w:eastAsia="da-DK"/>
        </w:rPr>
        <w:drawing>
          <wp:anchor distT="0" distB="0" distL="114300" distR="114300" simplePos="0" relativeHeight="251696128" behindDoc="0" locked="0" layoutInCell="1" allowOverlap="1" wp14:anchorId="36C14E22" wp14:editId="0944DB01">
            <wp:simplePos x="0" y="0"/>
            <wp:positionH relativeFrom="column">
              <wp:posOffset>-709930</wp:posOffset>
            </wp:positionH>
            <wp:positionV relativeFrom="page">
              <wp:posOffset>266700</wp:posOffset>
            </wp:positionV>
            <wp:extent cx="7200000" cy="2520000"/>
            <wp:effectExtent l="0" t="0" r="1270" b="0"/>
            <wp:wrapThrough wrapText="bothSides">
              <wp:wrapPolygon edited="0">
                <wp:start x="0" y="0"/>
                <wp:lineTo x="0" y="21393"/>
                <wp:lineTo x="21547" y="21393"/>
                <wp:lineTo x="21547" y="0"/>
                <wp:lineTo x="0" y="0"/>
              </wp:wrapPolygon>
            </wp:wrapThrough>
            <wp:docPr id="40" name="Billede 40"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SLP-kap5-2022.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r w:rsidR="001C186C" w:rsidRPr="002B1AD8">
        <w:t>Slagtning i Danmark</w:t>
      </w:r>
      <w:bookmarkEnd w:id="39"/>
      <w:bookmarkEnd w:id="40"/>
      <w:bookmarkEnd w:id="41"/>
      <w:bookmarkEnd w:id="42"/>
      <w:bookmarkEnd w:id="43"/>
    </w:p>
    <w:p w14:paraId="2260C4E0" w14:textId="29424212" w:rsidR="001C186C" w:rsidRPr="002B1AD8" w:rsidRDefault="001C186C" w:rsidP="001C186C">
      <w:pPr>
        <w:spacing w:line="360" w:lineRule="auto"/>
        <w:rPr>
          <w:rFonts w:asciiTheme="minorHAnsi" w:hAnsiTheme="minorHAnsi" w:cstheme="minorHAnsi"/>
        </w:rPr>
      </w:pPr>
      <w:r w:rsidRPr="002B1AD8">
        <w:rPr>
          <w:rFonts w:asciiTheme="minorHAnsi" w:hAnsiTheme="minorHAnsi" w:cstheme="minorHAnsi"/>
        </w:rPr>
        <w:t>Du kan kun få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for dyr, der slagtes på et autoriseret slagteri eller et godkendt slagtested. </w:t>
      </w:r>
      <w:r w:rsidR="00C05C00">
        <w:rPr>
          <w:rFonts w:asciiTheme="minorHAnsi" w:hAnsiTheme="minorHAnsi" w:cstheme="minorHAnsi"/>
        </w:rPr>
        <w:t xml:space="preserve">Hvis du </w:t>
      </w:r>
      <w:r w:rsidRPr="002B1AD8">
        <w:rPr>
          <w:rFonts w:asciiTheme="minorHAnsi" w:hAnsiTheme="minorHAnsi" w:cstheme="minorHAnsi"/>
        </w:rPr>
        <w:t>lever</w:t>
      </w:r>
      <w:r w:rsidR="00C05C00">
        <w:rPr>
          <w:rFonts w:asciiTheme="minorHAnsi" w:hAnsiTheme="minorHAnsi" w:cstheme="minorHAnsi"/>
        </w:rPr>
        <w:t>er</w:t>
      </w:r>
      <w:r w:rsidRPr="002B1AD8">
        <w:rPr>
          <w:rFonts w:asciiTheme="minorHAnsi" w:hAnsiTheme="minorHAnsi" w:cstheme="minorHAnsi"/>
        </w:rPr>
        <w:t xml:space="preserve"> dyr til mindre slagtesteder</w:t>
      </w:r>
      <w:r w:rsidR="002B1AD8" w:rsidRPr="002B1AD8">
        <w:rPr>
          <w:rFonts w:asciiTheme="minorHAnsi" w:hAnsiTheme="minorHAnsi" w:cstheme="minorHAnsi"/>
        </w:rPr>
        <w:t>,</w:t>
      </w:r>
      <w:r w:rsidRPr="002B1AD8">
        <w:rPr>
          <w:rFonts w:asciiTheme="minorHAnsi" w:hAnsiTheme="minorHAnsi" w:cstheme="minorHAnsi"/>
        </w:rPr>
        <w:t xml:space="preserve"> bør du sikre dig, at slagtestedet er autoriseret og indberetter slagtningen af dine dyr. Du kan ikke få slagtepræmie ved hjemmeslagtninger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hjemmeslagtninger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hjemmeslagtninger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w:t>
      </w:r>
    </w:p>
    <w:p w14:paraId="756D788C" w14:textId="77777777" w:rsidR="001C186C" w:rsidRPr="002B1AD8" w:rsidRDefault="001C186C" w:rsidP="001C186C">
      <w:pPr>
        <w:spacing w:line="360" w:lineRule="auto"/>
        <w:rPr>
          <w:rFonts w:asciiTheme="minorHAnsi" w:hAnsiTheme="minorHAnsi" w:cstheme="minorHAnsi"/>
        </w:rPr>
      </w:pPr>
    </w:p>
    <w:p w14:paraId="6E3D66C9" w14:textId="2C341B9E" w:rsidR="001C186C" w:rsidRPr="002B1AD8" w:rsidRDefault="001C186C" w:rsidP="001C186C">
      <w:pPr>
        <w:spacing w:line="360" w:lineRule="auto"/>
        <w:rPr>
          <w:rFonts w:asciiTheme="minorHAnsi" w:hAnsiTheme="minorHAnsi" w:cstheme="minorHAnsi"/>
        </w:rPr>
      </w:pPr>
      <w:r w:rsidRPr="002B1AD8">
        <w:rPr>
          <w:rFonts w:asciiTheme="minorHAnsi" w:hAnsiTheme="minorHAnsi" w:cstheme="minorHAnsi"/>
        </w:rPr>
        <w:t>Slagteriet indberetter dine slagtede dyr til CHR</w:t>
      </w:r>
      <w:r w:rsidR="002B1AD8" w:rsidRPr="002B1AD8">
        <w:rPr>
          <w:rFonts w:asciiTheme="minorHAnsi" w:hAnsiTheme="minorHAnsi" w:cstheme="minorHAnsi"/>
        </w:rPr>
        <w:t xml:space="preserve"> via</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w:t>
      </w:r>
      <w:r w:rsidR="002B1AD8" w:rsidRPr="002B1AD8">
        <w:rPr>
          <w:rFonts w:asciiTheme="minorHAnsi" w:hAnsiTheme="minorHAnsi" w:cstheme="minorHAnsi"/>
        </w:rPr>
        <w:t>kvægslagtedatabasen</w:t>
      </w:r>
      <w:r w:rsidRPr="002B1AD8">
        <w:rPr>
          <w:rFonts w:asciiTheme="minorHAnsi" w:hAnsiTheme="minorHAnsi" w:cstheme="minorHAnsi"/>
        </w:rPr>
        <w:t xml:space="preserve">, som administreres af Landbrug &amp; Fødevarer. Herfra sendes indberetningen videre til Landbrugsstyrelsen. </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Landbrugsstyrelsen skal have modtaget slagteindberetningen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slagteindberetningen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senest 20. januar året efter </w:t>
      </w:r>
      <w:r w:rsidR="004A3114">
        <w:rPr>
          <w:rFonts w:asciiTheme="minorHAnsi" w:hAnsiTheme="minorHAnsi" w:cstheme="minorHAnsi"/>
        </w:rPr>
        <w:t>ansøgnings</w:t>
      </w:r>
      <w:r w:rsidR="00062A5C" w:rsidRPr="002B1AD8">
        <w:rPr>
          <w:rFonts w:asciiTheme="minorHAnsi" w:hAnsiTheme="minorHAnsi" w:cstheme="minorHAnsi"/>
        </w:rPr>
        <w:t>året</w:t>
      </w:r>
      <w:r w:rsidRPr="002B1AD8">
        <w:rPr>
          <w:rFonts w:asciiTheme="minorHAnsi" w:hAnsiTheme="minorHAnsi" w:cstheme="minorHAnsi"/>
        </w:rPr>
        <w:t xml:space="preserve">. </w:t>
      </w:r>
    </w:p>
    <w:p w14:paraId="449D24FB" w14:textId="77777777" w:rsidR="001C186C" w:rsidRPr="002B1AD8" w:rsidRDefault="001C186C" w:rsidP="001C186C">
      <w:pPr>
        <w:spacing w:line="360" w:lineRule="auto"/>
        <w:rPr>
          <w:rFonts w:asciiTheme="minorHAnsi" w:hAnsiTheme="minorHAnsi" w:cstheme="minorHAnsi"/>
        </w:rPr>
      </w:pPr>
    </w:p>
    <w:p w14:paraId="5BA083AE" w14:textId="0231EA5C" w:rsidR="001C186C" w:rsidRDefault="001C186C" w:rsidP="001C186C">
      <w:pPr>
        <w:spacing w:line="360" w:lineRule="auto"/>
        <w:rPr>
          <w:rFonts w:asciiTheme="minorHAnsi" w:hAnsiTheme="minorHAnsi" w:cstheme="minorHAnsi"/>
        </w:rPr>
      </w:pPr>
      <w:r w:rsidRPr="002B1AD8">
        <w:rPr>
          <w:rFonts w:asciiTheme="minorHAnsi" w:hAnsiTheme="minorHAnsi" w:cstheme="minorHAnsi"/>
        </w:rPr>
        <w:t xml:space="preserve">Hvis </w:t>
      </w:r>
      <w:r w:rsidR="00260A14">
        <w:rPr>
          <w:rFonts w:asciiTheme="minorHAnsi" w:hAnsiTheme="minorHAnsi" w:cstheme="minorHAnsi"/>
        </w:rPr>
        <w:t xml:space="preserve">slagteriet </w:t>
      </w:r>
      <w:r w:rsidR="00CF115E">
        <w:rPr>
          <w:rFonts w:asciiTheme="minorHAnsi" w:hAnsiTheme="minorHAnsi" w:cstheme="minorHAnsi"/>
        </w:rPr>
        <w:t xml:space="preserve">indberetter </w:t>
      </w:r>
      <w:r w:rsidRPr="002B1AD8">
        <w:rPr>
          <w:rFonts w:asciiTheme="minorHAnsi" w:hAnsiTheme="minorHAnsi" w:cstheme="minorHAnsi"/>
        </w:rPr>
        <w:t xml:space="preserve">slagtningen efter 20. januar året efter </w:t>
      </w:r>
      <w:r w:rsidR="004A3114">
        <w:rPr>
          <w:rFonts w:asciiTheme="minorHAnsi" w:hAnsiTheme="minorHAnsi" w:cstheme="minorHAnsi"/>
        </w:rPr>
        <w:t>ansøgnings</w:t>
      </w:r>
      <w:r w:rsidR="00062A5C" w:rsidRPr="002B1AD8">
        <w:rPr>
          <w:rFonts w:asciiTheme="minorHAnsi" w:hAnsiTheme="minorHAnsi" w:cstheme="minorHAnsi"/>
        </w:rPr>
        <w:t>året</w:t>
      </w:r>
      <w:r w:rsidRPr="002B1AD8">
        <w:rPr>
          <w:rFonts w:asciiTheme="minorHAnsi" w:hAnsiTheme="minorHAnsi" w:cstheme="minorHAnsi"/>
        </w:rPr>
        <w:t>, nedsætte</w:t>
      </w:r>
      <w:r w:rsidR="00812DB3">
        <w:rPr>
          <w:rFonts w:asciiTheme="minorHAnsi" w:hAnsiTheme="minorHAnsi" w:cstheme="minorHAnsi"/>
        </w:rPr>
        <w:t xml:space="preserve">s din </w:t>
      </w:r>
      <w:r w:rsidRPr="002B1AD8">
        <w:rPr>
          <w:rFonts w:asciiTheme="minorHAnsi" w:hAnsiTheme="minorHAnsi" w:cstheme="minorHAnsi"/>
        </w:rPr>
        <w:t>slagtepræmie</w:t>
      </w:r>
      <w:r w:rsidR="00F73EED">
        <w:rPr>
          <w:rFonts w:asciiTheme="minorHAnsi" w:hAnsiTheme="minorHAnsi" w:cstheme="minorHAnsi"/>
        </w:rPr>
        <w:t xml:space="preserve"> med 1 pct. pr. arbejdsdag, som fristen overskrides</w:t>
      </w:r>
      <w:r w:rsidR="00812DB3">
        <w:rPr>
          <w:rFonts w:asciiTheme="minorHAnsi" w:hAnsiTheme="minorHAnsi" w:cstheme="minorHAnsi"/>
        </w:rPr>
        <w:t>.</w:t>
      </w:r>
      <w:r w:rsidR="00F73EED">
        <w:rPr>
          <w:rFonts w:asciiTheme="minorHAnsi" w:hAnsiTheme="minorHAnsi" w:cstheme="minorHAnsi"/>
        </w:rPr>
        <w:t xml:space="preserve"> Er forsinkelsen på mere en</w:t>
      </w:r>
      <w:r w:rsidR="00AE7749">
        <w:rPr>
          <w:rFonts w:asciiTheme="minorHAnsi" w:hAnsiTheme="minorHAnsi" w:cstheme="minorHAnsi"/>
        </w:rPr>
        <w:t>d</w:t>
      </w:r>
      <w:r w:rsidR="00F73EED">
        <w:rPr>
          <w:rFonts w:asciiTheme="minorHAnsi" w:hAnsiTheme="minorHAnsi" w:cstheme="minorHAnsi"/>
        </w:rPr>
        <w:t xml:space="preserve"> 25 </w:t>
      </w:r>
      <w:r w:rsidR="008A02FE">
        <w:rPr>
          <w:rFonts w:asciiTheme="minorHAnsi" w:hAnsiTheme="minorHAnsi" w:cstheme="minorHAnsi"/>
        </w:rPr>
        <w:t>arbejds</w:t>
      </w:r>
      <w:r w:rsidR="00F73EED">
        <w:rPr>
          <w:rFonts w:asciiTheme="minorHAnsi" w:hAnsiTheme="minorHAnsi" w:cstheme="minorHAnsi"/>
        </w:rPr>
        <w:t>dage, afvises ansøgningen om slagtepræmie for de forsinket indberettede dyr.</w:t>
      </w:r>
      <w:r w:rsidR="00812DB3">
        <w:rPr>
          <w:rFonts w:asciiTheme="minorHAnsi" w:hAnsiTheme="minorHAnsi" w:cstheme="minorHAnsi"/>
        </w:rPr>
        <w:t xml:space="preserve"> </w:t>
      </w:r>
    </w:p>
    <w:p w14:paraId="02A19E4A" w14:textId="77777777" w:rsidR="005243D5" w:rsidRDefault="005243D5" w:rsidP="001C186C">
      <w:pPr>
        <w:spacing w:line="360" w:lineRule="auto"/>
        <w:rPr>
          <w:rFonts w:asciiTheme="minorHAnsi" w:hAnsiTheme="minorHAnsi" w:cstheme="minorHAnsi"/>
        </w:rPr>
      </w:pPr>
    </w:p>
    <w:p w14:paraId="0D4225DF" w14:textId="535101E4" w:rsidR="005243D5" w:rsidRPr="00A330E4" w:rsidRDefault="00F24B19" w:rsidP="001C186C">
      <w:pPr>
        <w:spacing w:line="360" w:lineRule="auto"/>
        <w:rPr>
          <w:rFonts w:asciiTheme="minorHAnsi" w:hAnsiTheme="minorHAnsi" w:cstheme="minorHAnsi"/>
        </w:rPr>
      </w:pPr>
      <w:r w:rsidRPr="00FC59CC">
        <w:rPr>
          <w:highlight w:val="yellow"/>
        </w:rPr>
        <w:t>Læs</w:t>
      </w:r>
      <w:r w:rsidRPr="00FC59CC">
        <w:rPr>
          <w:rFonts w:asciiTheme="minorHAnsi" w:hAnsiTheme="minorHAnsi" w:cstheme="minorHAnsi"/>
          <w:highlight w:val="yellow"/>
        </w:rPr>
        <w:t xml:space="preserve"> mere i </w:t>
      </w:r>
      <w:r w:rsidRPr="00FC59CC">
        <w:rPr>
          <w:highlight w:val="yellow"/>
        </w:rPr>
        <w:t>Vejledning om kontrol og administrative sanktioner</w:t>
      </w:r>
    </w:p>
    <w:p w14:paraId="37E88387" w14:textId="42C76E77" w:rsidR="001C186C" w:rsidRPr="002B1AD8" w:rsidRDefault="001C186C" w:rsidP="001C186C">
      <w:pPr>
        <w:spacing w:line="360" w:lineRule="auto"/>
        <w:rPr>
          <w:rFonts w:asciiTheme="minorHAnsi" w:hAnsiTheme="minorHAnsi" w:cstheme="minorHAnsi"/>
        </w:rPr>
      </w:pPr>
    </w:p>
    <w:p w14:paraId="27A7EED9" w14:textId="5446F91C" w:rsidR="001C186C" w:rsidRPr="002B1AD8" w:rsidRDefault="001C186C" w:rsidP="001C186C">
      <w:pPr>
        <w:spacing w:line="360" w:lineRule="auto"/>
        <w:rPr>
          <w:rFonts w:asciiTheme="minorHAnsi" w:hAnsiTheme="minorHAnsi" w:cstheme="minorHAnsi"/>
        </w:rPr>
      </w:pPr>
      <w:r w:rsidRPr="002B1AD8">
        <w:rPr>
          <w:rFonts w:asciiTheme="minorHAnsi" w:hAnsiTheme="minorHAnsi" w:cstheme="minorHAnsi"/>
        </w:rPr>
        <w:t>Du bør sikre dig, at de oplysninger, som slagterierne har indberettet, er korrekte. Normalt er det de samme oplysninger, som fremgår af din slagteafregning fra slagteriet. Du bør især være opmærksom på, om dyrets køn og øremærke og dit besætningsnummer er korrekt. Hvis der er fejl, bør du straks kontakte slagteriet for at rette fejlen.</w:t>
      </w:r>
      <w:r w:rsidR="008A02FE">
        <w:rPr>
          <w:rFonts w:asciiTheme="minorHAnsi" w:hAnsiTheme="minorHAnsi" w:cstheme="minorHAnsi"/>
        </w:rPr>
        <w:br/>
      </w:r>
    </w:p>
    <w:p w14:paraId="7082C695" w14:textId="774AD733" w:rsidR="001C186C" w:rsidRPr="002B1AD8" w:rsidRDefault="001C186C" w:rsidP="001C186C">
      <w:pPr>
        <w:spacing w:line="360" w:lineRule="auto"/>
        <w:rPr>
          <w:rFonts w:asciiTheme="minorHAnsi" w:hAnsiTheme="minorHAnsi" w:cstheme="minorHAnsi"/>
        </w:rPr>
      </w:pPr>
      <w:r w:rsidRPr="002B1AD8">
        <w:rPr>
          <w:rFonts w:asciiTheme="minorHAnsi" w:hAnsiTheme="minorHAnsi" w:cstheme="minorHAnsi"/>
        </w:rPr>
        <w:t>Landbrugsstyrelsen anerkender kun fejl i slagteindberetningerne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slagteindberetningerne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hvis du kan dokumentere, at oplysningerne om dyret var korrekte i slagteafregningen, eller at du straks efter modtagelsen af slagteafregningen har kontaktet slagteriet for at få rettet de forkerte oplysninger i slagteafregningen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slagteafregningen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w:t>
      </w:r>
    </w:p>
    <w:p w14:paraId="64093478" w14:textId="75596B26" w:rsidR="001C186C" w:rsidRPr="002B1AD8" w:rsidRDefault="001C186C" w:rsidP="001C186C">
      <w:pPr>
        <w:spacing w:line="360" w:lineRule="auto"/>
        <w:rPr>
          <w:rFonts w:ascii="Verdana" w:hAnsi="Verdana"/>
        </w:rPr>
      </w:pPr>
    </w:p>
    <w:p w14:paraId="5B614C85" w14:textId="02708E9D" w:rsidR="00F56FBF" w:rsidRPr="002B1AD8" w:rsidRDefault="008A02FE">
      <w:pPr>
        <w:rPr>
          <w:rFonts w:asciiTheme="minorHAnsi" w:hAnsiTheme="minorHAnsi" w:cstheme="minorHAnsi"/>
        </w:rPr>
      </w:pPr>
      <w:r w:rsidRPr="002B1AD8">
        <w:rPr>
          <w:noProof/>
          <w:lang w:eastAsia="da-DK"/>
        </w:rPr>
        <mc:AlternateContent>
          <mc:Choice Requires="wps">
            <w:drawing>
              <wp:anchor distT="45720" distB="45720" distL="114300" distR="114300" simplePos="0" relativeHeight="251673600" behindDoc="0" locked="0" layoutInCell="1" allowOverlap="1" wp14:anchorId="3367530D" wp14:editId="4FCBD70B">
                <wp:simplePos x="0" y="0"/>
                <wp:positionH relativeFrom="margin">
                  <wp:align>right</wp:align>
                </wp:positionH>
                <wp:positionV relativeFrom="paragraph">
                  <wp:posOffset>0</wp:posOffset>
                </wp:positionV>
                <wp:extent cx="5759450" cy="2362200"/>
                <wp:effectExtent l="0" t="0" r="12700" b="19050"/>
                <wp:wrapSquare wrapText="bothSides"/>
                <wp:docPr id="17"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2362200"/>
                        </a:xfrm>
                        <a:prstGeom prst="rect">
                          <a:avLst/>
                        </a:prstGeom>
                        <a:solidFill>
                          <a:srgbClr val="FFFFFF"/>
                        </a:solidFill>
                        <a:ln w="9525">
                          <a:solidFill>
                            <a:srgbClr val="007A6C"/>
                          </a:solidFill>
                          <a:miter lim="800000"/>
                          <a:headEnd/>
                          <a:tailEnd/>
                        </a:ln>
                      </wps:spPr>
                      <wps:txbx>
                        <w:txbxContent>
                          <w:p w14:paraId="62D077EE" w14:textId="77777777" w:rsidR="00080166" w:rsidRPr="009A1D99" w:rsidRDefault="00080166" w:rsidP="007446A4">
                            <w:pPr>
                              <w:rPr>
                                <w:b/>
                                <w:szCs w:val="20"/>
                              </w:rPr>
                            </w:pPr>
                            <w:r w:rsidRPr="009A1D99">
                              <w:rPr>
                                <w:b/>
                                <w:szCs w:val="20"/>
                              </w:rPr>
                              <w:t>Hvis du vil læse om love og regler</w:t>
                            </w:r>
                          </w:p>
                          <w:p w14:paraId="7295DB78" w14:textId="77777777" w:rsidR="00080166" w:rsidRPr="009A1D99" w:rsidRDefault="00080166" w:rsidP="007446A4">
                            <w:pPr>
                              <w:rPr>
                                <w:szCs w:val="20"/>
                              </w:rPr>
                            </w:pPr>
                          </w:p>
                          <w:p w14:paraId="79B6E2D2" w14:textId="67A3F24F" w:rsidR="00080166" w:rsidRPr="00866280" w:rsidRDefault="00080166" w:rsidP="009A1D99">
                            <w:pPr>
                              <w:rPr>
                                <w:szCs w:val="20"/>
                              </w:rPr>
                            </w:pPr>
                            <w:r w:rsidRPr="009A1D99">
                              <w:rPr>
                                <w:szCs w:val="20"/>
                              </w:rPr>
                              <w:t xml:space="preserve">Til dette afsnit har vi brugt </w:t>
                            </w:r>
                            <w:r>
                              <w:rPr>
                                <w:szCs w:val="20"/>
                              </w:rPr>
                              <w:t>bekendtgørelse nr. XX</w:t>
                            </w:r>
                            <w:r w:rsidRPr="009A1D99">
                              <w:rPr>
                                <w:szCs w:val="20"/>
                              </w:rPr>
                              <w:t xml:space="preserve"> om slagtepræmie for 202</w:t>
                            </w:r>
                            <w:r>
                              <w:rPr>
                                <w:szCs w:val="20"/>
                              </w:rPr>
                              <w:t>4</w:t>
                            </w:r>
                            <w:r w:rsidRPr="009A1D99">
                              <w:rPr>
                                <w:szCs w:val="20"/>
                              </w:rPr>
                              <w:t xml:space="preserve"> og b</w:t>
                            </w:r>
                            <w:r>
                              <w:rPr>
                                <w:szCs w:val="20"/>
                              </w:rPr>
                              <w:t>ekendtgørelse nr. XX</w:t>
                            </w:r>
                            <w:r w:rsidRPr="009A1D99">
                              <w:rPr>
                                <w:szCs w:val="20"/>
                              </w:rPr>
                              <w:t xml:space="preserve"> om kontrol og administrative sanktioner for visse tilskudsordninger under Den Europæiske Unions fælles landbrugspolitik</w:t>
                            </w:r>
                            <w:r>
                              <w:rPr>
                                <w:szCs w:val="20"/>
                              </w:rPr>
                              <w:t>.</w:t>
                            </w:r>
                            <w:r w:rsidRPr="004F4B7F">
                              <w:rPr>
                                <w:szCs w:val="20"/>
                              </w:rPr>
                              <w:br/>
                            </w:r>
                          </w:p>
                          <w:p w14:paraId="782897E2" w14:textId="1793BA9C" w:rsidR="00080166" w:rsidRPr="009A1D99" w:rsidRDefault="00080166" w:rsidP="008A02FE">
                            <w:pPr>
                              <w:rPr>
                                <w:szCs w:val="20"/>
                              </w:rPr>
                            </w:pPr>
                            <w:r w:rsidRPr="009A1D99">
                              <w:rPr>
                                <w:szCs w:val="20"/>
                              </w:rPr>
                              <w:t>I bekendtgørelse om slagtepræmie for 202</w:t>
                            </w:r>
                            <w:r>
                              <w:rPr>
                                <w:szCs w:val="20"/>
                              </w:rPr>
                              <w:t>4</w:t>
                            </w:r>
                            <w:r w:rsidRPr="009A1D99">
                              <w:rPr>
                                <w:szCs w:val="20"/>
                              </w:rPr>
                              <w:t xml:space="preserve"> er følgende bestemmelser anvendt:</w:t>
                            </w:r>
                          </w:p>
                          <w:p w14:paraId="13BDEBB8" w14:textId="196ABA75" w:rsidR="00080166" w:rsidRPr="009A1D99" w:rsidRDefault="00080166" w:rsidP="008A02FE">
                            <w:pPr>
                              <w:pStyle w:val="Listeafsnit"/>
                              <w:numPr>
                                <w:ilvl w:val="0"/>
                                <w:numId w:val="18"/>
                              </w:numPr>
                              <w:rPr>
                                <w:szCs w:val="20"/>
                              </w:rPr>
                            </w:pPr>
                            <w:r w:rsidRPr="009A1D99">
                              <w:rPr>
                                <w:szCs w:val="20"/>
                              </w:rPr>
                              <w:t xml:space="preserve">§ </w:t>
                            </w:r>
                            <w:r>
                              <w:rPr>
                                <w:szCs w:val="20"/>
                              </w:rPr>
                              <w:t>X,</w:t>
                            </w:r>
                            <w:r w:rsidRPr="009A1D99">
                              <w:rPr>
                                <w:szCs w:val="20"/>
                              </w:rPr>
                              <w:t xml:space="preserve"> om slagtning på eksportautoriserede slagterier eller godkendte slagtesteder i Danmark</w:t>
                            </w:r>
                            <w:r w:rsidRPr="009A1D99" w:rsidDel="000574C3">
                              <w:rPr>
                                <w:szCs w:val="20"/>
                              </w:rPr>
                              <w:t xml:space="preserve"> </w:t>
                            </w:r>
                          </w:p>
                          <w:p w14:paraId="4857B435" w14:textId="2E7FCE6E" w:rsidR="00080166" w:rsidRPr="004F4B7F"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indberetning om slagtning i Danmark</w:t>
                            </w:r>
                            <w:r>
                              <w:rPr>
                                <w:szCs w:val="20"/>
                              </w:rPr>
                              <w:t>.</w:t>
                            </w:r>
                          </w:p>
                          <w:p w14:paraId="1CD1CB4E" w14:textId="77777777" w:rsidR="00080166" w:rsidRPr="009A1D99" w:rsidRDefault="00080166" w:rsidP="009A1D99">
                            <w:pPr>
                              <w:rPr>
                                <w:szCs w:val="20"/>
                              </w:rPr>
                            </w:pPr>
                          </w:p>
                          <w:p w14:paraId="0C903D5F" w14:textId="42AFADE8" w:rsidR="00080166" w:rsidRPr="009A1D99" w:rsidRDefault="00080166" w:rsidP="008A02FE">
                            <w:pPr>
                              <w:rPr>
                                <w:szCs w:val="20"/>
                              </w:rPr>
                            </w:pPr>
                            <w:r w:rsidRPr="009A1D99">
                              <w:rPr>
                                <w:szCs w:val="20"/>
                              </w:rPr>
                              <w:t>I bekendtgørelse om kontrol og administrative sanktioner</w:t>
                            </w:r>
                            <w:r>
                              <w:rPr>
                                <w:szCs w:val="20"/>
                              </w:rPr>
                              <w:t xml:space="preserve"> </w:t>
                            </w:r>
                            <w:r w:rsidRPr="00B12B1A">
                              <w:rPr>
                                <w:szCs w:val="20"/>
                              </w:rPr>
                              <w:t>for visse tilskudsordninger under Den Europæiske Unions fælles landbrugspolitik</w:t>
                            </w:r>
                            <w:r w:rsidRPr="009A1D99">
                              <w:rPr>
                                <w:szCs w:val="20"/>
                              </w:rPr>
                              <w:t xml:space="preserve">, er følgende bestemmelse anvendt: </w:t>
                            </w:r>
                          </w:p>
                          <w:p w14:paraId="428DF514" w14:textId="781F2714" w:rsidR="00080166" w:rsidRPr="009A1D99" w:rsidRDefault="00080166" w:rsidP="008A02FE">
                            <w:pPr>
                              <w:pStyle w:val="Listeafsnit"/>
                              <w:numPr>
                                <w:ilvl w:val="0"/>
                                <w:numId w:val="18"/>
                              </w:numPr>
                              <w:rPr>
                                <w:szCs w:val="20"/>
                              </w:rPr>
                            </w:pPr>
                            <w:r w:rsidRPr="009A1D99">
                              <w:rPr>
                                <w:szCs w:val="20"/>
                              </w:rPr>
                              <w:t xml:space="preserve">§ </w:t>
                            </w:r>
                            <w:r>
                              <w:rPr>
                                <w:szCs w:val="20"/>
                              </w:rPr>
                              <w:t>X,</w:t>
                            </w:r>
                            <w:r w:rsidRPr="009A1D99">
                              <w:rPr>
                                <w:szCs w:val="20"/>
                              </w:rPr>
                              <w:t xml:space="preserve"> om forsinket indberetning om slagtning i Danmark</w:t>
                            </w:r>
                            <w:r>
                              <w:rPr>
                                <w:szCs w:val="20"/>
                              </w:rPr>
                              <w:t>.</w:t>
                            </w:r>
                          </w:p>
                          <w:p w14:paraId="377131CC" w14:textId="35882205" w:rsidR="00080166" w:rsidRPr="007C40BE" w:rsidRDefault="00080166" w:rsidP="009A1D99"/>
                          <w:p w14:paraId="7A118E04" w14:textId="68AF7B50" w:rsidR="00080166" w:rsidRDefault="00080166" w:rsidP="007446A4">
                            <w:pPr>
                              <w:rPr>
                                <w:sz w:val="20"/>
                                <w:szCs w:val="20"/>
                              </w:rPr>
                            </w:pPr>
                          </w:p>
                          <w:p w14:paraId="4D797DF4" w14:textId="77777777" w:rsidR="00080166" w:rsidRDefault="00080166" w:rsidP="007446A4">
                            <w:pPr>
                              <w:rPr>
                                <w:sz w:val="20"/>
                                <w:szCs w:val="20"/>
                              </w:rPr>
                            </w:pPr>
                          </w:p>
                          <w:p w14:paraId="48E1EA68" w14:textId="77777777" w:rsidR="00080166" w:rsidRPr="00AF05B9" w:rsidRDefault="00080166" w:rsidP="007446A4">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67530D" id="_x0000_s1028" type="#_x0000_t202" alt="Liste med links til bekendtgørelser i Retsinformation" style="position:absolute;margin-left:402.3pt;margin-top:0;width:453.5pt;height:186pt;z-index:2516736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" strokecolor="#007a6c">
                <v:textbox>
                  <w:txbxContent>
                    <w:p w14:paraId="62D077EE" w14:textId="77777777" w:rsidR="00080166" w:rsidRPr="009A1D99" w:rsidRDefault="00080166" w:rsidP="007446A4">
                      <w:pPr>
                        <w:rPr>
                          <w:b/>
                          <w:szCs w:val="20"/>
                        </w:rPr>
                      </w:pPr>
                      <w:r w:rsidRPr="009A1D99">
                        <w:rPr>
                          <w:b/>
                          <w:szCs w:val="20"/>
                        </w:rPr>
                        <w:t>Hvis du vil læse om love og regler</w:t>
                      </w:r>
                    </w:p>
                    <w:p w14:paraId="7295DB78" w14:textId="77777777" w:rsidR="00080166" w:rsidRPr="009A1D99" w:rsidRDefault="00080166" w:rsidP="007446A4">
                      <w:pPr>
                        <w:rPr>
                          <w:szCs w:val="20"/>
                        </w:rPr>
                      </w:pPr>
                    </w:p>
                    <w:p w14:paraId="79B6E2D2" w14:textId="67A3F24F" w:rsidR="00080166" w:rsidRPr="00866280" w:rsidRDefault="00080166" w:rsidP="009A1D99">
                      <w:pPr>
                        <w:rPr>
                          <w:szCs w:val="20"/>
                        </w:rPr>
                      </w:pPr>
                      <w:r w:rsidRPr="009A1D99">
                        <w:rPr>
                          <w:szCs w:val="20"/>
                        </w:rPr>
                        <w:t xml:space="preserve">Til dette afsnit har vi brugt </w:t>
                      </w:r>
                      <w:r>
                        <w:rPr>
                          <w:szCs w:val="20"/>
                        </w:rPr>
                        <w:t>bekendtgørelse nr. XX</w:t>
                      </w:r>
                      <w:r w:rsidRPr="009A1D99">
                        <w:rPr>
                          <w:szCs w:val="20"/>
                        </w:rPr>
                        <w:t xml:space="preserve"> om slagtepræmie for 202</w:t>
                      </w:r>
                      <w:r>
                        <w:rPr>
                          <w:szCs w:val="20"/>
                        </w:rPr>
                        <w:t>4</w:t>
                      </w:r>
                      <w:r w:rsidRPr="009A1D99">
                        <w:rPr>
                          <w:szCs w:val="20"/>
                        </w:rPr>
                        <w:t xml:space="preserve"> og b</w:t>
                      </w:r>
                      <w:r>
                        <w:rPr>
                          <w:szCs w:val="20"/>
                        </w:rPr>
                        <w:t>ekendtgørelse nr. XX</w:t>
                      </w:r>
                      <w:r w:rsidRPr="009A1D99">
                        <w:rPr>
                          <w:szCs w:val="20"/>
                        </w:rPr>
                        <w:t xml:space="preserve"> om kontrol og administrative sanktioner for visse tilskudsordninger under Den Europæiske Unions fælles landbrugspolitik</w:t>
                      </w:r>
                      <w:r>
                        <w:rPr>
                          <w:szCs w:val="20"/>
                        </w:rPr>
                        <w:t>.</w:t>
                      </w:r>
                      <w:r w:rsidRPr="004F4B7F">
                        <w:rPr>
                          <w:szCs w:val="20"/>
                        </w:rPr>
                        <w:br/>
                      </w:r>
                    </w:p>
                    <w:p w14:paraId="782897E2" w14:textId="1793BA9C" w:rsidR="00080166" w:rsidRPr="009A1D99" w:rsidRDefault="00080166" w:rsidP="008A02FE">
                      <w:pPr>
                        <w:rPr>
                          <w:szCs w:val="20"/>
                        </w:rPr>
                      </w:pPr>
                      <w:r w:rsidRPr="009A1D99">
                        <w:rPr>
                          <w:szCs w:val="20"/>
                        </w:rPr>
                        <w:t>I bekendtgørelse om slagtepræmie for 202</w:t>
                      </w:r>
                      <w:r>
                        <w:rPr>
                          <w:szCs w:val="20"/>
                        </w:rPr>
                        <w:t>4</w:t>
                      </w:r>
                      <w:r w:rsidRPr="009A1D99">
                        <w:rPr>
                          <w:szCs w:val="20"/>
                        </w:rPr>
                        <w:t xml:space="preserve"> er følgende bestemmelser anvendt:</w:t>
                      </w:r>
                    </w:p>
                    <w:p w14:paraId="13BDEBB8" w14:textId="196ABA75" w:rsidR="00080166" w:rsidRPr="009A1D99" w:rsidRDefault="00080166" w:rsidP="008A02FE">
                      <w:pPr>
                        <w:pStyle w:val="Listeafsnit"/>
                        <w:numPr>
                          <w:ilvl w:val="0"/>
                          <w:numId w:val="18"/>
                        </w:numPr>
                        <w:rPr>
                          <w:szCs w:val="20"/>
                        </w:rPr>
                      </w:pPr>
                      <w:r w:rsidRPr="009A1D99">
                        <w:rPr>
                          <w:szCs w:val="20"/>
                        </w:rPr>
                        <w:t xml:space="preserve">§ </w:t>
                      </w:r>
                      <w:r>
                        <w:rPr>
                          <w:szCs w:val="20"/>
                        </w:rPr>
                        <w:t>X,</w:t>
                      </w:r>
                      <w:r w:rsidRPr="009A1D99">
                        <w:rPr>
                          <w:szCs w:val="20"/>
                        </w:rPr>
                        <w:t xml:space="preserve"> om slagtning på eksportautoriserede slagterier eller godkendte slagtesteder i Danmark</w:t>
                      </w:r>
                      <w:r w:rsidRPr="009A1D99" w:rsidDel="000574C3">
                        <w:rPr>
                          <w:szCs w:val="20"/>
                        </w:rPr>
                        <w:t xml:space="preserve"> </w:t>
                      </w:r>
                    </w:p>
                    <w:p w14:paraId="4857B435" w14:textId="2E7FCE6E" w:rsidR="00080166" w:rsidRPr="004F4B7F"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indberetning om slagtning i Danmark</w:t>
                      </w:r>
                      <w:r>
                        <w:rPr>
                          <w:szCs w:val="20"/>
                        </w:rPr>
                        <w:t>.</w:t>
                      </w:r>
                    </w:p>
                    <w:p w14:paraId="1CD1CB4E" w14:textId="77777777" w:rsidR="00080166" w:rsidRPr="009A1D99" w:rsidRDefault="00080166" w:rsidP="009A1D99">
                      <w:pPr>
                        <w:rPr>
                          <w:szCs w:val="20"/>
                        </w:rPr>
                      </w:pPr>
                    </w:p>
                    <w:p w14:paraId="0C903D5F" w14:textId="42AFADE8" w:rsidR="00080166" w:rsidRPr="009A1D99" w:rsidRDefault="00080166" w:rsidP="008A02FE">
                      <w:pPr>
                        <w:rPr>
                          <w:szCs w:val="20"/>
                        </w:rPr>
                      </w:pPr>
                      <w:r w:rsidRPr="009A1D99">
                        <w:rPr>
                          <w:szCs w:val="20"/>
                        </w:rPr>
                        <w:t>I bekendtgørelse om kontrol og administrative sanktioner</w:t>
                      </w:r>
                      <w:r>
                        <w:rPr>
                          <w:szCs w:val="20"/>
                        </w:rPr>
                        <w:t xml:space="preserve"> </w:t>
                      </w:r>
                      <w:r w:rsidRPr="00B12B1A">
                        <w:rPr>
                          <w:szCs w:val="20"/>
                        </w:rPr>
                        <w:t>for visse tilskudsordninger under Den Europæiske Unions fælles landbrugspolitik</w:t>
                      </w:r>
                      <w:r w:rsidRPr="009A1D99">
                        <w:rPr>
                          <w:szCs w:val="20"/>
                        </w:rPr>
                        <w:t xml:space="preserve">, er følgende bestemmelse anvendt: </w:t>
                      </w:r>
                    </w:p>
                    <w:p w14:paraId="428DF514" w14:textId="781F2714" w:rsidR="00080166" w:rsidRPr="009A1D99" w:rsidRDefault="00080166" w:rsidP="008A02FE">
                      <w:pPr>
                        <w:pStyle w:val="Listeafsnit"/>
                        <w:numPr>
                          <w:ilvl w:val="0"/>
                          <w:numId w:val="18"/>
                        </w:numPr>
                        <w:rPr>
                          <w:szCs w:val="20"/>
                        </w:rPr>
                      </w:pPr>
                      <w:r w:rsidRPr="009A1D99">
                        <w:rPr>
                          <w:szCs w:val="20"/>
                        </w:rPr>
                        <w:t xml:space="preserve">§ </w:t>
                      </w:r>
                      <w:r>
                        <w:rPr>
                          <w:szCs w:val="20"/>
                        </w:rPr>
                        <w:t>X,</w:t>
                      </w:r>
                      <w:r w:rsidRPr="009A1D99">
                        <w:rPr>
                          <w:szCs w:val="20"/>
                        </w:rPr>
                        <w:t xml:space="preserve"> om forsinket indberetning om slagtning i Danmark</w:t>
                      </w:r>
                      <w:r>
                        <w:rPr>
                          <w:szCs w:val="20"/>
                        </w:rPr>
                        <w:t>.</w:t>
                      </w:r>
                    </w:p>
                    <w:p w14:paraId="377131CC" w14:textId="35882205" w:rsidR="00080166" w:rsidRPr="007C40BE" w:rsidRDefault="00080166" w:rsidP="009A1D99"/>
                    <w:p w14:paraId="7A118E04" w14:textId="68AF7B50" w:rsidR="00080166" w:rsidRDefault="00080166" w:rsidP="007446A4">
                      <w:pPr>
                        <w:rPr>
                          <w:sz w:val="20"/>
                          <w:szCs w:val="20"/>
                        </w:rPr>
                      </w:pPr>
                    </w:p>
                    <w:p w14:paraId="4D797DF4" w14:textId="77777777" w:rsidR="00080166" w:rsidRDefault="00080166" w:rsidP="007446A4">
                      <w:pPr>
                        <w:rPr>
                          <w:sz w:val="20"/>
                          <w:szCs w:val="20"/>
                        </w:rPr>
                      </w:pPr>
                    </w:p>
                    <w:p w14:paraId="48E1EA68" w14:textId="77777777" w:rsidR="00080166" w:rsidRPr="00AF05B9" w:rsidRDefault="00080166" w:rsidP="007446A4">
                      <w:pPr>
                        <w:rPr>
                          <w:sz w:val="20"/>
                          <w:szCs w:val="20"/>
                        </w:rPr>
                      </w:pPr>
                    </w:p>
                  </w:txbxContent>
                </v:textbox>
                <w10:wrap type="square" anchorx="margin"/>
              </v:shape>
            </w:pict>
          </mc:Fallback>
        </mc:AlternateContent>
      </w:r>
      <w:r w:rsidR="00F56FBF" w:rsidRPr="002B1AD8">
        <w:rPr>
          <w:rFonts w:asciiTheme="minorHAnsi" w:hAnsiTheme="minorHAnsi" w:cstheme="minorHAnsi"/>
        </w:rPr>
        <w:br w:type="page"/>
      </w:r>
    </w:p>
    <w:p w14:paraId="2EC7B5D6" w14:textId="0A93A98F" w:rsidR="00F56FBF" w:rsidRPr="002B1AD8" w:rsidRDefault="00F5511B" w:rsidP="00F56FBF">
      <w:pPr>
        <w:pStyle w:val="Overskrift1"/>
      </w:pPr>
      <w:bookmarkStart w:id="44" w:name="_Toc483324605"/>
      <w:bookmarkStart w:id="45" w:name="_Toc527104314"/>
      <w:bookmarkStart w:id="46" w:name="_Toc91067448"/>
      <w:bookmarkStart w:id="47" w:name="_Toc119398698"/>
      <w:bookmarkStart w:id="48" w:name="_Toc149653388"/>
      <w:r>
        <w:rPr>
          <w:noProof/>
          <w:lang w:eastAsia="da-DK"/>
        </w:rPr>
        <w:drawing>
          <wp:anchor distT="0" distB="0" distL="114300" distR="114300" simplePos="0" relativeHeight="251697152" behindDoc="0" locked="0" layoutInCell="1" allowOverlap="1" wp14:anchorId="2DD8BC54" wp14:editId="52A383C5">
            <wp:simplePos x="0" y="0"/>
            <wp:positionH relativeFrom="column">
              <wp:posOffset>-699135</wp:posOffset>
            </wp:positionH>
            <wp:positionV relativeFrom="page">
              <wp:posOffset>257175</wp:posOffset>
            </wp:positionV>
            <wp:extent cx="7197090" cy="2519680"/>
            <wp:effectExtent l="0" t="0" r="3810" b="0"/>
            <wp:wrapThrough wrapText="bothSides">
              <wp:wrapPolygon edited="0">
                <wp:start x="0" y="0"/>
                <wp:lineTo x="0" y="21393"/>
                <wp:lineTo x="21554" y="21393"/>
                <wp:lineTo x="21554" y="0"/>
                <wp:lineTo x="0" y="0"/>
              </wp:wrapPolygon>
            </wp:wrapThrough>
            <wp:docPr id="41" name="Billed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SLP-kap9-2022.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r w:rsidR="00F56FBF" w:rsidRPr="002B1AD8">
        <w:t>Slagtning i et andet EU-land</w:t>
      </w:r>
      <w:bookmarkEnd w:id="44"/>
      <w:bookmarkEnd w:id="45"/>
      <w:bookmarkEnd w:id="46"/>
      <w:bookmarkEnd w:id="47"/>
      <w:bookmarkEnd w:id="48"/>
    </w:p>
    <w:p w14:paraId="06C9CA92" w14:textId="074BEF46" w:rsidR="002D7D33" w:rsidRDefault="00844621" w:rsidP="00F56FBF">
      <w:pPr>
        <w:spacing w:line="360" w:lineRule="auto"/>
        <w:rPr>
          <w:rFonts w:asciiTheme="minorHAnsi" w:hAnsiTheme="minorHAnsi" w:cstheme="minorHAnsi"/>
        </w:rPr>
      </w:pPr>
      <w:r>
        <w:rPr>
          <w:rFonts w:asciiTheme="minorHAnsi" w:hAnsiTheme="minorHAnsi" w:cstheme="minorHAnsi"/>
        </w:rPr>
        <w:t xml:space="preserve">Hvis du </w:t>
      </w:r>
      <w:r w:rsidR="00F41D1E">
        <w:rPr>
          <w:rFonts w:asciiTheme="minorHAnsi" w:hAnsiTheme="minorHAnsi" w:cstheme="minorHAnsi"/>
        </w:rPr>
        <w:t>sender dine</w:t>
      </w:r>
      <w:r>
        <w:rPr>
          <w:rFonts w:asciiTheme="minorHAnsi" w:hAnsiTheme="minorHAnsi" w:cstheme="minorHAnsi"/>
        </w:rPr>
        <w:t xml:space="preserve"> dyr</w:t>
      </w:r>
      <w:r w:rsidR="00F41D1E">
        <w:rPr>
          <w:rFonts w:asciiTheme="minorHAnsi" w:hAnsiTheme="minorHAnsi" w:cstheme="minorHAnsi"/>
        </w:rPr>
        <w:t xml:space="preserve"> til slagtning</w:t>
      </w:r>
      <w:r w:rsidR="00F56FBF" w:rsidRPr="002B1AD8">
        <w:rPr>
          <w:rFonts w:asciiTheme="minorHAnsi" w:hAnsiTheme="minorHAnsi" w:cstheme="minorHAnsi"/>
        </w:rPr>
        <w:t xml:space="preserve"> i et andet EU-land</w:t>
      </w:r>
      <w:r w:rsidR="00F41D1E">
        <w:rPr>
          <w:rFonts w:asciiTheme="minorHAnsi" w:hAnsiTheme="minorHAnsi" w:cstheme="minorHAnsi"/>
        </w:rPr>
        <w:t>,</w:t>
      </w:r>
      <w:r w:rsidR="00F56FBF" w:rsidRPr="002B1AD8">
        <w:rPr>
          <w:rFonts w:asciiTheme="minorHAnsi" w:hAnsiTheme="minorHAnsi" w:cstheme="minorHAnsi"/>
        </w:rPr>
        <w:t xml:space="preserve"> skal du</w:t>
      </w:r>
      <w:r w:rsidR="00F41D1E">
        <w:rPr>
          <w:rFonts w:asciiTheme="minorHAnsi" w:hAnsiTheme="minorHAnsi" w:cstheme="minorHAnsi"/>
        </w:rPr>
        <w:t xml:space="preserve"> udfylde</w:t>
      </w:r>
      <w:r w:rsidR="00F56FBF" w:rsidRPr="002B1AD8">
        <w:rPr>
          <w:rFonts w:asciiTheme="minorHAnsi" w:hAnsiTheme="minorHAnsi" w:cstheme="minorHAnsi"/>
        </w:rPr>
        <w:t xml:space="preserve"> </w:t>
      </w:r>
      <w:r w:rsidR="00F41D1E">
        <w:rPr>
          <w:rFonts w:asciiTheme="minorHAnsi" w:hAnsiTheme="minorHAnsi" w:cstheme="minorHAnsi"/>
        </w:rPr>
        <w:t>et</w:t>
      </w:r>
      <w:r w:rsidR="00F56FBF" w:rsidRPr="002B1AD8">
        <w:rPr>
          <w:rFonts w:asciiTheme="minorHAnsi" w:hAnsiTheme="minorHAnsi" w:cstheme="minorHAnsi"/>
        </w:rPr>
        <w:t xml:space="preserve"> særlig</w:t>
      </w:r>
      <w:r w:rsidR="00F41D1E">
        <w:rPr>
          <w:rFonts w:asciiTheme="minorHAnsi" w:hAnsiTheme="minorHAnsi" w:cstheme="minorHAnsi"/>
        </w:rPr>
        <w:t>t</w:t>
      </w:r>
      <w:r w:rsidR="00F56FBF" w:rsidRPr="002B1AD8">
        <w:rPr>
          <w:rFonts w:asciiTheme="minorHAnsi" w:hAnsiTheme="minorHAnsi" w:cstheme="minorHAnsi"/>
        </w:rPr>
        <w:t xml:space="preserve"> </w:t>
      </w:r>
      <w:r w:rsidR="00F41D1E">
        <w:rPr>
          <w:rFonts w:asciiTheme="minorHAnsi" w:hAnsiTheme="minorHAnsi" w:cstheme="minorHAnsi"/>
        </w:rPr>
        <w:t>skema</w:t>
      </w:r>
      <w:r w:rsidR="00F56FBF" w:rsidRPr="002B1AD8">
        <w:rPr>
          <w:rFonts w:asciiTheme="minorHAnsi" w:hAnsiTheme="minorHAnsi" w:cstheme="minorHAnsi"/>
        </w:rPr>
        <w:t xml:space="preserve"> for at få </w:t>
      </w:r>
      <w:r w:rsidR="0016755C">
        <w:rPr>
          <w:rFonts w:asciiTheme="minorHAnsi" w:hAnsiTheme="minorHAnsi" w:cstheme="minorHAnsi"/>
        </w:rPr>
        <w:t>tilskud</w:t>
      </w:r>
      <w:r w:rsidR="0016755C" w:rsidRPr="002B1AD8">
        <w:rPr>
          <w:rFonts w:asciiTheme="minorHAnsi" w:hAnsiTheme="minorHAnsi" w:cstheme="minorHAnsi"/>
        </w:rPr>
        <w:t xml:space="preserve"> </w:t>
      </w:r>
      <w:r w:rsidR="00F56FBF" w:rsidRPr="002B1AD8">
        <w:rPr>
          <w:rFonts w:asciiTheme="minorHAnsi" w:hAnsiTheme="minorHAnsi" w:cstheme="minorHAnsi"/>
        </w:rPr>
        <w:t xml:space="preserve">for dyrene. </w:t>
      </w:r>
      <w:r w:rsidR="00F41D1E">
        <w:rPr>
          <w:rFonts w:asciiTheme="minorHAnsi" w:hAnsiTheme="minorHAnsi" w:cstheme="minorHAnsi"/>
        </w:rPr>
        <w:t xml:space="preserve">Skemaet </w:t>
      </w:r>
      <w:r w:rsidR="00F56FBF" w:rsidRPr="002B1AD8">
        <w:rPr>
          <w:rFonts w:asciiTheme="minorHAnsi" w:hAnsiTheme="minorHAnsi" w:cstheme="minorHAnsi"/>
        </w:rPr>
        <w:t>skal indeholde oplysning om eksportørens navn</w:t>
      </w:r>
      <w:r w:rsidR="00F56FBF" w:rsidRPr="002B1AD8">
        <w:rPr>
          <w:rFonts w:asciiTheme="minorHAnsi" w:hAnsiTheme="minorHAnsi" w:cstheme="minorHAnsi"/>
        </w:rPr>
        <w:fldChar w:fldCharType="begin"/>
      </w:r>
      <w:r w:rsidR="00F56FBF" w:rsidRPr="002B1AD8">
        <w:instrText xml:space="preserve"> XE "</w:instrText>
      </w:r>
      <w:r w:rsidR="00F56FBF" w:rsidRPr="002B1AD8">
        <w:rPr>
          <w:rFonts w:asciiTheme="minorHAnsi" w:hAnsiTheme="minorHAnsi" w:cstheme="minorHAnsi"/>
        </w:rPr>
        <w:instrText>eksportørens navn</w:instrText>
      </w:r>
      <w:r w:rsidR="00F56FBF" w:rsidRPr="002B1AD8">
        <w:instrText xml:space="preserve">" </w:instrText>
      </w:r>
      <w:r w:rsidR="00F56FBF" w:rsidRPr="002B1AD8">
        <w:rPr>
          <w:rFonts w:asciiTheme="minorHAnsi" w:hAnsiTheme="minorHAnsi" w:cstheme="minorHAnsi"/>
        </w:rPr>
        <w:fldChar w:fldCharType="end"/>
      </w:r>
      <w:r w:rsidR="00F56FBF" w:rsidRPr="002B1AD8">
        <w:rPr>
          <w:rFonts w:asciiTheme="minorHAnsi" w:hAnsiTheme="minorHAnsi" w:cstheme="minorHAnsi"/>
        </w:rPr>
        <w:t xml:space="preserve"> og adresse, det EU-land, som dyrene er </w:t>
      </w:r>
      <w:r w:rsidR="00F41D1E">
        <w:rPr>
          <w:rFonts w:asciiTheme="minorHAnsi" w:hAnsiTheme="minorHAnsi" w:cstheme="minorHAnsi"/>
        </w:rPr>
        <w:t>slagtet i,</w:t>
      </w:r>
      <w:r w:rsidR="00F56FBF" w:rsidRPr="002B1AD8">
        <w:rPr>
          <w:rFonts w:asciiTheme="minorHAnsi" w:hAnsiTheme="minorHAnsi" w:cstheme="minorHAnsi"/>
        </w:rPr>
        <w:t xml:space="preserve"> og hvert enkelt dyrs CKR-nummer</w:t>
      </w:r>
      <w:r w:rsidR="00EC2E2D">
        <w:rPr>
          <w:rFonts w:asciiTheme="minorHAnsi" w:hAnsiTheme="minorHAnsi" w:cstheme="minorHAnsi"/>
        </w:rPr>
        <w:t xml:space="preserve"> (dyre</w:t>
      </w:r>
      <w:r w:rsidR="006E7C45">
        <w:rPr>
          <w:rFonts w:asciiTheme="minorHAnsi" w:hAnsiTheme="minorHAnsi" w:cstheme="minorHAnsi"/>
        </w:rPr>
        <w:t>t</w:t>
      </w:r>
      <w:r w:rsidR="00EC2E2D">
        <w:rPr>
          <w:rFonts w:asciiTheme="minorHAnsi" w:hAnsiTheme="minorHAnsi" w:cstheme="minorHAnsi"/>
        </w:rPr>
        <w:t>s identifikationsnummer)</w:t>
      </w:r>
      <w:r w:rsidR="00F56FBF" w:rsidRPr="002B1AD8">
        <w:rPr>
          <w:rFonts w:asciiTheme="minorHAnsi" w:hAnsiTheme="minorHAnsi" w:cstheme="minorHAnsi"/>
        </w:rPr>
        <w:t xml:space="preserve">. </w:t>
      </w:r>
      <w:r w:rsidR="00F41D1E">
        <w:rPr>
          <w:rFonts w:asciiTheme="minorHAnsi" w:hAnsiTheme="minorHAnsi" w:cstheme="minorHAnsi"/>
        </w:rPr>
        <w:t xml:space="preserve">Skemaet, som du skal udfylde, </w:t>
      </w:r>
      <w:r w:rsidR="00A90308">
        <w:rPr>
          <w:rFonts w:asciiTheme="minorHAnsi" w:hAnsiTheme="minorHAnsi" w:cstheme="minorHAnsi"/>
        </w:rPr>
        <w:t xml:space="preserve">kan </w:t>
      </w:r>
      <w:r w:rsidR="00F56FBF" w:rsidRPr="002B1AD8">
        <w:rPr>
          <w:rFonts w:asciiTheme="minorHAnsi" w:hAnsiTheme="minorHAnsi" w:cstheme="minorHAnsi"/>
        </w:rPr>
        <w:t>hente</w:t>
      </w:r>
      <w:r w:rsidR="00A90308">
        <w:rPr>
          <w:rFonts w:asciiTheme="minorHAnsi" w:hAnsiTheme="minorHAnsi" w:cstheme="minorHAnsi"/>
        </w:rPr>
        <w:t>s</w:t>
      </w:r>
      <w:r w:rsidR="00F41D1E">
        <w:rPr>
          <w:rFonts w:asciiTheme="minorHAnsi" w:hAnsiTheme="minorHAnsi" w:cstheme="minorHAnsi"/>
        </w:rPr>
        <w:t xml:space="preserve"> </w:t>
      </w:r>
      <w:r w:rsidR="00A90308">
        <w:rPr>
          <w:rFonts w:asciiTheme="minorHAnsi" w:hAnsiTheme="minorHAnsi" w:cstheme="minorHAnsi"/>
        </w:rPr>
        <w:t xml:space="preserve">på </w:t>
      </w:r>
      <w:r w:rsidR="00CB17F7">
        <w:rPr>
          <w:rFonts w:asciiTheme="minorHAnsi" w:hAnsiTheme="minorHAnsi" w:cstheme="minorHAnsi"/>
        </w:rPr>
        <w:t>Landbrugsstyrelsens hjemmeside.</w:t>
      </w:r>
      <w:r w:rsidR="00BA06B7">
        <w:rPr>
          <w:rFonts w:asciiTheme="minorHAnsi" w:hAnsiTheme="minorHAnsi" w:cstheme="minorHAnsi"/>
        </w:rPr>
        <w:t xml:space="preserve"> Udfyld skemaet og send</w:t>
      </w:r>
      <w:r w:rsidR="00EA4BE3">
        <w:rPr>
          <w:rFonts w:asciiTheme="minorHAnsi" w:hAnsiTheme="minorHAnsi" w:cstheme="minorHAnsi"/>
        </w:rPr>
        <w:t xml:space="preserve"> det</w:t>
      </w:r>
      <w:r w:rsidR="00BA06B7">
        <w:rPr>
          <w:rFonts w:asciiTheme="minorHAnsi" w:hAnsiTheme="minorHAnsi" w:cstheme="minorHAnsi"/>
        </w:rPr>
        <w:t xml:space="preserve"> til </w:t>
      </w:r>
      <w:r w:rsidR="006429D6">
        <w:rPr>
          <w:rFonts w:asciiTheme="minorHAnsi" w:hAnsiTheme="minorHAnsi" w:cstheme="minorHAnsi"/>
        </w:rPr>
        <w:t>Landbrugsstyrelsen</w:t>
      </w:r>
      <w:r w:rsidR="00B71D45">
        <w:rPr>
          <w:rFonts w:asciiTheme="minorHAnsi" w:hAnsiTheme="minorHAnsi" w:cstheme="minorHAnsi"/>
        </w:rPr>
        <w:t xml:space="preserve"> </w:t>
      </w:r>
      <w:r w:rsidR="00E04ECB">
        <w:rPr>
          <w:rFonts w:asciiTheme="minorHAnsi" w:hAnsiTheme="minorHAnsi" w:cstheme="minorHAnsi"/>
        </w:rPr>
        <w:t>gennem</w:t>
      </w:r>
      <w:r w:rsidR="00EA4BE3">
        <w:rPr>
          <w:rFonts w:asciiTheme="minorHAnsi" w:hAnsiTheme="minorHAnsi" w:cstheme="minorHAnsi"/>
        </w:rPr>
        <w:t xml:space="preserve"> </w:t>
      </w:r>
      <w:r w:rsidR="00F41D1E">
        <w:rPr>
          <w:rFonts w:asciiTheme="minorHAnsi" w:hAnsiTheme="minorHAnsi" w:cstheme="minorHAnsi"/>
        </w:rPr>
        <w:t>Digital Post via borger.dk eller e-Boks</w:t>
      </w:r>
      <w:r w:rsidR="00BA06B7">
        <w:rPr>
          <w:rFonts w:asciiTheme="minorHAnsi" w:hAnsiTheme="minorHAnsi" w:cstheme="minorHAnsi"/>
        </w:rPr>
        <w:t xml:space="preserve">. </w:t>
      </w:r>
    </w:p>
    <w:p w14:paraId="5F421FC6" w14:textId="77777777" w:rsidR="002D7D33" w:rsidRDefault="002D7D33" w:rsidP="00F56FBF">
      <w:pPr>
        <w:spacing w:line="360" w:lineRule="auto"/>
        <w:rPr>
          <w:rFonts w:asciiTheme="minorHAnsi" w:hAnsiTheme="minorHAnsi" w:cstheme="minorHAnsi"/>
        </w:rPr>
      </w:pPr>
    </w:p>
    <w:p w14:paraId="27C2E8AC" w14:textId="2279EE64" w:rsidR="00CB17F7" w:rsidRDefault="00EE20ED" w:rsidP="00F56FBF">
      <w:pPr>
        <w:spacing w:line="360" w:lineRule="auto"/>
        <w:rPr>
          <w:rFonts w:asciiTheme="minorHAnsi" w:hAnsiTheme="minorHAnsi" w:cstheme="minorHAnsi"/>
        </w:rPr>
      </w:pPr>
      <w:hyperlink r:id="rId25" w:history="1">
        <w:r w:rsidR="00CB17F7">
          <w:rPr>
            <w:rStyle w:val="Hyperlink"/>
            <w:rFonts w:asciiTheme="minorHAnsi" w:hAnsiTheme="minorHAnsi" w:cstheme="minorHAnsi"/>
          </w:rPr>
          <w:t>Find skemaet</w:t>
        </w:r>
        <w:r w:rsidR="006E7C45">
          <w:rPr>
            <w:rStyle w:val="Hyperlink"/>
            <w:rFonts w:asciiTheme="minorHAnsi" w:hAnsiTheme="minorHAnsi" w:cstheme="minorHAnsi"/>
          </w:rPr>
          <w:t xml:space="preserve"> under fanen ”Skemaer” og ”Sådan søger du</w:t>
        </w:r>
        <w:proofErr w:type="gramStart"/>
        <w:r w:rsidR="006E7C45">
          <w:rPr>
            <w:rStyle w:val="Hyperlink"/>
            <w:rFonts w:asciiTheme="minorHAnsi" w:hAnsiTheme="minorHAnsi" w:cstheme="minorHAnsi"/>
          </w:rPr>
          <w:t xml:space="preserve">” </w:t>
        </w:r>
        <w:r w:rsidR="00CB17F7">
          <w:rPr>
            <w:rStyle w:val="Hyperlink"/>
            <w:rFonts w:asciiTheme="minorHAnsi" w:hAnsiTheme="minorHAnsi" w:cstheme="minorHAnsi"/>
          </w:rPr>
          <w:t xml:space="preserve"> på</w:t>
        </w:r>
        <w:proofErr w:type="gramEnd"/>
        <w:r w:rsidR="00CB17F7">
          <w:rPr>
            <w:rStyle w:val="Hyperlink"/>
            <w:rFonts w:asciiTheme="minorHAnsi" w:hAnsiTheme="minorHAnsi" w:cstheme="minorHAnsi"/>
          </w:rPr>
          <w:t xml:space="preserve"> L</w:t>
        </w:r>
        <w:r w:rsidR="00CB17F7" w:rsidRPr="008A02FE">
          <w:rPr>
            <w:rStyle w:val="Hyperlink"/>
            <w:rFonts w:asciiTheme="minorHAnsi" w:hAnsiTheme="minorHAnsi" w:cstheme="minorHAnsi"/>
          </w:rPr>
          <w:t>andbrugsstyrelsens hjemmeside</w:t>
        </w:r>
      </w:hyperlink>
    </w:p>
    <w:p w14:paraId="7B64DD02" w14:textId="77777777" w:rsidR="00CB17F7" w:rsidRPr="002B1AD8" w:rsidRDefault="00CB17F7" w:rsidP="00F56FBF">
      <w:pPr>
        <w:spacing w:line="360" w:lineRule="auto"/>
        <w:rPr>
          <w:rFonts w:asciiTheme="minorHAnsi" w:hAnsiTheme="minorHAnsi" w:cstheme="minorHAnsi"/>
        </w:rPr>
      </w:pPr>
    </w:p>
    <w:p w14:paraId="31B0183B" w14:textId="68EF6559" w:rsidR="00F56FBF" w:rsidRPr="002B1AD8" w:rsidRDefault="00844621" w:rsidP="00F56FBF">
      <w:pPr>
        <w:spacing w:line="360" w:lineRule="auto"/>
        <w:rPr>
          <w:rFonts w:asciiTheme="minorHAnsi" w:hAnsiTheme="minorHAnsi" w:cstheme="minorHAnsi"/>
        </w:rPr>
      </w:pPr>
      <w:r>
        <w:rPr>
          <w:rFonts w:asciiTheme="minorHAnsi" w:hAnsiTheme="minorHAnsi" w:cstheme="minorHAnsi"/>
        </w:rPr>
        <w:t>Når du sender</w:t>
      </w:r>
      <w:r w:rsidR="00F56FBF" w:rsidRPr="002B1AD8">
        <w:rPr>
          <w:rFonts w:asciiTheme="minorHAnsi" w:hAnsiTheme="minorHAnsi" w:cstheme="minorHAnsi"/>
        </w:rPr>
        <w:t xml:space="preserve"> </w:t>
      </w:r>
      <w:r w:rsidR="00F41D1E">
        <w:rPr>
          <w:rFonts w:asciiTheme="minorHAnsi" w:hAnsiTheme="minorHAnsi" w:cstheme="minorHAnsi"/>
        </w:rPr>
        <w:t>skemaet</w:t>
      </w:r>
      <w:r w:rsidR="00F56FBF" w:rsidRPr="002B1AD8">
        <w:rPr>
          <w:rFonts w:asciiTheme="minorHAnsi" w:hAnsiTheme="minorHAnsi" w:cstheme="minorHAnsi"/>
        </w:rPr>
        <w:t xml:space="preserve">, skal du vedlægge </w:t>
      </w:r>
      <w:r>
        <w:rPr>
          <w:rFonts w:asciiTheme="minorHAnsi" w:hAnsiTheme="minorHAnsi" w:cstheme="minorHAnsi"/>
        </w:rPr>
        <w:t xml:space="preserve">en </w:t>
      </w:r>
      <w:r w:rsidR="00F56FBF" w:rsidRPr="002B1AD8">
        <w:rPr>
          <w:rFonts w:asciiTheme="minorHAnsi" w:hAnsiTheme="minorHAnsi" w:cstheme="minorHAnsi"/>
        </w:rPr>
        <w:t>kopi af salgsfaktura</w:t>
      </w:r>
      <w:r>
        <w:rPr>
          <w:rFonts w:asciiTheme="minorHAnsi" w:hAnsiTheme="minorHAnsi" w:cstheme="minorHAnsi"/>
        </w:rPr>
        <w:t>en</w:t>
      </w:r>
      <w:r w:rsidR="00F56FBF" w:rsidRPr="002B1AD8">
        <w:rPr>
          <w:rFonts w:asciiTheme="minorHAnsi" w:hAnsiTheme="minorHAnsi" w:cstheme="minorHAnsi"/>
        </w:rPr>
        <w:fldChar w:fldCharType="begin"/>
      </w:r>
      <w:r w:rsidR="00F56FBF" w:rsidRPr="002B1AD8">
        <w:instrText xml:space="preserve"> XE "</w:instrText>
      </w:r>
      <w:r w:rsidR="00F56FBF" w:rsidRPr="002B1AD8">
        <w:rPr>
          <w:rFonts w:asciiTheme="minorHAnsi" w:hAnsiTheme="minorHAnsi" w:cstheme="minorHAnsi"/>
        </w:rPr>
        <w:instrText>salgsfaktura</w:instrText>
      </w:r>
      <w:r w:rsidR="00F56FBF" w:rsidRPr="002B1AD8">
        <w:instrText xml:space="preserve">" </w:instrText>
      </w:r>
      <w:r w:rsidR="00F56FBF" w:rsidRPr="002B1AD8">
        <w:rPr>
          <w:rFonts w:asciiTheme="minorHAnsi" w:hAnsiTheme="minorHAnsi" w:cstheme="minorHAnsi"/>
        </w:rPr>
        <w:fldChar w:fldCharType="end"/>
      </w:r>
      <w:r w:rsidR="00F56FBF" w:rsidRPr="002B1AD8">
        <w:rPr>
          <w:rFonts w:asciiTheme="minorHAnsi" w:hAnsiTheme="minorHAnsi" w:cstheme="minorHAnsi"/>
        </w:rPr>
        <w:t>, hvor salgsprisen fremgår, samt kopi af certifikat fra TRACES</w:t>
      </w:r>
      <w:r w:rsidR="00EC2E2D">
        <w:rPr>
          <w:rFonts w:asciiTheme="minorHAnsi" w:hAnsiTheme="minorHAnsi" w:cstheme="minorHAnsi"/>
        </w:rPr>
        <w:t xml:space="preserve">, der er </w:t>
      </w:r>
      <w:r w:rsidR="005225DA">
        <w:rPr>
          <w:rFonts w:asciiTheme="minorHAnsi" w:hAnsiTheme="minorHAnsi" w:cstheme="minorHAnsi"/>
        </w:rPr>
        <w:t>EU-</w:t>
      </w:r>
      <w:r w:rsidR="00EC2E2D" w:rsidRPr="00EC2E2D">
        <w:rPr>
          <w:rFonts w:asciiTheme="minorHAnsi" w:hAnsiTheme="minorHAnsi" w:cstheme="minorHAnsi"/>
        </w:rPr>
        <w:t>Kommissionens elektroniske database til registrering af informationer om udstedelse af certifikater og dokumenter i forbindelse med samhandel med levende dyr, visse animalske produkter, import af lev</w:t>
      </w:r>
      <w:r w:rsidR="00EC2E2D">
        <w:rPr>
          <w:rFonts w:asciiTheme="minorHAnsi" w:hAnsiTheme="minorHAnsi" w:cstheme="minorHAnsi"/>
        </w:rPr>
        <w:t>ende dyr og animalske produkter. Heraf skal det</w:t>
      </w:r>
      <w:r w:rsidR="00F56FBF" w:rsidRPr="002B1AD8">
        <w:rPr>
          <w:rFonts w:asciiTheme="minorHAnsi" w:hAnsiTheme="minorHAnsi" w:cstheme="minorHAnsi"/>
        </w:rPr>
        <w:t xml:space="preserve"> fremgå, at dyret er sendt til slagtning. Hvis det er en anden person, der har stået for transporten, </w:t>
      </w:r>
      <w:r w:rsidR="00011CB6">
        <w:rPr>
          <w:rFonts w:asciiTheme="minorHAnsi" w:hAnsiTheme="minorHAnsi" w:cstheme="minorHAnsi"/>
        </w:rPr>
        <w:t>kan</w:t>
      </w:r>
      <w:r w:rsidR="00F56FBF" w:rsidRPr="002B1AD8">
        <w:rPr>
          <w:rFonts w:asciiTheme="minorHAnsi" w:hAnsiTheme="minorHAnsi" w:cstheme="minorHAnsi"/>
        </w:rPr>
        <w:t xml:space="preserve"> </w:t>
      </w:r>
      <w:r w:rsidR="007312F7">
        <w:rPr>
          <w:rFonts w:asciiTheme="minorHAnsi" w:hAnsiTheme="minorHAnsi" w:cstheme="minorHAnsi"/>
        </w:rPr>
        <w:t>denne (</w:t>
      </w:r>
      <w:r w:rsidR="00F56FBF" w:rsidRPr="002B1AD8">
        <w:rPr>
          <w:rFonts w:asciiTheme="minorHAnsi" w:hAnsiTheme="minorHAnsi" w:cstheme="minorHAnsi"/>
        </w:rPr>
        <w:t>eksportøren</w:t>
      </w:r>
      <w:r w:rsidR="007312F7">
        <w:rPr>
          <w:rFonts w:asciiTheme="minorHAnsi" w:hAnsiTheme="minorHAnsi" w:cstheme="minorHAnsi"/>
        </w:rPr>
        <w:t>)</w:t>
      </w:r>
      <w:r w:rsidR="00011CB6">
        <w:rPr>
          <w:rFonts w:asciiTheme="minorHAnsi" w:hAnsiTheme="minorHAnsi" w:cstheme="minorHAnsi"/>
        </w:rPr>
        <w:t>, efter fuldmagt, underskrive på ansøgerens vegne.</w:t>
      </w:r>
    </w:p>
    <w:p w14:paraId="4B9E5378" w14:textId="77CCA8FA" w:rsidR="00F56FBF" w:rsidRPr="002B1AD8" w:rsidRDefault="00F56FBF" w:rsidP="00F56FBF">
      <w:pPr>
        <w:spacing w:line="360" w:lineRule="auto"/>
        <w:rPr>
          <w:rFonts w:asciiTheme="minorHAnsi" w:hAnsiTheme="minorHAnsi" w:cstheme="minorHAnsi"/>
        </w:rPr>
      </w:pPr>
    </w:p>
    <w:p w14:paraId="5F76CEF6" w14:textId="2DB6AB5E" w:rsidR="00F56FBF" w:rsidRDefault="00812DB3" w:rsidP="00F56FBF">
      <w:pPr>
        <w:spacing w:line="360" w:lineRule="auto"/>
        <w:rPr>
          <w:rFonts w:asciiTheme="minorHAnsi" w:hAnsiTheme="minorHAnsi" w:cstheme="minorHAnsi"/>
        </w:rPr>
      </w:pPr>
      <w:r>
        <w:rPr>
          <w:rFonts w:asciiTheme="minorHAnsi" w:hAnsiTheme="minorHAnsi" w:cstheme="minorHAnsi"/>
        </w:rPr>
        <w:t>Landbrugsst</w:t>
      </w:r>
      <w:r w:rsidR="007D2A2A">
        <w:rPr>
          <w:rFonts w:asciiTheme="minorHAnsi" w:hAnsiTheme="minorHAnsi" w:cstheme="minorHAnsi"/>
        </w:rPr>
        <w:t>y</w:t>
      </w:r>
      <w:r>
        <w:rPr>
          <w:rFonts w:asciiTheme="minorHAnsi" w:hAnsiTheme="minorHAnsi" w:cstheme="minorHAnsi"/>
        </w:rPr>
        <w:t>relsen</w:t>
      </w:r>
      <w:r w:rsidR="00A62CCF" w:rsidRPr="002B1AD8">
        <w:rPr>
          <w:rFonts w:asciiTheme="minorHAnsi" w:hAnsiTheme="minorHAnsi" w:cstheme="minorHAnsi"/>
        </w:rPr>
        <w:t xml:space="preserve"> </w:t>
      </w:r>
      <w:r w:rsidR="00F56FBF" w:rsidRPr="002B1AD8">
        <w:rPr>
          <w:rFonts w:asciiTheme="minorHAnsi" w:hAnsiTheme="minorHAnsi" w:cstheme="minorHAnsi"/>
        </w:rPr>
        <w:t xml:space="preserve">skal have modtaget </w:t>
      </w:r>
      <w:r w:rsidR="00F41D1E">
        <w:rPr>
          <w:rFonts w:asciiTheme="minorHAnsi" w:hAnsiTheme="minorHAnsi" w:cstheme="minorHAnsi"/>
        </w:rPr>
        <w:t>skemaet</w:t>
      </w:r>
      <w:r w:rsidR="00F56FBF" w:rsidRPr="002B1AD8">
        <w:rPr>
          <w:rFonts w:asciiTheme="minorHAnsi" w:hAnsiTheme="minorHAnsi" w:cstheme="minorHAnsi"/>
        </w:rPr>
        <w:t xml:space="preserve"> senest </w:t>
      </w:r>
      <w:r w:rsidR="007D2A2A">
        <w:rPr>
          <w:rFonts w:asciiTheme="minorHAnsi" w:hAnsiTheme="minorHAnsi" w:cstheme="minorHAnsi"/>
        </w:rPr>
        <w:t>tre</w:t>
      </w:r>
      <w:r w:rsidR="00F56FBF" w:rsidRPr="002B1AD8">
        <w:rPr>
          <w:rFonts w:asciiTheme="minorHAnsi" w:hAnsiTheme="minorHAnsi" w:cstheme="minorHAnsi"/>
        </w:rPr>
        <w:t xml:space="preserve"> måneder efter slagtning, dog senest 20. januar året efter </w:t>
      </w:r>
      <w:r w:rsidR="004604B2">
        <w:rPr>
          <w:rFonts w:asciiTheme="minorHAnsi" w:hAnsiTheme="minorHAnsi" w:cstheme="minorHAnsi"/>
        </w:rPr>
        <w:t>ansøgnings</w:t>
      </w:r>
      <w:r w:rsidR="00062A5C" w:rsidRPr="002B1AD8">
        <w:rPr>
          <w:rFonts w:asciiTheme="minorHAnsi" w:hAnsiTheme="minorHAnsi" w:cstheme="minorHAnsi"/>
        </w:rPr>
        <w:t>året</w:t>
      </w:r>
      <w:r w:rsidR="00F56FBF" w:rsidRPr="002B1AD8">
        <w:rPr>
          <w:rFonts w:asciiTheme="minorHAnsi" w:hAnsiTheme="minorHAnsi" w:cstheme="minorHAnsi"/>
        </w:rPr>
        <w:t>.</w:t>
      </w:r>
      <w:r w:rsidR="00F73EED">
        <w:rPr>
          <w:rFonts w:asciiTheme="minorHAnsi" w:hAnsiTheme="minorHAnsi" w:cstheme="minorHAnsi"/>
        </w:rPr>
        <w:t xml:space="preserve"> Din </w:t>
      </w:r>
      <w:r w:rsidR="00F73EED" w:rsidRPr="002B1AD8">
        <w:rPr>
          <w:rFonts w:asciiTheme="minorHAnsi" w:hAnsiTheme="minorHAnsi" w:cstheme="minorHAnsi"/>
        </w:rPr>
        <w:t>slagtepræmie</w:t>
      </w:r>
      <w:r w:rsidR="00F73EED">
        <w:rPr>
          <w:rFonts w:asciiTheme="minorHAnsi" w:hAnsiTheme="minorHAnsi" w:cstheme="minorHAnsi"/>
        </w:rPr>
        <w:t xml:space="preserve"> nedsættes med 1 pct. pr. arbejdsdag, som fristen overskrides. Er forsinkelsen på mere en</w:t>
      </w:r>
      <w:r w:rsidR="00AE7749">
        <w:rPr>
          <w:rFonts w:asciiTheme="minorHAnsi" w:hAnsiTheme="minorHAnsi" w:cstheme="minorHAnsi"/>
        </w:rPr>
        <w:t>d</w:t>
      </w:r>
      <w:r w:rsidR="00F73EED">
        <w:rPr>
          <w:rFonts w:asciiTheme="minorHAnsi" w:hAnsiTheme="minorHAnsi" w:cstheme="minorHAnsi"/>
        </w:rPr>
        <w:t xml:space="preserve"> 25 </w:t>
      </w:r>
      <w:r w:rsidR="008A02FE">
        <w:rPr>
          <w:rFonts w:asciiTheme="minorHAnsi" w:hAnsiTheme="minorHAnsi" w:cstheme="minorHAnsi"/>
        </w:rPr>
        <w:t>arbejds</w:t>
      </w:r>
      <w:r w:rsidR="00F73EED">
        <w:rPr>
          <w:rFonts w:asciiTheme="minorHAnsi" w:hAnsiTheme="minorHAnsi" w:cstheme="minorHAnsi"/>
        </w:rPr>
        <w:t xml:space="preserve">dage, afvises </w:t>
      </w:r>
      <w:r w:rsidR="00F41D1E">
        <w:rPr>
          <w:rFonts w:asciiTheme="minorHAnsi" w:hAnsiTheme="minorHAnsi" w:cstheme="minorHAnsi"/>
        </w:rPr>
        <w:t>anmodningen</w:t>
      </w:r>
      <w:r w:rsidR="00F73EED">
        <w:rPr>
          <w:rFonts w:asciiTheme="minorHAnsi" w:hAnsiTheme="minorHAnsi" w:cstheme="minorHAnsi"/>
        </w:rPr>
        <w:t xml:space="preserve"> </w:t>
      </w:r>
      <w:r w:rsidR="00F41D1E">
        <w:rPr>
          <w:rFonts w:asciiTheme="minorHAnsi" w:hAnsiTheme="minorHAnsi" w:cstheme="minorHAnsi"/>
        </w:rPr>
        <w:t>om slagtepræmie for de forsinkede,</w:t>
      </w:r>
      <w:r w:rsidR="00F73EED">
        <w:rPr>
          <w:rFonts w:asciiTheme="minorHAnsi" w:hAnsiTheme="minorHAnsi" w:cstheme="minorHAnsi"/>
        </w:rPr>
        <w:t xml:space="preserve"> indberettede dyr. </w:t>
      </w:r>
      <w:r w:rsidR="00BA06B7" w:rsidRPr="004A3114">
        <w:rPr>
          <w:rFonts w:asciiTheme="minorHAnsi" w:hAnsiTheme="minorHAnsi" w:cstheme="minorHAnsi"/>
        </w:rPr>
        <w:t xml:space="preserve">Du kan læse mere herom </w:t>
      </w:r>
      <w:r w:rsidR="005225DA">
        <w:rPr>
          <w:rFonts w:asciiTheme="minorHAnsi" w:hAnsiTheme="minorHAnsi" w:cstheme="minorHAnsi"/>
        </w:rPr>
        <w:t xml:space="preserve">i </w:t>
      </w:r>
    </w:p>
    <w:p w14:paraId="7CA673CB" w14:textId="18B531E7" w:rsidR="00A330E4" w:rsidRDefault="00A330E4" w:rsidP="00F56FBF">
      <w:pPr>
        <w:spacing w:line="360" w:lineRule="auto"/>
        <w:rPr>
          <w:rFonts w:asciiTheme="minorHAnsi" w:hAnsiTheme="minorHAnsi" w:cstheme="minorHAnsi"/>
        </w:rPr>
      </w:pPr>
    </w:p>
    <w:p w14:paraId="3646A45B" w14:textId="53D8F2C7" w:rsidR="00787360" w:rsidRPr="00840DA2" w:rsidRDefault="009A1281" w:rsidP="00F56FBF">
      <w:pPr>
        <w:spacing w:line="360" w:lineRule="auto"/>
        <w:rPr>
          <w:rFonts w:asciiTheme="minorHAnsi" w:hAnsiTheme="minorHAnsi" w:cstheme="minorHAnsi"/>
        </w:rPr>
      </w:pPr>
      <w:r w:rsidRPr="005D263F">
        <w:rPr>
          <w:rStyle w:val="Hyperlink"/>
          <w:rFonts w:asciiTheme="minorHAnsi" w:hAnsiTheme="minorHAnsi" w:cstheme="minorHAnsi"/>
          <w:color w:val="auto"/>
          <w:highlight w:val="yellow"/>
          <w:u w:val="none"/>
        </w:rPr>
        <w:t>Læs mere i</w:t>
      </w:r>
      <w:r w:rsidRPr="00A330E4">
        <w:rPr>
          <w:rStyle w:val="Hyperlink"/>
          <w:rFonts w:asciiTheme="minorHAnsi" w:hAnsiTheme="minorHAnsi" w:cstheme="minorHAnsi"/>
          <w:color w:val="auto"/>
          <w:highlight w:val="yellow"/>
        </w:rPr>
        <w:t xml:space="preserve"> </w:t>
      </w:r>
      <w:r w:rsidR="00F24B19" w:rsidRPr="00FC59CC">
        <w:rPr>
          <w:highlight w:val="yellow"/>
        </w:rPr>
        <w:t>Vejledning om kontrol og administrative sanktioner 202</w:t>
      </w:r>
      <w:r w:rsidR="00F24B19" w:rsidRPr="00A330E4">
        <w:rPr>
          <w:rFonts w:asciiTheme="minorHAnsi" w:hAnsiTheme="minorHAnsi" w:cstheme="minorHAnsi"/>
          <w:highlight w:val="yellow"/>
        </w:rPr>
        <w:t>4</w:t>
      </w:r>
    </w:p>
    <w:p w14:paraId="0367D1BB" w14:textId="77777777" w:rsidR="00787360" w:rsidRPr="002B1AD8" w:rsidRDefault="00787360" w:rsidP="00F56FBF">
      <w:pPr>
        <w:spacing w:line="360" w:lineRule="auto"/>
        <w:rPr>
          <w:rFonts w:asciiTheme="minorHAnsi" w:hAnsiTheme="minorHAnsi" w:cstheme="minorHAnsi"/>
        </w:rPr>
      </w:pPr>
    </w:p>
    <w:p w14:paraId="4F0F8216" w14:textId="3E6DFC33" w:rsidR="00E711F3" w:rsidRDefault="00F56FBF" w:rsidP="00F56FBF">
      <w:pPr>
        <w:spacing w:line="360" w:lineRule="auto"/>
        <w:rPr>
          <w:rFonts w:asciiTheme="minorHAnsi" w:hAnsiTheme="minorHAnsi" w:cstheme="minorHAnsi"/>
        </w:rPr>
      </w:pPr>
      <w:r w:rsidRPr="002B1AD8">
        <w:rPr>
          <w:rFonts w:asciiTheme="minorHAnsi" w:hAnsiTheme="minorHAnsi" w:cstheme="minorHAnsi"/>
        </w:rPr>
        <w:t>Du skal have et kvægpas</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kvægpas</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kvægpas</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for alle dyr, der sendes til slagtning i et andet EU-land. Du kan bestille kvægpas</w:t>
      </w:r>
      <w:r w:rsidR="00BA06B7">
        <w:rPr>
          <w:rFonts w:asciiTheme="minorHAnsi" w:hAnsiTheme="minorHAnsi" w:cstheme="minorHAnsi"/>
        </w:rPr>
        <w:t xml:space="preserve"> ved at </w:t>
      </w:r>
      <w:r w:rsidR="00BA06B7" w:rsidRPr="002B1AD8">
        <w:rPr>
          <w:rFonts w:asciiTheme="minorHAnsi" w:hAnsiTheme="minorHAnsi" w:cstheme="minorHAnsi"/>
        </w:rPr>
        <w:t xml:space="preserve">printe det gratis hos Fødevarestyrelsen </w:t>
      </w:r>
      <w:r w:rsidR="00BA06B7">
        <w:rPr>
          <w:rFonts w:asciiTheme="minorHAnsi" w:hAnsiTheme="minorHAnsi" w:cstheme="minorHAnsi"/>
        </w:rPr>
        <w:t xml:space="preserve">eller </w:t>
      </w:r>
      <w:r w:rsidRPr="002B1AD8">
        <w:rPr>
          <w:rFonts w:asciiTheme="minorHAnsi" w:hAnsiTheme="minorHAnsi" w:cstheme="minorHAnsi"/>
        </w:rPr>
        <w:t>mod betaling hos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-afdelingen i SEGES. Kvægpasset skal følge dyret og skal ikke indsendes til </w:t>
      </w:r>
      <w:r w:rsidR="00011CB6">
        <w:rPr>
          <w:rFonts w:asciiTheme="minorHAnsi" w:hAnsiTheme="minorHAnsi" w:cstheme="minorHAnsi"/>
        </w:rPr>
        <w:t>Landbrugsstyrelsen.</w:t>
      </w:r>
      <w:r w:rsidRPr="002B1AD8">
        <w:rPr>
          <w:rFonts w:asciiTheme="minorHAnsi" w:hAnsiTheme="minorHAnsi" w:cstheme="minorHAnsi"/>
        </w:rPr>
        <w:t xml:space="preserve"> Det skal fremgå af kvægpasset</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kvægpasset</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kvægpasset</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at du </w:t>
      </w:r>
      <w:r w:rsidR="00F41D1E">
        <w:rPr>
          <w:rFonts w:asciiTheme="minorHAnsi" w:hAnsiTheme="minorHAnsi" w:cstheme="minorHAnsi"/>
        </w:rPr>
        <w:t>anmoder</w:t>
      </w:r>
      <w:r w:rsidRPr="002B1AD8">
        <w:rPr>
          <w:rFonts w:asciiTheme="minorHAnsi" w:hAnsiTheme="minorHAnsi" w:cstheme="minorHAnsi"/>
        </w:rPr>
        <w:t xml:space="preserve"> om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for dyret i Danmark.</w:t>
      </w:r>
    </w:p>
    <w:p w14:paraId="6C7634DC" w14:textId="77777777" w:rsidR="00787360" w:rsidRDefault="00787360" w:rsidP="00F56FBF">
      <w:pPr>
        <w:spacing w:line="360" w:lineRule="auto"/>
        <w:rPr>
          <w:rFonts w:asciiTheme="minorHAnsi" w:hAnsiTheme="minorHAnsi" w:cstheme="minorHAnsi"/>
        </w:rPr>
      </w:pPr>
    </w:p>
    <w:p w14:paraId="0DD6CC8B" w14:textId="57F71F06" w:rsidR="00787360" w:rsidRDefault="00EE20ED" w:rsidP="00F56FBF">
      <w:pPr>
        <w:spacing w:line="360" w:lineRule="auto"/>
        <w:rPr>
          <w:rFonts w:asciiTheme="minorHAnsi" w:hAnsiTheme="minorHAnsi" w:cstheme="minorHAnsi"/>
        </w:rPr>
      </w:pPr>
      <w:hyperlink r:id="rId26" w:history="1">
        <w:r w:rsidR="00787360" w:rsidRPr="00787360">
          <w:rPr>
            <w:rStyle w:val="Hyperlink"/>
            <w:rFonts w:asciiTheme="minorHAnsi" w:hAnsiTheme="minorHAnsi" w:cstheme="minorHAnsi"/>
          </w:rPr>
          <w:t>Bestil kvægpas hos Fødevarestyrelsen</w:t>
        </w:r>
      </w:hyperlink>
    </w:p>
    <w:p w14:paraId="1B02C398" w14:textId="7A6665E1" w:rsidR="007446A4" w:rsidRDefault="007446A4" w:rsidP="00F56FBF">
      <w:pPr>
        <w:spacing w:line="360" w:lineRule="auto"/>
        <w:rPr>
          <w:rFonts w:asciiTheme="minorHAnsi" w:hAnsiTheme="minorHAnsi" w:cstheme="minorHAnsi"/>
        </w:rPr>
      </w:pPr>
    </w:p>
    <w:p w14:paraId="215141F2" w14:textId="130E05E6" w:rsidR="001F5C0B" w:rsidRDefault="001F5C0B">
      <w:pPr>
        <w:rPr>
          <w:rFonts w:asciiTheme="minorHAnsi" w:hAnsiTheme="minorHAnsi" w:cstheme="minorHAnsi"/>
        </w:rPr>
      </w:pPr>
      <w:r>
        <w:rPr>
          <w:rFonts w:asciiTheme="minorHAnsi" w:hAnsiTheme="minorHAnsi" w:cstheme="minorHAnsi"/>
        </w:rPr>
        <w:br w:type="page"/>
      </w:r>
    </w:p>
    <w:p w14:paraId="1C050A6B" w14:textId="1D065FD8" w:rsidR="007446A4" w:rsidRPr="002B1AD8" w:rsidRDefault="001F5C0B" w:rsidP="00F56FBF">
      <w:pPr>
        <w:spacing w:line="360" w:lineRule="auto"/>
        <w:rPr>
          <w:rFonts w:asciiTheme="minorHAnsi" w:hAnsiTheme="minorHAnsi" w:cstheme="minorHAnsi"/>
        </w:rPr>
      </w:pPr>
      <w:r w:rsidRPr="002B1AD8">
        <w:rPr>
          <w:noProof/>
          <w:lang w:eastAsia="da-DK"/>
        </w:rPr>
        <mc:AlternateContent>
          <mc:Choice Requires="wps">
            <w:drawing>
              <wp:anchor distT="45720" distB="45720" distL="114300" distR="114300" simplePos="0" relativeHeight="251703296" behindDoc="0" locked="0" layoutInCell="1" allowOverlap="1" wp14:anchorId="1897941F" wp14:editId="0AEF3693">
                <wp:simplePos x="0" y="0"/>
                <wp:positionH relativeFrom="margin">
                  <wp:align>left</wp:align>
                </wp:positionH>
                <wp:positionV relativeFrom="paragraph">
                  <wp:posOffset>242570</wp:posOffset>
                </wp:positionV>
                <wp:extent cx="5759450" cy="2486025"/>
                <wp:effectExtent l="0" t="0" r="12700" b="28575"/>
                <wp:wrapSquare wrapText="bothSides"/>
                <wp:docPr id="48"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2486025"/>
                        </a:xfrm>
                        <a:prstGeom prst="rect">
                          <a:avLst/>
                        </a:prstGeom>
                        <a:solidFill>
                          <a:srgbClr val="FFFFFF"/>
                        </a:solidFill>
                        <a:ln w="9525">
                          <a:solidFill>
                            <a:srgbClr val="007A6C"/>
                          </a:solidFill>
                          <a:miter lim="800000"/>
                          <a:headEnd/>
                          <a:tailEnd/>
                        </a:ln>
                      </wps:spPr>
                      <wps:txbx>
                        <w:txbxContent>
                          <w:p w14:paraId="5B008EB0" w14:textId="77777777" w:rsidR="00080166" w:rsidRPr="009A1D99" w:rsidRDefault="00080166" w:rsidP="001F5C0B">
                            <w:pPr>
                              <w:rPr>
                                <w:b/>
                                <w:szCs w:val="20"/>
                              </w:rPr>
                            </w:pPr>
                            <w:r w:rsidRPr="009A1D99">
                              <w:rPr>
                                <w:b/>
                                <w:szCs w:val="20"/>
                              </w:rPr>
                              <w:t>Hvis du vil læse om love og regler</w:t>
                            </w:r>
                          </w:p>
                          <w:p w14:paraId="3F6ED014" w14:textId="77777777" w:rsidR="00080166" w:rsidRPr="009A1D99" w:rsidRDefault="00080166" w:rsidP="001F5C0B">
                            <w:pPr>
                              <w:rPr>
                                <w:szCs w:val="20"/>
                              </w:rPr>
                            </w:pPr>
                          </w:p>
                          <w:p w14:paraId="19315673" w14:textId="7AD9E6F5" w:rsidR="00080166" w:rsidRPr="009A1D99" w:rsidRDefault="00080166" w:rsidP="001F5C0B">
                            <w:pPr>
                              <w:rPr>
                                <w:szCs w:val="20"/>
                              </w:rPr>
                            </w:pPr>
                            <w:r w:rsidRPr="009A1D99">
                              <w:rPr>
                                <w:szCs w:val="20"/>
                              </w:rPr>
                              <w:t>Til dette afsnit ha</w:t>
                            </w:r>
                            <w:r>
                              <w:rPr>
                                <w:szCs w:val="20"/>
                              </w:rPr>
                              <w:t>r vi brugt bekendtgørelse nr. XX</w:t>
                            </w:r>
                            <w:r w:rsidRPr="009A1D99">
                              <w:rPr>
                                <w:szCs w:val="20"/>
                              </w:rPr>
                              <w:t xml:space="preserve"> om slagtepræmie f</w:t>
                            </w:r>
                            <w:r>
                              <w:rPr>
                                <w:szCs w:val="20"/>
                              </w:rPr>
                              <w:t>or 2024 og bekendtgørelse nr. XX</w:t>
                            </w:r>
                            <w:r w:rsidRPr="009A1D99">
                              <w:rPr>
                                <w:szCs w:val="20"/>
                              </w:rPr>
                              <w:t xml:space="preserve"> om kontrol og administrative sanktioner for visse tilskudsordninger under Den Europæiske Unions fælles landbrugspolitik.</w:t>
                            </w:r>
                            <w:r w:rsidRPr="009A1D99">
                              <w:rPr>
                                <w:szCs w:val="20"/>
                              </w:rPr>
                              <w:br/>
                            </w:r>
                          </w:p>
                          <w:p w14:paraId="14CE42AF" w14:textId="147E4CC7" w:rsidR="00080166" w:rsidRPr="009A1D99" w:rsidRDefault="00080166" w:rsidP="001F5C0B">
                            <w:pPr>
                              <w:rPr>
                                <w:szCs w:val="20"/>
                              </w:rPr>
                            </w:pPr>
                            <w:r w:rsidRPr="009A1D99">
                              <w:rPr>
                                <w:szCs w:val="20"/>
                              </w:rPr>
                              <w:t>I bekendtgørelse om slagtepræmie for 202</w:t>
                            </w:r>
                            <w:r>
                              <w:rPr>
                                <w:szCs w:val="20"/>
                              </w:rPr>
                              <w:t>4</w:t>
                            </w:r>
                            <w:r w:rsidRPr="009A1D99">
                              <w:rPr>
                                <w:szCs w:val="20"/>
                              </w:rPr>
                              <w:t xml:space="preserve"> er følgende bestemmelser anvendt:</w:t>
                            </w:r>
                          </w:p>
                          <w:p w14:paraId="47E1034C" w14:textId="4C5426DD" w:rsidR="00080166" w:rsidRPr="009A1D99" w:rsidRDefault="00080166" w:rsidP="001F5C0B">
                            <w:pPr>
                              <w:pStyle w:val="Listeafsnit"/>
                              <w:numPr>
                                <w:ilvl w:val="0"/>
                                <w:numId w:val="18"/>
                              </w:numPr>
                              <w:rPr>
                                <w:szCs w:val="20"/>
                              </w:rPr>
                            </w:pPr>
                            <w:r w:rsidRPr="009A1D99">
                              <w:rPr>
                                <w:szCs w:val="20"/>
                              </w:rPr>
                              <w:t xml:space="preserve">§ </w:t>
                            </w:r>
                            <w:r>
                              <w:rPr>
                                <w:szCs w:val="20"/>
                              </w:rPr>
                              <w:t>X,</w:t>
                            </w:r>
                            <w:r w:rsidRPr="009A1D99">
                              <w:rPr>
                                <w:szCs w:val="20"/>
                              </w:rPr>
                              <w:t xml:space="preserve"> om udfyldelse af skema til brug ved slagtning af dyr i et andet EU-land.</w:t>
                            </w:r>
                            <w:r w:rsidRPr="009A1D99" w:rsidDel="000574C3">
                              <w:rPr>
                                <w:szCs w:val="20"/>
                              </w:rPr>
                              <w:t xml:space="preserve"> </w:t>
                            </w:r>
                          </w:p>
                          <w:p w14:paraId="1E485EA4" w14:textId="5363CB71" w:rsidR="00080166" w:rsidRPr="009A1D99" w:rsidRDefault="00080166" w:rsidP="001F5C0B">
                            <w:pPr>
                              <w:pStyle w:val="Listeafsnit"/>
                              <w:numPr>
                                <w:ilvl w:val="0"/>
                                <w:numId w:val="18"/>
                              </w:numPr>
                              <w:rPr>
                                <w:szCs w:val="20"/>
                              </w:rPr>
                            </w:pPr>
                            <w:r w:rsidRPr="009A1D99">
                              <w:rPr>
                                <w:szCs w:val="20"/>
                              </w:rPr>
                              <w:t xml:space="preserve">§ </w:t>
                            </w:r>
                            <w:r>
                              <w:rPr>
                                <w:szCs w:val="20"/>
                              </w:rPr>
                              <w:t>X,</w:t>
                            </w:r>
                            <w:r w:rsidRPr="009A1D99">
                              <w:rPr>
                                <w:szCs w:val="20"/>
                              </w:rPr>
                              <w:t xml:space="preserve"> om kopi af salgsfaktura.</w:t>
                            </w:r>
                          </w:p>
                          <w:p w14:paraId="59637FDC" w14:textId="3680A21E" w:rsidR="00080166" w:rsidRPr="004F4B7F"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kopi af certifikat fra TRACES.</w:t>
                            </w:r>
                          </w:p>
                          <w:p w14:paraId="592D034C" w14:textId="77777777" w:rsidR="00080166" w:rsidRPr="009A1D99" w:rsidRDefault="00080166" w:rsidP="001F5C0B">
                            <w:pPr>
                              <w:rPr>
                                <w:szCs w:val="20"/>
                              </w:rPr>
                            </w:pPr>
                          </w:p>
                          <w:p w14:paraId="2EE4556D" w14:textId="51E9528F" w:rsidR="00080166" w:rsidRPr="009A1D99" w:rsidRDefault="00080166" w:rsidP="001F5C0B">
                            <w:pPr>
                              <w:rPr>
                                <w:szCs w:val="20"/>
                              </w:rPr>
                            </w:pPr>
                            <w:r w:rsidRPr="009A1D99">
                              <w:rPr>
                                <w:szCs w:val="20"/>
                              </w:rPr>
                              <w:t>I bekendtgørelse om kontrol og administrative sanktioner</w:t>
                            </w:r>
                            <w:r>
                              <w:rPr>
                                <w:szCs w:val="20"/>
                              </w:rPr>
                              <w:t xml:space="preserve"> </w:t>
                            </w:r>
                            <w:r w:rsidRPr="00B12B1A">
                              <w:rPr>
                                <w:szCs w:val="20"/>
                              </w:rPr>
                              <w:t>for visse tilskudsordninger under Den Europæiske Unions fælles landbrugspolitik</w:t>
                            </w:r>
                            <w:r w:rsidRPr="009A1D99">
                              <w:rPr>
                                <w:szCs w:val="20"/>
                              </w:rPr>
                              <w:t xml:space="preserve">, er følgende bestemmelse anvendt: </w:t>
                            </w:r>
                          </w:p>
                          <w:p w14:paraId="08ADEFC6" w14:textId="7FD81A3B" w:rsidR="00080166" w:rsidRPr="009A1D99" w:rsidRDefault="00080166" w:rsidP="001F5C0B">
                            <w:pPr>
                              <w:pStyle w:val="Listeafsnit"/>
                              <w:numPr>
                                <w:ilvl w:val="0"/>
                                <w:numId w:val="18"/>
                              </w:numPr>
                              <w:rPr>
                                <w:szCs w:val="20"/>
                              </w:rPr>
                            </w:pPr>
                            <w:r w:rsidRPr="009A1D99">
                              <w:rPr>
                                <w:szCs w:val="20"/>
                              </w:rPr>
                              <w:t xml:space="preserve">§ </w:t>
                            </w:r>
                            <w:r>
                              <w:rPr>
                                <w:szCs w:val="20"/>
                              </w:rPr>
                              <w:t>X,</w:t>
                            </w:r>
                            <w:r w:rsidRPr="009A1D99">
                              <w:rPr>
                                <w:szCs w:val="20"/>
                              </w:rPr>
                              <w:t xml:space="preserve"> om forsinket indberetning om slagtning i et andet EU-land.</w:t>
                            </w:r>
                          </w:p>
                          <w:p w14:paraId="2CC27562" w14:textId="77777777" w:rsidR="00080166" w:rsidRPr="00AF05B9" w:rsidRDefault="00080166" w:rsidP="009A1D99"/>
                          <w:p w14:paraId="3B1DFD41" w14:textId="77777777" w:rsidR="00080166" w:rsidRDefault="00080166" w:rsidP="001F5C0B">
                            <w:pPr>
                              <w:rPr>
                                <w:sz w:val="20"/>
                                <w:szCs w:val="20"/>
                              </w:rPr>
                            </w:pPr>
                          </w:p>
                          <w:p w14:paraId="0889797D" w14:textId="77777777" w:rsidR="00080166" w:rsidRPr="00AF05B9" w:rsidRDefault="00080166" w:rsidP="001F5C0B">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97941F" id="_x0000_s1029" type="#_x0000_t202" alt="Liste med links til bekendtgørelser i Retsinformation" style="position:absolute;margin-left:0;margin-top:19.1pt;width:453.5pt;height:195.75pt;z-index:25170329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" strokecolor="#007a6c">
                <v:textbox>
                  <w:txbxContent>
                    <w:p w14:paraId="5B008EB0" w14:textId="77777777" w:rsidR="00080166" w:rsidRPr="009A1D99" w:rsidRDefault="00080166" w:rsidP="001F5C0B">
                      <w:pPr>
                        <w:rPr>
                          <w:b/>
                          <w:szCs w:val="20"/>
                        </w:rPr>
                      </w:pPr>
                      <w:r w:rsidRPr="009A1D99">
                        <w:rPr>
                          <w:b/>
                          <w:szCs w:val="20"/>
                        </w:rPr>
                        <w:t>Hvis du vil læse om love og regler</w:t>
                      </w:r>
                    </w:p>
                    <w:p w14:paraId="3F6ED014" w14:textId="77777777" w:rsidR="00080166" w:rsidRPr="009A1D99" w:rsidRDefault="00080166" w:rsidP="001F5C0B">
                      <w:pPr>
                        <w:rPr>
                          <w:szCs w:val="20"/>
                        </w:rPr>
                      </w:pPr>
                    </w:p>
                    <w:p w14:paraId="19315673" w14:textId="7AD9E6F5" w:rsidR="00080166" w:rsidRPr="009A1D99" w:rsidRDefault="00080166" w:rsidP="001F5C0B">
                      <w:pPr>
                        <w:rPr>
                          <w:szCs w:val="20"/>
                        </w:rPr>
                      </w:pPr>
                      <w:r w:rsidRPr="009A1D99">
                        <w:rPr>
                          <w:szCs w:val="20"/>
                        </w:rPr>
                        <w:t>Til dette afsnit ha</w:t>
                      </w:r>
                      <w:r>
                        <w:rPr>
                          <w:szCs w:val="20"/>
                        </w:rPr>
                        <w:t>r vi brugt bekendtgørelse nr. XX</w:t>
                      </w:r>
                      <w:r w:rsidRPr="009A1D99">
                        <w:rPr>
                          <w:szCs w:val="20"/>
                        </w:rPr>
                        <w:t xml:space="preserve"> om slagtepræmie f</w:t>
                      </w:r>
                      <w:r>
                        <w:rPr>
                          <w:szCs w:val="20"/>
                        </w:rPr>
                        <w:t>or 2024 og bekendtgørelse nr. XX</w:t>
                      </w:r>
                      <w:r w:rsidRPr="009A1D99">
                        <w:rPr>
                          <w:szCs w:val="20"/>
                        </w:rPr>
                        <w:t xml:space="preserve"> om kontrol og administrative sanktioner for visse tilskudsordninger under Den Europæiske Unions fælles landbrugspolitik.</w:t>
                      </w:r>
                      <w:r w:rsidRPr="009A1D99">
                        <w:rPr>
                          <w:szCs w:val="20"/>
                        </w:rPr>
                        <w:br/>
                      </w:r>
                    </w:p>
                    <w:p w14:paraId="14CE42AF" w14:textId="147E4CC7" w:rsidR="00080166" w:rsidRPr="009A1D99" w:rsidRDefault="00080166" w:rsidP="001F5C0B">
                      <w:pPr>
                        <w:rPr>
                          <w:szCs w:val="20"/>
                        </w:rPr>
                      </w:pPr>
                      <w:r w:rsidRPr="009A1D99">
                        <w:rPr>
                          <w:szCs w:val="20"/>
                        </w:rPr>
                        <w:t>I bekendtgørelse om slagtepræmie for 202</w:t>
                      </w:r>
                      <w:r>
                        <w:rPr>
                          <w:szCs w:val="20"/>
                        </w:rPr>
                        <w:t>4</w:t>
                      </w:r>
                      <w:r w:rsidRPr="009A1D99">
                        <w:rPr>
                          <w:szCs w:val="20"/>
                        </w:rPr>
                        <w:t xml:space="preserve"> er følgende bestemmelser anvendt:</w:t>
                      </w:r>
                    </w:p>
                    <w:p w14:paraId="47E1034C" w14:textId="4C5426DD" w:rsidR="00080166" w:rsidRPr="009A1D99" w:rsidRDefault="00080166" w:rsidP="001F5C0B">
                      <w:pPr>
                        <w:pStyle w:val="Listeafsnit"/>
                        <w:numPr>
                          <w:ilvl w:val="0"/>
                          <w:numId w:val="18"/>
                        </w:numPr>
                        <w:rPr>
                          <w:szCs w:val="20"/>
                        </w:rPr>
                      </w:pPr>
                      <w:r w:rsidRPr="009A1D99">
                        <w:rPr>
                          <w:szCs w:val="20"/>
                        </w:rPr>
                        <w:t xml:space="preserve">§ </w:t>
                      </w:r>
                      <w:r>
                        <w:rPr>
                          <w:szCs w:val="20"/>
                        </w:rPr>
                        <w:t>X,</w:t>
                      </w:r>
                      <w:r w:rsidRPr="009A1D99">
                        <w:rPr>
                          <w:szCs w:val="20"/>
                        </w:rPr>
                        <w:t xml:space="preserve"> om udfyldelse af skema til brug ved slagtning af dyr i et andet EU-land.</w:t>
                      </w:r>
                      <w:r w:rsidRPr="009A1D99" w:rsidDel="000574C3">
                        <w:rPr>
                          <w:szCs w:val="20"/>
                        </w:rPr>
                        <w:t xml:space="preserve"> </w:t>
                      </w:r>
                    </w:p>
                    <w:p w14:paraId="1E485EA4" w14:textId="5363CB71" w:rsidR="00080166" w:rsidRPr="009A1D99" w:rsidRDefault="00080166" w:rsidP="001F5C0B">
                      <w:pPr>
                        <w:pStyle w:val="Listeafsnit"/>
                        <w:numPr>
                          <w:ilvl w:val="0"/>
                          <w:numId w:val="18"/>
                        </w:numPr>
                        <w:rPr>
                          <w:szCs w:val="20"/>
                        </w:rPr>
                      </w:pPr>
                      <w:r w:rsidRPr="009A1D99">
                        <w:rPr>
                          <w:szCs w:val="20"/>
                        </w:rPr>
                        <w:t xml:space="preserve">§ </w:t>
                      </w:r>
                      <w:r>
                        <w:rPr>
                          <w:szCs w:val="20"/>
                        </w:rPr>
                        <w:t>X,</w:t>
                      </w:r>
                      <w:r w:rsidRPr="009A1D99">
                        <w:rPr>
                          <w:szCs w:val="20"/>
                        </w:rPr>
                        <w:t xml:space="preserve"> om kopi af salgsfaktura.</w:t>
                      </w:r>
                    </w:p>
                    <w:p w14:paraId="59637FDC" w14:textId="3680A21E" w:rsidR="00080166" w:rsidRPr="004F4B7F"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kopi af certifikat fra TRACES.</w:t>
                      </w:r>
                    </w:p>
                    <w:p w14:paraId="592D034C" w14:textId="77777777" w:rsidR="00080166" w:rsidRPr="009A1D99" w:rsidRDefault="00080166" w:rsidP="001F5C0B">
                      <w:pPr>
                        <w:rPr>
                          <w:szCs w:val="20"/>
                        </w:rPr>
                      </w:pPr>
                    </w:p>
                    <w:p w14:paraId="2EE4556D" w14:textId="51E9528F" w:rsidR="00080166" w:rsidRPr="009A1D99" w:rsidRDefault="00080166" w:rsidP="001F5C0B">
                      <w:pPr>
                        <w:rPr>
                          <w:szCs w:val="20"/>
                        </w:rPr>
                      </w:pPr>
                      <w:r w:rsidRPr="009A1D99">
                        <w:rPr>
                          <w:szCs w:val="20"/>
                        </w:rPr>
                        <w:t>I bekendtgørelse om kontrol og administrative sanktioner</w:t>
                      </w:r>
                      <w:r>
                        <w:rPr>
                          <w:szCs w:val="20"/>
                        </w:rPr>
                        <w:t xml:space="preserve"> </w:t>
                      </w:r>
                      <w:r w:rsidRPr="00B12B1A">
                        <w:rPr>
                          <w:szCs w:val="20"/>
                        </w:rPr>
                        <w:t>for visse tilskudsordninger under Den Europæiske Unions fælles landbrugspolitik</w:t>
                      </w:r>
                      <w:r w:rsidRPr="009A1D99">
                        <w:rPr>
                          <w:szCs w:val="20"/>
                        </w:rPr>
                        <w:t xml:space="preserve">, er følgende bestemmelse anvendt: </w:t>
                      </w:r>
                    </w:p>
                    <w:p w14:paraId="08ADEFC6" w14:textId="7FD81A3B" w:rsidR="00080166" w:rsidRPr="009A1D99" w:rsidRDefault="00080166" w:rsidP="001F5C0B">
                      <w:pPr>
                        <w:pStyle w:val="Listeafsnit"/>
                        <w:numPr>
                          <w:ilvl w:val="0"/>
                          <w:numId w:val="18"/>
                        </w:numPr>
                        <w:rPr>
                          <w:szCs w:val="20"/>
                        </w:rPr>
                      </w:pPr>
                      <w:r w:rsidRPr="009A1D99">
                        <w:rPr>
                          <w:szCs w:val="20"/>
                        </w:rPr>
                        <w:t xml:space="preserve">§ </w:t>
                      </w:r>
                      <w:r>
                        <w:rPr>
                          <w:szCs w:val="20"/>
                        </w:rPr>
                        <w:t>X,</w:t>
                      </w:r>
                      <w:r w:rsidRPr="009A1D99">
                        <w:rPr>
                          <w:szCs w:val="20"/>
                        </w:rPr>
                        <w:t xml:space="preserve"> om forsinket indberetning om slagtning i et andet EU-land.</w:t>
                      </w:r>
                    </w:p>
                    <w:p w14:paraId="2CC27562" w14:textId="77777777" w:rsidR="00080166" w:rsidRPr="00AF05B9" w:rsidRDefault="00080166" w:rsidP="009A1D99"/>
                    <w:p w14:paraId="3B1DFD41" w14:textId="77777777" w:rsidR="00080166" w:rsidRDefault="00080166" w:rsidP="001F5C0B">
                      <w:pPr>
                        <w:rPr>
                          <w:sz w:val="20"/>
                          <w:szCs w:val="20"/>
                        </w:rPr>
                      </w:pPr>
                    </w:p>
                    <w:p w14:paraId="0889797D" w14:textId="77777777" w:rsidR="00080166" w:rsidRPr="00AF05B9" w:rsidRDefault="00080166" w:rsidP="001F5C0B">
                      <w:pPr>
                        <w:rPr>
                          <w:sz w:val="20"/>
                          <w:szCs w:val="20"/>
                        </w:rPr>
                      </w:pPr>
                    </w:p>
                  </w:txbxContent>
                </v:textbox>
                <w10:wrap type="square" anchorx="margin"/>
              </v:shape>
            </w:pict>
          </mc:Fallback>
        </mc:AlternateContent>
      </w:r>
    </w:p>
    <w:p w14:paraId="47BA62C8" w14:textId="6A148556" w:rsidR="00E711F3" w:rsidRPr="002B1AD8" w:rsidRDefault="00E711F3">
      <w:pPr>
        <w:rPr>
          <w:rFonts w:asciiTheme="minorHAnsi" w:hAnsiTheme="minorHAnsi" w:cstheme="minorHAnsi"/>
        </w:rPr>
      </w:pPr>
      <w:r w:rsidRPr="002B1AD8">
        <w:rPr>
          <w:rFonts w:asciiTheme="minorHAnsi" w:hAnsiTheme="minorHAnsi" w:cstheme="minorHAnsi"/>
        </w:rPr>
        <w:br w:type="page"/>
      </w:r>
    </w:p>
    <w:p w14:paraId="5A1B91E0" w14:textId="0C8BFDC2" w:rsidR="00E711F3" w:rsidRPr="002B1AD8" w:rsidRDefault="00A21A0F" w:rsidP="00E711F3">
      <w:pPr>
        <w:pStyle w:val="Overskrift1"/>
        <w:numPr>
          <w:ilvl w:val="0"/>
          <w:numId w:val="16"/>
        </w:numPr>
      </w:pPr>
      <w:bookmarkStart w:id="49" w:name="_Toc91067449"/>
      <w:bookmarkStart w:id="50" w:name="_Toc527104315"/>
      <w:bookmarkStart w:id="51" w:name="_Toc483324606"/>
      <w:bookmarkStart w:id="52" w:name="_Toc119398699"/>
      <w:bookmarkStart w:id="53" w:name="_Toc149653389"/>
      <w:r>
        <w:rPr>
          <w:noProof/>
          <w:lang w:eastAsia="da-DK"/>
        </w:rPr>
        <w:drawing>
          <wp:anchor distT="0" distB="0" distL="114300" distR="114300" simplePos="0" relativeHeight="251698176" behindDoc="0" locked="0" layoutInCell="1" allowOverlap="1" wp14:anchorId="69D5FBFF" wp14:editId="13E36D68">
            <wp:simplePos x="0" y="0"/>
            <wp:positionH relativeFrom="column">
              <wp:posOffset>-699135</wp:posOffset>
            </wp:positionH>
            <wp:positionV relativeFrom="page">
              <wp:posOffset>266700</wp:posOffset>
            </wp:positionV>
            <wp:extent cx="7197090" cy="2519680"/>
            <wp:effectExtent l="0" t="0" r="3810" b="0"/>
            <wp:wrapThrough wrapText="bothSides">
              <wp:wrapPolygon edited="0">
                <wp:start x="0" y="0"/>
                <wp:lineTo x="0" y="21393"/>
                <wp:lineTo x="21554" y="21393"/>
                <wp:lineTo x="21554" y="0"/>
                <wp:lineTo x="0" y="0"/>
              </wp:wrapPolygon>
            </wp:wrapThrough>
            <wp:docPr id="42" name="Billed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P-kap6-202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r w:rsidR="00E711F3" w:rsidRPr="002B1AD8">
        <w:t>Holdeperiode</w:t>
      </w:r>
      <w:bookmarkEnd w:id="49"/>
      <w:bookmarkEnd w:id="50"/>
      <w:bookmarkEnd w:id="51"/>
      <w:bookmarkEnd w:id="52"/>
      <w:bookmarkEnd w:id="53"/>
    </w:p>
    <w:p w14:paraId="6EB832E3" w14:textId="756A58F2" w:rsidR="00E711F3" w:rsidRPr="002B1AD8" w:rsidRDefault="00E711F3" w:rsidP="00E711F3">
      <w:pPr>
        <w:spacing w:line="360" w:lineRule="auto"/>
        <w:rPr>
          <w:rFonts w:asciiTheme="minorHAnsi" w:hAnsiTheme="minorHAnsi" w:cstheme="minorHAnsi"/>
        </w:rPr>
      </w:pPr>
      <w:r w:rsidRPr="002B1AD8">
        <w:rPr>
          <w:rFonts w:asciiTheme="minorHAnsi" w:hAnsiTheme="minorHAnsi" w:cstheme="minorHAnsi"/>
        </w:rPr>
        <w:t xml:space="preserve">Det er </w:t>
      </w:r>
      <w:r w:rsidR="001066ED">
        <w:rPr>
          <w:rFonts w:asciiTheme="minorHAnsi" w:hAnsiTheme="minorHAnsi" w:cstheme="minorHAnsi"/>
        </w:rPr>
        <w:t>et kriterie for at modtage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at dyret har været på din bedrift i mindst </w:t>
      </w:r>
      <w:r w:rsidR="00780E06">
        <w:rPr>
          <w:rFonts w:asciiTheme="minorHAnsi" w:hAnsiTheme="minorHAnsi" w:cstheme="minorHAnsi"/>
        </w:rPr>
        <w:t>to</w:t>
      </w:r>
      <w:r w:rsidRPr="002B1AD8">
        <w:rPr>
          <w:rFonts w:asciiTheme="minorHAnsi" w:hAnsiTheme="minorHAnsi" w:cstheme="minorHAnsi"/>
        </w:rPr>
        <w:t xml:space="preserve"> sammenhængende måneder af de sidste </w:t>
      </w:r>
      <w:r w:rsidR="007312F7">
        <w:rPr>
          <w:rFonts w:asciiTheme="minorHAnsi" w:hAnsiTheme="minorHAnsi" w:cstheme="minorHAnsi"/>
        </w:rPr>
        <w:t>tre</w:t>
      </w:r>
      <w:r w:rsidRPr="002B1AD8">
        <w:rPr>
          <w:rFonts w:asciiTheme="minorHAnsi" w:hAnsiTheme="minorHAnsi" w:cstheme="minorHAnsi"/>
        </w:rPr>
        <w:t xml:space="preserve"> måneder inden slagtning</w:t>
      </w:r>
      <w:r w:rsidR="00062A5C" w:rsidRPr="002B1AD8">
        <w:rPr>
          <w:rFonts w:asciiTheme="minorHAnsi" w:hAnsiTheme="minorHAnsi" w:cstheme="minorHAnsi"/>
        </w:rPr>
        <w:t xml:space="preserve"> i Danmark eller</w:t>
      </w:r>
      <w:r w:rsidRPr="002B1AD8">
        <w:rPr>
          <w:rFonts w:asciiTheme="minorHAnsi" w:hAnsiTheme="minorHAnsi" w:cstheme="minorHAnsi"/>
        </w:rPr>
        <w:t xml:space="preserve"> i et andet EU-land.</w:t>
      </w:r>
    </w:p>
    <w:p w14:paraId="2B85199D" w14:textId="77777777" w:rsidR="00E711F3" w:rsidRPr="002B1AD8" w:rsidRDefault="00E711F3" w:rsidP="00E711F3">
      <w:pPr>
        <w:spacing w:line="360" w:lineRule="auto"/>
        <w:rPr>
          <w:rFonts w:asciiTheme="minorHAnsi" w:hAnsiTheme="minorHAnsi" w:cstheme="minorHAnsi"/>
        </w:rPr>
      </w:pPr>
    </w:p>
    <w:p w14:paraId="2C346C49" w14:textId="1A4E82B2" w:rsidR="00E711F3" w:rsidRPr="002B1AD8" w:rsidRDefault="00E711F3" w:rsidP="00E711F3">
      <w:pPr>
        <w:spacing w:line="360" w:lineRule="auto"/>
        <w:rPr>
          <w:rFonts w:asciiTheme="minorHAnsi" w:hAnsiTheme="minorHAnsi" w:cstheme="minorHAnsi"/>
        </w:rPr>
      </w:pPr>
      <w:r w:rsidRPr="002B1AD8">
        <w:rPr>
          <w:rFonts w:asciiTheme="minorHAnsi" w:hAnsiTheme="minorHAnsi" w:cstheme="minorHAnsi"/>
        </w:rPr>
        <w:t>Holdeperioden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fastlægges på denne måde:</w:t>
      </w:r>
      <w:r w:rsidRPr="002B1AD8">
        <w:rPr>
          <w:rFonts w:asciiTheme="minorHAnsi" w:hAnsiTheme="minorHAnsi" w:cstheme="minorHAnsi"/>
        </w:rPr>
        <w:br/>
      </w:r>
    </w:p>
    <w:p w14:paraId="722AF499" w14:textId="0BE32A5D" w:rsidR="00E711F3" w:rsidRPr="002B1AD8" w:rsidRDefault="00E711F3" w:rsidP="00E711F3">
      <w:pPr>
        <w:pStyle w:val="Listeafsnit"/>
        <w:numPr>
          <w:ilvl w:val="0"/>
          <w:numId w:val="19"/>
        </w:numPr>
        <w:spacing w:line="360" w:lineRule="auto"/>
        <w:rPr>
          <w:rFonts w:asciiTheme="minorHAnsi" w:hAnsiTheme="minorHAnsi" w:cstheme="minorHAnsi"/>
        </w:rPr>
      </w:pPr>
      <w:r w:rsidRPr="002B1AD8">
        <w:rPr>
          <w:rFonts w:asciiTheme="minorHAnsi" w:hAnsiTheme="minorHAnsi" w:cstheme="minorHAnsi"/>
        </w:rPr>
        <w:t>Start på holdeperioden</w:t>
      </w:r>
      <w:r w:rsidRPr="002B1AD8">
        <w:rPr>
          <w:rFonts w:asciiTheme="minorHAnsi" w:hAnsiTheme="minorHAnsi" w:cstheme="minorHAnsi"/>
        </w:rPr>
        <w:br/>
        <w:t>Den første dag i holdeperioden er dagen efter registrering af indgang i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w:t>
      </w:r>
      <w:r w:rsidR="00275B69">
        <w:rPr>
          <w:rFonts w:asciiTheme="minorHAnsi" w:hAnsiTheme="minorHAnsi" w:cstheme="minorHAnsi"/>
        </w:rPr>
        <w:t xml:space="preserve"> </w:t>
      </w:r>
      <w:r w:rsidRPr="002B1AD8">
        <w:rPr>
          <w:rFonts w:asciiTheme="minorHAnsi" w:hAnsiTheme="minorHAnsi" w:cstheme="minorHAnsi"/>
        </w:rPr>
        <w:t>Hvis indgangen er registreret i CHR 7. marts, er første dag i holdeperioden således 8. marts.</w:t>
      </w:r>
    </w:p>
    <w:p w14:paraId="74F687BE" w14:textId="4D9F819F" w:rsidR="00E711F3" w:rsidRPr="002B1AD8" w:rsidRDefault="00E711F3" w:rsidP="00E711F3">
      <w:pPr>
        <w:pStyle w:val="Listeafsnit"/>
        <w:spacing w:line="360" w:lineRule="auto"/>
        <w:rPr>
          <w:rFonts w:asciiTheme="minorHAnsi" w:hAnsiTheme="minorHAnsi" w:cstheme="minorHAnsi"/>
        </w:rPr>
      </w:pPr>
      <w:r w:rsidRPr="002B1AD8">
        <w:rPr>
          <w:rFonts w:asciiTheme="minorHAnsi" w:hAnsiTheme="minorHAnsi" w:cstheme="minorHAnsi"/>
        </w:rPr>
        <w:br/>
      </w:r>
      <w:r w:rsidR="00F41D1E">
        <w:rPr>
          <w:rFonts w:asciiTheme="minorHAnsi" w:hAnsiTheme="minorHAnsi" w:cstheme="minorHAnsi"/>
        </w:rPr>
        <w:t>CHR-afdelingen</w:t>
      </w:r>
      <w:r w:rsidR="00275B69">
        <w:rPr>
          <w:rFonts w:asciiTheme="minorHAnsi" w:hAnsiTheme="minorHAnsi" w:cstheme="minorHAnsi"/>
        </w:rPr>
        <w:t xml:space="preserve"> </w:t>
      </w:r>
      <w:r w:rsidRPr="002B1AD8">
        <w:rPr>
          <w:rFonts w:asciiTheme="minorHAnsi" w:hAnsiTheme="minorHAnsi" w:cstheme="minorHAnsi"/>
        </w:rPr>
        <w:t xml:space="preserve">kan </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tidligst</w:t>
      </w:r>
      <w:r w:rsidR="00275B69">
        <w:rPr>
          <w:rFonts w:asciiTheme="minorHAnsi" w:hAnsiTheme="minorHAnsi" w:cstheme="minorHAnsi"/>
        </w:rPr>
        <w:t xml:space="preserve"> registrere indgangen i CHR dagen efter, de har modtaget</w:t>
      </w:r>
      <w:r w:rsidRPr="002B1AD8">
        <w:rPr>
          <w:rFonts w:asciiTheme="minorHAnsi" w:hAnsiTheme="minorHAnsi" w:cstheme="minorHAnsi"/>
        </w:rPr>
        <w:t xml:space="preserve"> din ændringsanmodning. I tvivlstilfælde er det dig, der skal dokumentere, at du har sendt indberetningen til CHR-afdelingen</w:t>
      </w:r>
      <w:r w:rsidR="00670DBE">
        <w:rPr>
          <w:rFonts w:asciiTheme="minorHAnsi" w:hAnsiTheme="minorHAnsi" w:cstheme="minorHAnsi"/>
        </w:rPr>
        <w:t xml:space="preserve"> i Fødevarestyrelsen</w:t>
      </w:r>
      <w:r w:rsidRPr="002B1AD8">
        <w:rPr>
          <w:rFonts w:asciiTheme="minorHAnsi" w:hAnsiTheme="minorHAnsi" w:cstheme="minorHAnsi"/>
        </w:rPr>
        <w:t>, så de rent faktisk har modtaget indberetningen én eller flere dage før, de har</w:t>
      </w:r>
      <w:r w:rsidR="006901E3">
        <w:rPr>
          <w:rFonts w:asciiTheme="minorHAnsi" w:hAnsiTheme="minorHAnsi" w:cstheme="minorHAnsi"/>
        </w:rPr>
        <w:t xml:space="preserve"> registreret</w:t>
      </w:r>
      <w:r w:rsidRPr="002B1AD8">
        <w:rPr>
          <w:rFonts w:asciiTheme="minorHAnsi" w:hAnsiTheme="minorHAnsi" w:cstheme="minorHAnsi"/>
        </w:rPr>
        <w:t xml:space="preserve"> indgangen.</w:t>
      </w:r>
      <w:r w:rsidRPr="002B1AD8">
        <w:rPr>
          <w:rFonts w:asciiTheme="minorHAnsi" w:hAnsiTheme="minorHAnsi" w:cstheme="minorHAnsi"/>
        </w:rPr>
        <w:br/>
      </w:r>
    </w:p>
    <w:p w14:paraId="30C26F19" w14:textId="3AB21709" w:rsidR="00E711F3" w:rsidRPr="002B1AD8" w:rsidRDefault="00E711F3" w:rsidP="00E711F3">
      <w:pPr>
        <w:pStyle w:val="Listeafsnit"/>
        <w:numPr>
          <w:ilvl w:val="0"/>
          <w:numId w:val="19"/>
        </w:numPr>
        <w:spacing w:line="360" w:lineRule="auto"/>
        <w:rPr>
          <w:rFonts w:asciiTheme="minorHAnsi" w:hAnsiTheme="minorHAnsi" w:cstheme="minorHAnsi"/>
        </w:rPr>
      </w:pPr>
      <w:r w:rsidRPr="002B1AD8">
        <w:rPr>
          <w:rFonts w:asciiTheme="minorHAnsi" w:hAnsiTheme="minorHAnsi" w:cstheme="minorHAnsi"/>
        </w:rPr>
        <w:t>Sidste dag i holdeperioden</w:t>
      </w:r>
      <w:r w:rsidRPr="002B1AD8">
        <w:rPr>
          <w:rFonts w:asciiTheme="minorHAnsi" w:hAnsiTheme="minorHAnsi" w:cstheme="minorHAnsi"/>
          <w: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i/>
        </w:rPr>
        <w:fldChar w:fldCharType="end"/>
      </w:r>
      <w:r w:rsidRPr="002B1AD8">
        <w:rPr>
          <w:rFonts w:asciiTheme="minorHAnsi" w:hAnsiTheme="minorHAnsi" w:cstheme="minorHAnsi"/>
        </w:rPr>
        <w:br/>
        <w:t>Sidste dag i holdeperioden er den dag, hvor dyret afgår fra bedriften. For dyr, der leveres direkte fra bedriften til slagteri</w:t>
      </w:r>
      <w:r w:rsidR="001216AE">
        <w:rPr>
          <w:rFonts w:asciiTheme="minorHAnsi" w:hAnsiTheme="minorHAnsi" w:cstheme="minorHAnsi"/>
        </w:rPr>
        <w:t>et</w:t>
      </w:r>
      <w:r w:rsidRPr="002B1AD8">
        <w:rPr>
          <w:rFonts w:asciiTheme="minorHAnsi" w:hAnsiTheme="minorHAnsi" w:cstheme="minorHAnsi"/>
        </w:rPr>
        <w:t>, er sidste dag i holdeperioden dog den dag, hvor dyret indgår på slagteriet ifølge slagteriets indberetning til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w:t>
      </w:r>
      <w:r w:rsidRPr="002B1AD8">
        <w:rPr>
          <w:rFonts w:asciiTheme="minorHAnsi" w:hAnsiTheme="minorHAnsi" w:cstheme="minorHAnsi"/>
        </w:rPr>
        <w:br/>
      </w:r>
    </w:p>
    <w:p w14:paraId="2E2CDB4A" w14:textId="33397F0E" w:rsidR="00E711F3" w:rsidRPr="002B1AD8" w:rsidRDefault="00E711F3" w:rsidP="00E711F3">
      <w:pPr>
        <w:pStyle w:val="Listeafsnit"/>
        <w:numPr>
          <w:ilvl w:val="0"/>
          <w:numId w:val="19"/>
        </w:numPr>
        <w:spacing w:line="360" w:lineRule="auto"/>
        <w:rPr>
          <w:rFonts w:asciiTheme="minorHAnsi" w:hAnsiTheme="minorHAnsi" w:cstheme="minorHAnsi"/>
        </w:rPr>
      </w:pPr>
      <w:r w:rsidRPr="002B1AD8">
        <w:rPr>
          <w:rFonts w:asciiTheme="minorHAnsi" w:hAnsiTheme="minorHAnsi" w:cstheme="minorHAnsi"/>
        </w:rPr>
        <w:t>Fastlæggelse af holdeperioden</w:t>
      </w:r>
      <w:r w:rsidRPr="002B1AD8">
        <w:rPr>
          <w:rFonts w:asciiTheme="minorHAnsi" w:hAnsiTheme="minorHAnsi" w:cstheme="minorHAnsi"/>
          <w: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i/>
        </w:rPr>
        <w:fldChar w:fldCharType="end"/>
      </w:r>
      <w:r w:rsidRPr="002B1AD8">
        <w:rPr>
          <w:rFonts w:asciiTheme="minorHAnsi" w:hAnsiTheme="minorHAnsi" w:cstheme="minorHAnsi"/>
        </w:rPr>
        <w:br/>
      </w:r>
      <w:proofErr w:type="spellStart"/>
      <w:r w:rsidRPr="002B1AD8">
        <w:rPr>
          <w:rFonts w:asciiTheme="minorHAnsi" w:hAnsiTheme="minorHAnsi" w:cstheme="minorHAnsi"/>
        </w:rPr>
        <w:t>Holdeperioden</w:t>
      </w:r>
      <w:proofErr w:type="spellEnd"/>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på </w:t>
      </w:r>
      <w:r w:rsidR="001216AE">
        <w:rPr>
          <w:rFonts w:asciiTheme="minorHAnsi" w:hAnsiTheme="minorHAnsi" w:cstheme="minorHAnsi"/>
        </w:rPr>
        <w:t>to</w:t>
      </w:r>
      <w:r w:rsidRPr="002B1AD8">
        <w:rPr>
          <w:rFonts w:asciiTheme="minorHAnsi" w:hAnsiTheme="minorHAnsi" w:cstheme="minorHAnsi"/>
        </w:rPr>
        <w:t xml:space="preserve"> måneder starter dagen efter indgangsregistreringen</w:t>
      </w:r>
      <w:r w:rsidR="0087282A">
        <w:rPr>
          <w:rFonts w:asciiTheme="minorHAnsi" w:hAnsiTheme="minorHAnsi" w:cstheme="minorHAnsi"/>
        </w:rPr>
        <w:t xml:space="preserve"> og er </w:t>
      </w:r>
      <w:r w:rsidR="006901E3">
        <w:rPr>
          <w:rFonts w:asciiTheme="minorHAnsi" w:hAnsiTheme="minorHAnsi" w:cstheme="minorHAnsi"/>
        </w:rPr>
        <w:t xml:space="preserve">overholdt efter to måneder. </w:t>
      </w:r>
      <w:r w:rsidRPr="002B1AD8">
        <w:rPr>
          <w:rFonts w:asciiTheme="minorHAnsi" w:hAnsiTheme="minorHAnsi" w:cstheme="minorHAnsi"/>
        </w:rPr>
        <w:t xml:space="preserve">Dog gælder det, at hvis holdeperioden f.eks. starter 31. juli, er sidste dag i holdeperioden 30. september, som er sidste dag i måneden. </w:t>
      </w:r>
      <w:r w:rsidRPr="002B1AD8">
        <w:rPr>
          <w:rFonts w:asciiTheme="minorHAnsi" w:hAnsiTheme="minorHAnsi" w:cstheme="minorHAnsi"/>
        </w:rPr>
        <w:br/>
      </w:r>
    </w:p>
    <w:p w14:paraId="09E56B1F" w14:textId="6691F66B" w:rsidR="00E711F3" w:rsidRPr="002B1AD8" w:rsidRDefault="00E711F3" w:rsidP="00E711F3">
      <w:pPr>
        <w:spacing w:line="360" w:lineRule="auto"/>
        <w:rPr>
          <w:rFonts w:asciiTheme="minorHAnsi" w:hAnsiTheme="minorHAnsi" w:cstheme="minorHAnsi"/>
          <w:b/>
        </w:rPr>
      </w:pPr>
      <w:r w:rsidRPr="002B1AD8">
        <w:rPr>
          <w:rFonts w:asciiTheme="minorHAnsi" w:hAnsiTheme="minorHAnsi" w:cstheme="minorHAnsi"/>
          <w:b/>
        </w:rPr>
        <w:t>Eksemp</w:t>
      </w:r>
      <w:r w:rsidR="007727E3">
        <w:rPr>
          <w:rFonts w:asciiTheme="minorHAnsi" w:hAnsiTheme="minorHAnsi" w:cstheme="minorHAnsi"/>
          <w:b/>
        </w:rPr>
        <w:t>e</w:t>
      </w:r>
      <w:r w:rsidRPr="002B1AD8">
        <w:rPr>
          <w:rFonts w:asciiTheme="minorHAnsi" w:hAnsiTheme="minorHAnsi" w:cstheme="minorHAnsi"/>
          <w:b/>
        </w:rPr>
        <w:t>l på overholdt holdeperiode:</w:t>
      </w:r>
    </w:p>
    <w:p w14:paraId="414B3172" w14:textId="6E596CA8" w:rsidR="00E711F3" w:rsidRPr="002B1AD8" w:rsidRDefault="00E711F3" w:rsidP="00E711F3">
      <w:pPr>
        <w:pStyle w:val="Listeafsnit"/>
        <w:numPr>
          <w:ilvl w:val="0"/>
          <w:numId w:val="20"/>
        </w:numPr>
        <w:spacing w:line="360" w:lineRule="auto"/>
        <w:rPr>
          <w:rFonts w:asciiTheme="minorHAnsi" w:hAnsiTheme="minorHAnsi" w:cstheme="minorHAnsi"/>
        </w:rPr>
      </w:pPr>
      <w:r w:rsidRPr="002B1AD8">
        <w:rPr>
          <w:rFonts w:asciiTheme="minorHAnsi" w:hAnsiTheme="minorHAnsi" w:cstheme="minorHAnsi"/>
        </w:rPr>
        <w:t>Dyret ankommer til bedriften 28. november 202</w:t>
      </w:r>
      <w:r w:rsidR="00FB7D6F">
        <w:rPr>
          <w:rFonts w:asciiTheme="minorHAnsi" w:hAnsiTheme="minorHAnsi" w:cstheme="minorHAnsi"/>
        </w:rPr>
        <w:t>3</w:t>
      </w:r>
      <w:r w:rsidRPr="002B1AD8">
        <w:rPr>
          <w:rFonts w:asciiTheme="minorHAnsi" w:hAnsiTheme="minorHAnsi" w:cstheme="minorHAnsi"/>
        </w:rPr>
        <w:t>. Indgang på bedriften registreres i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30. november 202</w:t>
      </w:r>
      <w:r w:rsidR="00FB7D6F">
        <w:rPr>
          <w:rFonts w:asciiTheme="minorHAnsi" w:hAnsiTheme="minorHAnsi" w:cstheme="minorHAnsi"/>
        </w:rPr>
        <w:t>3</w:t>
      </w:r>
      <w:r w:rsidRPr="002B1AD8">
        <w:rPr>
          <w:rFonts w:asciiTheme="minorHAnsi" w:hAnsiTheme="minorHAnsi" w:cstheme="minorHAnsi"/>
        </w:rPr>
        <w:t xml:space="preserve">. </w:t>
      </w:r>
      <w:r w:rsidR="007727E3">
        <w:rPr>
          <w:rFonts w:asciiTheme="minorHAnsi" w:hAnsiTheme="minorHAnsi" w:cstheme="minorHAnsi"/>
        </w:rPr>
        <w:t>H</w:t>
      </w:r>
      <w:r w:rsidRPr="002B1AD8">
        <w:rPr>
          <w:rFonts w:asciiTheme="minorHAnsi" w:hAnsiTheme="minorHAnsi" w:cstheme="minorHAnsi"/>
        </w:rPr>
        <w:t>oldeperioden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w:t>
      </w:r>
      <w:r w:rsidR="007727E3">
        <w:rPr>
          <w:rFonts w:asciiTheme="minorHAnsi" w:hAnsiTheme="minorHAnsi" w:cstheme="minorHAnsi"/>
        </w:rPr>
        <w:t xml:space="preserve">starter </w:t>
      </w:r>
      <w:r w:rsidRPr="002B1AD8">
        <w:rPr>
          <w:rFonts w:asciiTheme="minorHAnsi" w:hAnsiTheme="minorHAnsi" w:cstheme="minorHAnsi"/>
        </w:rPr>
        <w:t>1. december 202</w:t>
      </w:r>
      <w:r w:rsidR="00FB7D6F">
        <w:rPr>
          <w:rFonts w:asciiTheme="minorHAnsi" w:hAnsiTheme="minorHAnsi" w:cstheme="minorHAnsi"/>
        </w:rPr>
        <w:t>3</w:t>
      </w:r>
      <w:r w:rsidR="007727E3">
        <w:rPr>
          <w:rFonts w:asciiTheme="minorHAnsi" w:hAnsiTheme="minorHAnsi" w:cstheme="minorHAnsi"/>
        </w:rPr>
        <w:t xml:space="preserve"> og</w:t>
      </w:r>
      <w:r w:rsidRPr="002B1AD8">
        <w:rPr>
          <w:rFonts w:asciiTheme="minorHAnsi" w:hAnsiTheme="minorHAnsi" w:cstheme="minorHAnsi"/>
        </w:rPr>
        <w:t xml:space="preserve"> er </w:t>
      </w:r>
      <w:r w:rsidR="007727E3">
        <w:rPr>
          <w:rFonts w:asciiTheme="minorHAnsi" w:hAnsiTheme="minorHAnsi" w:cstheme="minorHAnsi"/>
        </w:rPr>
        <w:t xml:space="preserve">overholdt </w:t>
      </w:r>
      <w:r w:rsidRPr="002B1AD8">
        <w:rPr>
          <w:rFonts w:asciiTheme="minorHAnsi" w:hAnsiTheme="minorHAnsi" w:cstheme="minorHAnsi"/>
        </w:rPr>
        <w:t>1. februar 202</w:t>
      </w:r>
      <w:r w:rsidR="00FB7D6F">
        <w:rPr>
          <w:rFonts w:asciiTheme="minorHAnsi" w:hAnsiTheme="minorHAnsi" w:cstheme="minorHAnsi"/>
        </w:rPr>
        <w:t>4</w:t>
      </w:r>
      <w:r w:rsidR="007727E3">
        <w:rPr>
          <w:rFonts w:asciiTheme="minorHAnsi" w:hAnsiTheme="minorHAnsi" w:cstheme="minorHAnsi"/>
        </w:rPr>
        <w:t>.</w:t>
      </w:r>
      <w:r w:rsidRPr="002B1AD8">
        <w:rPr>
          <w:rFonts w:asciiTheme="minorHAnsi" w:hAnsiTheme="minorHAnsi" w:cstheme="minorHAnsi"/>
        </w:rPr>
        <w:t xml:space="preserve"> </w:t>
      </w:r>
    </w:p>
    <w:p w14:paraId="744B2CBC" w14:textId="77777777" w:rsidR="00E711F3" w:rsidRPr="002B1AD8" w:rsidRDefault="00E711F3" w:rsidP="00E711F3">
      <w:pPr>
        <w:spacing w:line="360" w:lineRule="auto"/>
        <w:rPr>
          <w:rFonts w:asciiTheme="minorHAnsi" w:hAnsiTheme="minorHAnsi" w:cstheme="minorHAnsi"/>
        </w:rPr>
      </w:pPr>
    </w:p>
    <w:p w14:paraId="0300262E" w14:textId="5D671622" w:rsidR="00E711F3" w:rsidRPr="002B1AD8" w:rsidRDefault="00E711F3" w:rsidP="00E711F3">
      <w:pPr>
        <w:spacing w:line="360" w:lineRule="auto"/>
        <w:rPr>
          <w:rFonts w:asciiTheme="minorHAnsi" w:hAnsiTheme="minorHAnsi" w:cstheme="minorHAnsi"/>
        </w:rPr>
      </w:pPr>
      <w:r w:rsidRPr="002B1AD8">
        <w:rPr>
          <w:rFonts w:asciiTheme="minorHAnsi" w:hAnsiTheme="minorHAnsi" w:cstheme="minorHAnsi"/>
        </w:rPr>
        <w:t>Landbrugsstyrelsen benytter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til kontrol</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b/>
        </w:rPr>
        <w:instrText>kontrol</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af, om du har overholdt kr</w:t>
      </w:r>
      <w:r w:rsidR="00275B69">
        <w:rPr>
          <w:rFonts w:asciiTheme="minorHAnsi" w:hAnsiTheme="minorHAnsi" w:cstheme="minorHAnsi"/>
        </w:rPr>
        <w:t>iteriet</w:t>
      </w:r>
      <w:r w:rsidRPr="002B1AD8">
        <w:rPr>
          <w:rFonts w:asciiTheme="minorHAnsi" w:hAnsiTheme="minorHAnsi" w:cstheme="minorHAnsi"/>
        </w:rPr>
        <w:t xml:space="preserve"> </w:t>
      </w:r>
      <w:r w:rsidR="00670DBE">
        <w:rPr>
          <w:rFonts w:asciiTheme="minorHAnsi" w:hAnsiTheme="minorHAnsi" w:cstheme="minorHAnsi"/>
        </w:rPr>
        <w:t>om</w:t>
      </w:r>
      <w:r w:rsidRPr="002B1AD8">
        <w:rPr>
          <w:rFonts w:asciiTheme="minorHAnsi" w:hAnsiTheme="minorHAnsi" w:cstheme="minorHAnsi"/>
        </w:rPr>
        <w:t xml:space="preserve"> holdeperiode.</w:t>
      </w:r>
    </w:p>
    <w:p w14:paraId="37C56C2F" w14:textId="77777777" w:rsidR="00E711F3" w:rsidRPr="002B1AD8" w:rsidRDefault="00E711F3" w:rsidP="00E711F3">
      <w:pPr>
        <w:spacing w:line="360" w:lineRule="auto"/>
        <w:rPr>
          <w:rFonts w:asciiTheme="minorHAnsi" w:hAnsiTheme="minorHAnsi" w:cstheme="minorHAnsi"/>
        </w:rPr>
      </w:pPr>
    </w:p>
    <w:p w14:paraId="2BD406C4" w14:textId="77777777" w:rsidR="00E711F3" w:rsidRPr="002B1AD8" w:rsidRDefault="00E711F3" w:rsidP="00E711F3">
      <w:pPr>
        <w:pStyle w:val="Overskrift2"/>
        <w:numPr>
          <w:ilvl w:val="1"/>
          <w:numId w:val="16"/>
        </w:numPr>
        <w:spacing w:line="360" w:lineRule="auto"/>
      </w:pPr>
      <w:bookmarkStart w:id="54" w:name="_Toc91067450"/>
      <w:bookmarkStart w:id="55" w:name="_Toc527104316"/>
      <w:bookmarkStart w:id="56" w:name="_Toc483324607"/>
      <w:bookmarkStart w:id="57" w:name="_Toc119398700"/>
      <w:bookmarkStart w:id="58" w:name="_Toc149653390"/>
      <w:r w:rsidRPr="002B1AD8">
        <w:t>Særlige situationer i forhold til holdeperioden</w:t>
      </w:r>
      <w:bookmarkEnd w:id="54"/>
      <w:bookmarkEnd w:id="55"/>
      <w:bookmarkEnd w:id="56"/>
      <w:bookmarkEnd w:id="57"/>
      <w:bookmarkEnd w:id="58"/>
      <w:r w:rsidRPr="002B1AD8">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fldChar w:fldCharType="end"/>
      </w:r>
    </w:p>
    <w:p w14:paraId="001466D2" w14:textId="77777777" w:rsidR="00E711F3" w:rsidRPr="002B1AD8" w:rsidRDefault="00E711F3" w:rsidP="00E711F3">
      <w:pPr>
        <w:spacing w:line="360" w:lineRule="auto"/>
        <w:rPr>
          <w:rFonts w:asciiTheme="minorHAnsi" w:hAnsiTheme="minorHAnsi" w:cstheme="minorHAnsi"/>
          <w:b/>
        </w:rPr>
      </w:pPr>
      <w:r w:rsidRPr="002B1AD8">
        <w:rPr>
          <w:rFonts w:asciiTheme="minorHAnsi" w:hAnsiTheme="minorHAnsi" w:cstheme="minorHAnsi"/>
          <w:b/>
        </w:rPr>
        <w:t>Prøvestation</w:t>
      </w:r>
    </w:p>
    <w:p w14:paraId="29B9430F" w14:textId="3FCBFE3F" w:rsidR="00E711F3" w:rsidRPr="002B1AD8" w:rsidRDefault="00E711F3" w:rsidP="00E711F3">
      <w:pPr>
        <w:spacing w:line="360" w:lineRule="auto"/>
        <w:rPr>
          <w:rFonts w:asciiTheme="minorHAnsi" w:hAnsiTheme="minorHAnsi" w:cstheme="minorHAnsi"/>
        </w:rPr>
      </w:pPr>
      <w:r w:rsidRPr="002B1AD8">
        <w:rPr>
          <w:rFonts w:asciiTheme="minorHAnsi" w:hAnsiTheme="minorHAnsi" w:cstheme="minorHAnsi"/>
        </w:rPr>
        <w:t>Hvis et dyr sendes til en prøvestation</w:t>
      </w:r>
      <w:r w:rsidR="006901E3">
        <w:rPr>
          <w:rFonts w:asciiTheme="minorHAnsi" w:hAnsiTheme="minorHAnsi" w:cstheme="minorHAnsi"/>
        </w:rPr>
        <w:t xml:space="preserve"> (testcenter)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prøvestation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skal du registrere dyrets flytning til og fra prøvestationen i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Dyret skal efter ophold på prøvestationen holdes i en ny periode på </w:t>
      </w:r>
      <w:r w:rsidR="007312F7">
        <w:rPr>
          <w:rFonts w:asciiTheme="minorHAnsi" w:hAnsiTheme="minorHAnsi" w:cstheme="minorHAnsi"/>
        </w:rPr>
        <w:t>to</w:t>
      </w:r>
      <w:r w:rsidR="007312F7" w:rsidRPr="002B1AD8">
        <w:rPr>
          <w:rFonts w:asciiTheme="minorHAnsi" w:hAnsiTheme="minorHAnsi" w:cstheme="minorHAnsi"/>
        </w:rPr>
        <w:t xml:space="preserve"> </w:t>
      </w:r>
      <w:r w:rsidRPr="002B1AD8">
        <w:rPr>
          <w:rFonts w:asciiTheme="minorHAnsi" w:hAnsiTheme="minorHAnsi" w:cstheme="minorHAnsi"/>
        </w:rPr>
        <w:t>måneder.</w:t>
      </w:r>
    </w:p>
    <w:p w14:paraId="434E55D7" w14:textId="77777777" w:rsidR="00E711F3" w:rsidRPr="002B1AD8" w:rsidRDefault="00E711F3" w:rsidP="00E711F3">
      <w:pPr>
        <w:spacing w:line="360" w:lineRule="auto"/>
        <w:rPr>
          <w:rFonts w:asciiTheme="minorHAnsi" w:hAnsiTheme="minorHAnsi" w:cstheme="minorHAnsi"/>
        </w:rPr>
      </w:pPr>
    </w:p>
    <w:p w14:paraId="2F3FF3D8" w14:textId="77777777" w:rsidR="00E711F3" w:rsidRPr="002B1AD8" w:rsidRDefault="00E711F3" w:rsidP="00E711F3">
      <w:pPr>
        <w:spacing w:line="360" w:lineRule="auto"/>
        <w:rPr>
          <w:rFonts w:asciiTheme="minorHAnsi" w:hAnsiTheme="minorHAnsi" w:cstheme="minorHAnsi"/>
          <w:b/>
        </w:rPr>
      </w:pPr>
      <w:r w:rsidRPr="002B1AD8">
        <w:rPr>
          <w:rFonts w:asciiTheme="minorHAnsi" w:hAnsiTheme="minorHAnsi" w:cstheme="minorHAnsi"/>
          <w:b/>
        </w:rPr>
        <w:t>Dyrskue eller fællesgræs</w:t>
      </w:r>
    </w:p>
    <w:p w14:paraId="437A7E09" w14:textId="77777777" w:rsidR="00E711F3" w:rsidRPr="002B1AD8" w:rsidRDefault="00E711F3" w:rsidP="00E711F3">
      <w:pPr>
        <w:spacing w:line="360" w:lineRule="auto"/>
        <w:rPr>
          <w:rFonts w:asciiTheme="minorHAnsi" w:hAnsiTheme="minorHAnsi" w:cstheme="minorHAnsi"/>
        </w:rPr>
      </w:pPr>
      <w:r w:rsidRPr="002B1AD8">
        <w:rPr>
          <w:rFonts w:asciiTheme="minorHAnsi" w:hAnsiTheme="minorHAnsi" w:cstheme="minorHAnsi"/>
        </w:rPr>
        <w:t>Når dyr sendes på dyrskue eller på fælles græsningsarealer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fælles græsningsarealer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skal du registrere dyrets flytning ud af bedriften med kode 50. Du skal registrere hjemtagningen med kode 51 i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Holdeperioden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bliver ikke afbrudt.</w:t>
      </w:r>
    </w:p>
    <w:p w14:paraId="4D41ED92" w14:textId="77777777" w:rsidR="00E711F3" w:rsidRPr="002B1AD8" w:rsidRDefault="00E711F3" w:rsidP="00E711F3">
      <w:pPr>
        <w:spacing w:line="360" w:lineRule="auto"/>
        <w:rPr>
          <w:rFonts w:asciiTheme="minorHAnsi" w:hAnsiTheme="minorHAnsi" w:cstheme="minorHAnsi"/>
        </w:rPr>
      </w:pPr>
    </w:p>
    <w:p w14:paraId="7543CCC2" w14:textId="77777777" w:rsidR="00E711F3" w:rsidRPr="002B1AD8" w:rsidRDefault="00E711F3" w:rsidP="00E711F3">
      <w:pPr>
        <w:spacing w:line="360" w:lineRule="auto"/>
        <w:rPr>
          <w:rFonts w:asciiTheme="minorHAnsi" w:hAnsiTheme="minorHAnsi" w:cstheme="minorHAnsi"/>
          <w:b/>
        </w:rPr>
      </w:pPr>
      <w:r w:rsidRPr="002B1AD8">
        <w:rPr>
          <w:rFonts w:asciiTheme="minorHAnsi" w:hAnsiTheme="minorHAnsi" w:cstheme="minorHAnsi"/>
          <w:b/>
        </w:rPr>
        <w:t>Kvægslagtemarked</w:t>
      </w:r>
    </w:p>
    <w:p w14:paraId="45131CB2" w14:textId="0FE59FA4" w:rsidR="00E711F3" w:rsidRPr="002B1AD8" w:rsidRDefault="00E711F3" w:rsidP="00E711F3">
      <w:pPr>
        <w:spacing w:line="360" w:lineRule="auto"/>
        <w:rPr>
          <w:rFonts w:asciiTheme="minorHAnsi" w:hAnsiTheme="minorHAnsi" w:cstheme="minorHAnsi"/>
        </w:rPr>
      </w:pPr>
      <w:r w:rsidRPr="002B1AD8">
        <w:rPr>
          <w:rFonts w:asciiTheme="minorHAnsi" w:hAnsiTheme="minorHAnsi" w:cstheme="minorHAnsi"/>
        </w:rPr>
        <w:t>Holdeperioden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bliver ikke afbrudt, selvom dyret har </w:t>
      </w:r>
      <w:r w:rsidR="006901E3">
        <w:rPr>
          <w:rFonts w:asciiTheme="minorHAnsi" w:hAnsiTheme="minorHAnsi" w:cstheme="minorHAnsi"/>
        </w:rPr>
        <w:t xml:space="preserve">opholdt sig på et </w:t>
      </w:r>
      <w:r w:rsidRPr="002B1AD8">
        <w:rPr>
          <w:rFonts w:asciiTheme="minorHAnsi" w:hAnsiTheme="minorHAnsi" w:cstheme="minorHAnsi"/>
        </w:rPr>
        <w:t>kvægslagtemarked</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kvægslagtemarked</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inden indgang på slagteri. I disse tilfælde slutter holdeperioden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først ved dyrets indgang på slagteri.</w:t>
      </w:r>
    </w:p>
    <w:p w14:paraId="0940BA00" w14:textId="77777777" w:rsidR="00E711F3" w:rsidRPr="002B1AD8" w:rsidRDefault="00E711F3" w:rsidP="00E711F3">
      <w:pPr>
        <w:spacing w:line="360" w:lineRule="auto"/>
        <w:rPr>
          <w:rFonts w:asciiTheme="minorHAnsi" w:hAnsiTheme="minorHAnsi" w:cstheme="minorHAnsi"/>
        </w:rPr>
      </w:pPr>
    </w:p>
    <w:p w14:paraId="132C439B" w14:textId="56C8FC7A" w:rsidR="00E711F3" w:rsidRPr="002B1AD8" w:rsidRDefault="00E711F3" w:rsidP="00E711F3">
      <w:pPr>
        <w:spacing w:line="360" w:lineRule="auto"/>
        <w:rPr>
          <w:rFonts w:asciiTheme="minorHAnsi" w:hAnsiTheme="minorHAnsi" w:cstheme="minorHAnsi"/>
          <w:b/>
        </w:rPr>
      </w:pPr>
      <w:r w:rsidRPr="002B1AD8">
        <w:rPr>
          <w:rFonts w:asciiTheme="minorHAnsi" w:hAnsiTheme="minorHAnsi" w:cstheme="minorHAnsi"/>
          <w:b/>
        </w:rPr>
        <w:t xml:space="preserve">Udlån til anden </w:t>
      </w:r>
      <w:r w:rsidR="009E7BF2">
        <w:rPr>
          <w:rFonts w:asciiTheme="minorHAnsi" w:hAnsiTheme="minorHAnsi" w:cstheme="minorHAnsi"/>
          <w:b/>
        </w:rPr>
        <w:t>landbruger</w:t>
      </w:r>
      <w:r w:rsidR="009E7BF2" w:rsidRPr="002B1AD8">
        <w:rPr>
          <w:rFonts w:asciiTheme="minorHAnsi" w:hAnsiTheme="minorHAnsi" w:cstheme="minorHAnsi"/>
          <w:b/>
        </w:rPr>
        <w:t xml:space="preserve"> </w:t>
      </w:r>
      <w:r w:rsidRPr="002B1AD8">
        <w:rPr>
          <w:rFonts w:asciiTheme="minorHAnsi" w:hAnsiTheme="minorHAnsi" w:cstheme="minorHAnsi"/>
          <w:b/>
        </w:rPr>
        <w:t>med kvæg</w:t>
      </w:r>
    </w:p>
    <w:p w14:paraId="242A4E3A" w14:textId="650695E2" w:rsidR="00E711F3" w:rsidRPr="002B1AD8" w:rsidRDefault="00E711F3" w:rsidP="00E711F3">
      <w:pPr>
        <w:spacing w:line="360" w:lineRule="auto"/>
        <w:rPr>
          <w:rFonts w:asciiTheme="minorHAnsi" w:hAnsiTheme="minorHAnsi" w:cstheme="minorHAnsi"/>
        </w:rPr>
      </w:pPr>
      <w:r w:rsidRPr="002B1AD8">
        <w:rPr>
          <w:rFonts w:asciiTheme="minorHAnsi" w:hAnsiTheme="minorHAnsi" w:cstheme="minorHAnsi"/>
        </w:rPr>
        <w:t xml:space="preserve">Hvis du flytter dyr til en anden </w:t>
      </w:r>
      <w:r w:rsidR="009E7BF2">
        <w:rPr>
          <w:rFonts w:asciiTheme="minorHAnsi" w:hAnsiTheme="minorHAnsi" w:cstheme="minorHAnsi"/>
        </w:rPr>
        <w:t xml:space="preserve">landbruger </w:t>
      </w:r>
      <w:r w:rsidRPr="002B1AD8">
        <w:rPr>
          <w:rFonts w:asciiTheme="minorHAnsi" w:hAnsiTheme="minorHAnsi" w:cstheme="minorHAnsi"/>
        </w:rPr>
        <w:t>med kvæg, f.eks. til afgræsning eller som foldtyr, skal du oprette et undernummer i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med dig som ejer hos den </w:t>
      </w:r>
      <w:r w:rsidR="009E7BF2">
        <w:rPr>
          <w:rFonts w:asciiTheme="minorHAnsi" w:hAnsiTheme="minorHAnsi" w:cstheme="minorHAnsi"/>
        </w:rPr>
        <w:t>landbruger</w:t>
      </w:r>
      <w:r w:rsidR="00E31F1B">
        <w:rPr>
          <w:rFonts w:asciiTheme="minorHAnsi" w:hAnsiTheme="minorHAnsi" w:cstheme="minorHAnsi"/>
        </w:rPr>
        <w:t>,</w:t>
      </w:r>
      <w:r w:rsidRPr="002B1AD8">
        <w:rPr>
          <w:rFonts w:asciiTheme="minorHAnsi" w:hAnsiTheme="minorHAnsi" w:cstheme="minorHAnsi"/>
        </w:rPr>
        <w:t xml:space="preserve"> hvor dyrene opholder sig. Dernæst skal du registrere flytningen af dyret til og fra dit undernummer hos den anden </w:t>
      </w:r>
      <w:r w:rsidR="009E7BF2">
        <w:rPr>
          <w:rFonts w:asciiTheme="minorHAnsi" w:hAnsiTheme="minorHAnsi" w:cstheme="minorHAnsi"/>
        </w:rPr>
        <w:t>landbruger.</w:t>
      </w:r>
      <w:r w:rsidRPr="002B1AD8">
        <w:rPr>
          <w:rFonts w:asciiTheme="minorHAnsi" w:hAnsiTheme="minorHAnsi" w:cstheme="minorHAnsi"/>
        </w:rPr>
        <w:t xml:space="preserve"> Holdeperioden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bliver ikke afbrudt.</w:t>
      </w:r>
    </w:p>
    <w:p w14:paraId="0607D466" w14:textId="77777777" w:rsidR="00E711F3" w:rsidRPr="002B1AD8" w:rsidRDefault="00E711F3" w:rsidP="00E711F3">
      <w:pPr>
        <w:spacing w:line="360" w:lineRule="auto"/>
        <w:rPr>
          <w:rFonts w:asciiTheme="minorHAnsi" w:hAnsiTheme="minorHAnsi" w:cstheme="minorHAnsi"/>
        </w:rPr>
      </w:pPr>
    </w:p>
    <w:p w14:paraId="756C11E9" w14:textId="48B0F616" w:rsidR="00E711F3" w:rsidRPr="002B1AD8" w:rsidRDefault="00E711F3" w:rsidP="00E711F3">
      <w:pPr>
        <w:spacing w:line="360" w:lineRule="auto"/>
        <w:rPr>
          <w:rFonts w:asciiTheme="minorHAnsi" w:hAnsiTheme="minorHAnsi" w:cstheme="minorHAnsi"/>
          <w:b/>
        </w:rPr>
      </w:pPr>
      <w:r w:rsidRPr="002B1AD8">
        <w:rPr>
          <w:rFonts w:asciiTheme="minorHAnsi" w:hAnsiTheme="minorHAnsi" w:cstheme="minorHAnsi"/>
          <w:b/>
        </w:rPr>
        <w:t xml:space="preserve">Afgræsning hos anden </w:t>
      </w:r>
      <w:r w:rsidR="009E7BF2">
        <w:rPr>
          <w:rFonts w:asciiTheme="minorHAnsi" w:hAnsiTheme="minorHAnsi" w:cstheme="minorHAnsi"/>
          <w:b/>
        </w:rPr>
        <w:t>landbruger</w:t>
      </w:r>
      <w:r w:rsidR="009E7BF2" w:rsidRPr="002B1AD8">
        <w:rPr>
          <w:rFonts w:asciiTheme="minorHAnsi" w:hAnsiTheme="minorHAnsi" w:cstheme="minorHAnsi"/>
          <w:b/>
        </w:rPr>
        <w:t xml:space="preserve"> </w:t>
      </w:r>
      <w:r w:rsidRPr="002B1AD8">
        <w:rPr>
          <w:rFonts w:asciiTheme="minorHAnsi" w:hAnsiTheme="minorHAnsi" w:cstheme="minorHAnsi"/>
          <w:b/>
        </w:rPr>
        <w:t>uden kvæg</w:t>
      </w:r>
    </w:p>
    <w:p w14:paraId="6507771E" w14:textId="47DD94EA" w:rsidR="00E711F3" w:rsidRPr="002B1AD8" w:rsidRDefault="00E711F3" w:rsidP="00E711F3">
      <w:pPr>
        <w:spacing w:line="360" w:lineRule="auto"/>
        <w:rPr>
          <w:rFonts w:asciiTheme="minorHAnsi" w:hAnsiTheme="minorHAnsi" w:cstheme="minorHAnsi"/>
        </w:rPr>
      </w:pPr>
      <w:r w:rsidRPr="002B1AD8">
        <w:rPr>
          <w:rFonts w:asciiTheme="minorHAnsi" w:hAnsiTheme="minorHAnsi" w:cstheme="minorHAnsi"/>
        </w:rPr>
        <w:t xml:space="preserve">Hvis du flytter dyr til afgræsning hos en anden </w:t>
      </w:r>
      <w:r w:rsidR="009E7BF2">
        <w:rPr>
          <w:rFonts w:asciiTheme="minorHAnsi" w:hAnsiTheme="minorHAnsi" w:cstheme="minorHAnsi"/>
        </w:rPr>
        <w:t>landbruger</w:t>
      </w:r>
      <w:r w:rsidRPr="002B1AD8">
        <w:rPr>
          <w:rFonts w:asciiTheme="minorHAnsi" w:hAnsiTheme="minorHAnsi" w:cstheme="minorHAnsi"/>
        </w:rPr>
        <w:t>, behøver du ikke registrere flytningen af dyrene i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hvis kreaturerne ikke bliver blandet med andre klovdyr. Men du bør notere, hvor dyrene befinder sig i tilfælde af kontrol</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b/>
        </w:rPr>
        <w:instrText>kontrol</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på bedriften. Holdeperioden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bliver ikke afbrudt.</w:t>
      </w:r>
    </w:p>
    <w:p w14:paraId="6A71959C" w14:textId="77777777" w:rsidR="00E711F3" w:rsidRPr="002B1AD8" w:rsidRDefault="00E711F3" w:rsidP="00E711F3">
      <w:pPr>
        <w:spacing w:line="360" w:lineRule="auto"/>
        <w:rPr>
          <w:rFonts w:asciiTheme="minorHAnsi" w:hAnsiTheme="minorHAnsi" w:cstheme="minorHAnsi"/>
        </w:rPr>
      </w:pPr>
    </w:p>
    <w:p w14:paraId="2285681A" w14:textId="77777777" w:rsidR="00E711F3" w:rsidRPr="002B1AD8" w:rsidRDefault="00E711F3" w:rsidP="00E711F3">
      <w:pPr>
        <w:spacing w:line="360" w:lineRule="auto"/>
        <w:rPr>
          <w:rFonts w:asciiTheme="minorHAnsi" w:hAnsiTheme="minorHAnsi" w:cstheme="minorHAnsi"/>
          <w:b/>
        </w:rPr>
      </w:pPr>
      <w:r w:rsidRPr="002B1AD8">
        <w:rPr>
          <w:rFonts w:asciiTheme="minorHAnsi" w:hAnsiTheme="minorHAnsi" w:cstheme="minorHAnsi"/>
          <w:b/>
        </w:rPr>
        <w:t>Forsvundne dyr</w:t>
      </w:r>
    </w:p>
    <w:p w14:paraId="72F76C88" w14:textId="19B3AA83" w:rsidR="00E711F3" w:rsidRPr="002B1AD8" w:rsidRDefault="00E711F3" w:rsidP="00E711F3">
      <w:pPr>
        <w:spacing w:line="360" w:lineRule="auto"/>
        <w:rPr>
          <w:rFonts w:asciiTheme="minorHAnsi" w:hAnsiTheme="minorHAnsi" w:cstheme="minorHAnsi"/>
        </w:rPr>
      </w:pPr>
      <w:r w:rsidRPr="002B1AD8">
        <w:rPr>
          <w:rFonts w:asciiTheme="minorHAnsi" w:hAnsiTheme="minorHAnsi" w:cstheme="minorHAnsi"/>
        </w:rPr>
        <w:t xml:space="preserve">Forsvundne dyr skal </w:t>
      </w:r>
      <w:r w:rsidR="006E7C45">
        <w:rPr>
          <w:rFonts w:asciiTheme="minorHAnsi" w:hAnsiTheme="minorHAnsi" w:cstheme="minorHAnsi"/>
        </w:rPr>
        <w:t>registreres som bortkommet i CHR</w:t>
      </w:r>
      <w:r w:rsidRPr="002B1AD8">
        <w:rPr>
          <w:rFonts w:asciiTheme="minorHAnsi" w:hAnsiTheme="minorHAnsi" w:cstheme="minorHAnsi"/>
        </w:rPr>
        <w:t xml:space="preserve">. Du kan ikke få </w:t>
      </w:r>
      <w:r w:rsidR="00275B69">
        <w:rPr>
          <w:rFonts w:asciiTheme="minorHAnsi" w:hAnsiTheme="minorHAnsi" w:cstheme="minorHAnsi"/>
        </w:rPr>
        <w:t>tilskud</w:t>
      </w:r>
      <w:r w:rsidR="00275B69" w:rsidRPr="002B1AD8">
        <w:rPr>
          <w:rFonts w:asciiTheme="minorHAnsi" w:hAnsiTheme="minorHAnsi" w:cstheme="minorHAnsi"/>
        </w:rPr>
        <w:fldChar w:fldCharType="begin"/>
      </w:r>
      <w:r w:rsidR="00275B69" w:rsidRPr="002B1AD8">
        <w:instrText xml:space="preserve"> XE "</w:instrText>
      </w:r>
      <w:r w:rsidR="00275B69" w:rsidRPr="002B1AD8">
        <w:rPr>
          <w:rFonts w:asciiTheme="minorHAnsi" w:hAnsiTheme="minorHAnsi" w:cstheme="minorHAnsi"/>
        </w:rPr>
        <w:instrText>slagtepræmie</w:instrText>
      </w:r>
      <w:r w:rsidR="00275B69" w:rsidRPr="002B1AD8">
        <w:instrText xml:space="preserve">" </w:instrText>
      </w:r>
      <w:r w:rsidR="00275B69" w:rsidRPr="002B1AD8">
        <w:rPr>
          <w:rFonts w:asciiTheme="minorHAnsi" w:hAnsiTheme="minorHAnsi" w:cstheme="minorHAnsi"/>
        </w:rPr>
        <w:fldChar w:fldCharType="end"/>
      </w:r>
      <w:r w:rsidR="00275B69" w:rsidRPr="002B1AD8">
        <w:rPr>
          <w:rFonts w:asciiTheme="minorHAnsi" w:hAnsiTheme="minorHAnsi" w:cstheme="minorHAnsi"/>
        </w:rPr>
        <w:t xml:space="preserve"> </w:t>
      </w:r>
      <w:r w:rsidRPr="002B1AD8">
        <w:rPr>
          <w:rFonts w:asciiTheme="minorHAnsi" w:hAnsiTheme="minorHAnsi" w:cstheme="minorHAnsi"/>
        </w:rPr>
        <w:t>for forsvundne dyr, men hvis du har afgangsført dyret, bliver det ikke betragtet som en fejl ved en eventuel kontrol</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b/>
        </w:rPr>
        <w:instrText>kontrol</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w:t>
      </w:r>
      <w:r w:rsidR="00275B69">
        <w:rPr>
          <w:rFonts w:asciiTheme="minorHAnsi" w:hAnsiTheme="minorHAnsi" w:cstheme="minorHAnsi"/>
        </w:rPr>
        <w:t xml:space="preserve"> Dyr, som ikke er afgangsført, og som er forsvundet, betragtes som en fejl ved kontrol</w:t>
      </w:r>
      <w:r w:rsidR="00A864FC">
        <w:rPr>
          <w:rFonts w:asciiTheme="minorHAnsi" w:hAnsiTheme="minorHAnsi" w:cstheme="minorHAnsi"/>
        </w:rPr>
        <w:t>besøg</w:t>
      </w:r>
      <w:r w:rsidR="00275B69">
        <w:rPr>
          <w:rFonts w:asciiTheme="minorHAnsi" w:hAnsiTheme="minorHAnsi" w:cstheme="minorHAnsi"/>
        </w:rPr>
        <w:t xml:space="preserve">. </w:t>
      </w:r>
    </w:p>
    <w:p w14:paraId="190B9B5D" w14:textId="77777777" w:rsidR="00E711F3" w:rsidRPr="002B1AD8" w:rsidRDefault="00E711F3" w:rsidP="00E711F3">
      <w:pPr>
        <w:spacing w:line="360" w:lineRule="auto"/>
        <w:rPr>
          <w:rFonts w:asciiTheme="minorHAnsi" w:hAnsiTheme="minorHAnsi" w:cstheme="minorHAnsi"/>
          <w:b/>
        </w:rPr>
      </w:pPr>
    </w:p>
    <w:p w14:paraId="6D53FF4C" w14:textId="78931843" w:rsidR="00E711F3" w:rsidRPr="002B1AD8" w:rsidRDefault="00E711F3" w:rsidP="00E711F3">
      <w:pPr>
        <w:spacing w:line="360" w:lineRule="auto"/>
        <w:rPr>
          <w:rFonts w:asciiTheme="minorHAnsi" w:hAnsiTheme="minorHAnsi" w:cstheme="minorHAnsi"/>
        </w:rPr>
      </w:pPr>
      <w:r w:rsidRPr="002B1AD8">
        <w:rPr>
          <w:rFonts w:asciiTheme="minorHAnsi" w:hAnsiTheme="minorHAnsi" w:cstheme="minorHAnsi"/>
        </w:rPr>
        <w:t>Hvis dyrene ved kontrol</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b/>
        </w:rPr>
        <w:instrText>kontrol</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på din bedrift er spredt over store arealer, kan du få op til 48 timer til at fremvise dyrene</w:t>
      </w:r>
      <w:r w:rsidR="000A5EBD">
        <w:rPr>
          <w:rFonts w:asciiTheme="minorHAnsi" w:hAnsiTheme="minorHAnsi" w:cstheme="minorHAnsi"/>
        </w:rPr>
        <w:t>,</w:t>
      </w:r>
      <w:r w:rsidRPr="002B1AD8">
        <w:rPr>
          <w:rFonts w:asciiTheme="minorHAnsi" w:hAnsiTheme="minorHAnsi" w:cstheme="minorHAnsi"/>
        </w:rPr>
        <w:t xml:space="preserve"> uden at de bliver betragtet som forsvundne.</w:t>
      </w:r>
    </w:p>
    <w:p w14:paraId="4A75EF82" w14:textId="77777777" w:rsidR="00E711F3" w:rsidRPr="002B1AD8" w:rsidRDefault="00E711F3" w:rsidP="00E711F3">
      <w:pPr>
        <w:spacing w:line="360" w:lineRule="auto"/>
        <w:rPr>
          <w:rFonts w:asciiTheme="minorHAnsi" w:hAnsiTheme="minorHAnsi" w:cstheme="minorHAnsi"/>
          <w:b/>
        </w:rPr>
      </w:pPr>
    </w:p>
    <w:p w14:paraId="29723375" w14:textId="77777777" w:rsidR="00E711F3" w:rsidRPr="002B1AD8" w:rsidRDefault="00E711F3" w:rsidP="00E711F3">
      <w:pPr>
        <w:spacing w:line="360" w:lineRule="auto"/>
        <w:rPr>
          <w:rFonts w:asciiTheme="minorHAnsi" w:hAnsiTheme="minorHAnsi" w:cstheme="minorHAnsi"/>
          <w:b/>
        </w:rPr>
      </w:pPr>
      <w:r w:rsidRPr="002B1AD8">
        <w:rPr>
          <w:rFonts w:asciiTheme="minorHAnsi" w:hAnsiTheme="minorHAnsi" w:cstheme="minorHAnsi"/>
          <w:b/>
        </w:rPr>
        <w:t>Flytning af kvæg mellem egne ejendomme</w:t>
      </w:r>
    </w:p>
    <w:p w14:paraId="7DF31D21" w14:textId="77777777" w:rsidR="005A54A5" w:rsidRDefault="00E711F3" w:rsidP="00E711F3">
      <w:pPr>
        <w:spacing w:line="360" w:lineRule="auto"/>
        <w:rPr>
          <w:rFonts w:asciiTheme="minorHAnsi" w:hAnsiTheme="minorHAnsi" w:cstheme="minorHAnsi"/>
        </w:rPr>
      </w:pPr>
      <w:r w:rsidRPr="002B1AD8">
        <w:rPr>
          <w:rFonts w:asciiTheme="minorHAnsi" w:hAnsiTheme="minorHAnsi" w:cstheme="minorHAnsi"/>
        </w:rPr>
        <w:t>Hvis du har en aftale om samdrift registreret i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behøver du ikke at registrere flytninger mellem de ejendomme,</w:t>
      </w:r>
      <w:r w:rsidR="00755B87">
        <w:rPr>
          <w:rFonts w:asciiTheme="minorHAnsi" w:hAnsiTheme="minorHAnsi" w:cstheme="minorHAnsi"/>
        </w:rPr>
        <w:t xml:space="preserve"> som er med i samdriftsaftalen. </w:t>
      </w:r>
      <w:r w:rsidRPr="002B1AD8">
        <w:rPr>
          <w:rFonts w:asciiTheme="minorHAnsi" w:hAnsiTheme="minorHAnsi" w:cstheme="minorHAnsi"/>
        </w:rPr>
        <w:t>Hvis du ikke har en samdriftsaftale, skal du registrere flytninger mellem egne besætninger i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00755B87">
        <w:rPr>
          <w:rFonts w:asciiTheme="minorHAnsi" w:hAnsiTheme="minorHAnsi" w:cstheme="minorHAnsi"/>
        </w:rPr>
        <w:t xml:space="preserve">. </w:t>
      </w:r>
    </w:p>
    <w:p w14:paraId="1F7C2535" w14:textId="77777777" w:rsidR="005A54A5" w:rsidRDefault="005A54A5" w:rsidP="00E711F3">
      <w:pPr>
        <w:spacing w:line="360" w:lineRule="auto"/>
        <w:rPr>
          <w:rFonts w:asciiTheme="minorHAnsi" w:hAnsiTheme="minorHAnsi" w:cstheme="minorHAnsi"/>
        </w:rPr>
      </w:pPr>
    </w:p>
    <w:p w14:paraId="1ABD4286" w14:textId="03A0CF9F" w:rsidR="00E711F3" w:rsidRPr="002B1AD8" w:rsidRDefault="00EE20ED" w:rsidP="00E711F3">
      <w:pPr>
        <w:spacing w:line="360" w:lineRule="auto"/>
        <w:rPr>
          <w:rFonts w:asciiTheme="minorHAnsi" w:hAnsiTheme="minorHAnsi" w:cstheme="minorHAnsi"/>
        </w:rPr>
      </w:pPr>
      <w:hyperlink r:id="rId28" w:history="1">
        <w:r w:rsidR="00E711F3" w:rsidRPr="005A54A5">
          <w:rPr>
            <w:rStyle w:val="Hyperlink"/>
            <w:rFonts w:asciiTheme="minorHAnsi" w:hAnsiTheme="minorHAnsi" w:cstheme="minorHAnsi"/>
          </w:rPr>
          <w:t>Du kan se reglerne for samdriftsaftaler</w:t>
        </w:r>
        <w:r w:rsidR="00E711F3" w:rsidRPr="005A54A5">
          <w:rPr>
            <w:rStyle w:val="Hyperlink"/>
            <w:rFonts w:asciiTheme="minorHAnsi" w:hAnsiTheme="minorHAnsi" w:cstheme="minorHAnsi"/>
          </w:rPr>
          <w:fldChar w:fldCharType="begin"/>
        </w:r>
        <w:r w:rsidR="00E711F3" w:rsidRPr="005A54A5">
          <w:rPr>
            <w:rStyle w:val="Hyperlink"/>
          </w:rPr>
          <w:instrText xml:space="preserve"> XE "</w:instrText>
        </w:r>
        <w:r w:rsidR="00E711F3" w:rsidRPr="005A54A5">
          <w:rPr>
            <w:rStyle w:val="Hyperlink"/>
            <w:rFonts w:asciiTheme="minorHAnsi" w:hAnsiTheme="minorHAnsi" w:cstheme="minorHAnsi"/>
          </w:rPr>
          <w:instrText>samdriftsaftaler</w:instrText>
        </w:r>
        <w:r w:rsidR="00E711F3" w:rsidRPr="005A54A5">
          <w:rPr>
            <w:rStyle w:val="Hyperlink"/>
          </w:rPr>
          <w:instrText xml:space="preserve">" </w:instrText>
        </w:r>
        <w:r w:rsidR="00E711F3" w:rsidRPr="005A54A5">
          <w:rPr>
            <w:rStyle w:val="Hyperlink"/>
            <w:rFonts w:asciiTheme="minorHAnsi" w:hAnsiTheme="minorHAnsi" w:cstheme="minorHAnsi"/>
          </w:rPr>
          <w:fldChar w:fldCharType="end"/>
        </w:r>
        <w:r w:rsidR="00E711F3" w:rsidRPr="005A54A5">
          <w:rPr>
            <w:rStyle w:val="Hyperlink"/>
            <w:rFonts w:asciiTheme="minorHAnsi" w:hAnsiTheme="minorHAnsi" w:cstheme="minorHAnsi"/>
          </w:rPr>
          <w:t xml:space="preserve"> på Fødevarestyrelsens hjemmeside</w:t>
        </w:r>
      </w:hyperlink>
    </w:p>
    <w:p w14:paraId="614F3B82" w14:textId="77777777" w:rsidR="00A864FC" w:rsidRDefault="00A864FC" w:rsidP="00E711F3">
      <w:pPr>
        <w:spacing w:line="360" w:lineRule="auto"/>
        <w:rPr>
          <w:rFonts w:asciiTheme="minorHAnsi" w:hAnsiTheme="minorHAnsi" w:cstheme="minorHAnsi"/>
        </w:rPr>
      </w:pPr>
    </w:p>
    <w:p w14:paraId="1CA11677" w14:textId="399E4486" w:rsidR="00E711F3" w:rsidRPr="002B1AD8" w:rsidRDefault="00E711F3" w:rsidP="00E711F3">
      <w:pPr>
        <w:spacing w:line="360" w:lineRule="auto"/>
        <w:rPr>
          <w:rFonts w:asciiTheme="minorHAnsi" w:hAnsiTheme="minorHAnsi" w:cstheme="minorHAnsi"/>
        </w:rPr>
      </w:pPr>
      <w:r w:rsidRPr="002B1AD8">
        <w:rPr>
          <w:rFonts w:asciiTheme="minorHAnsi" w:hAnsiTheme="minorHAnsi" w:cstheme="minorHAnsi"/>
        </w:rPr>
        <w:t>Holdeperioden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bliver ikke afbrudt, når du flytter kvæg mellem dine egne ejendomme. Dette gælder uanset, om der er samdriftsaftale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samdriftsaftale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eller ej.</w:t>
      </w:r>
    </w:p>
    <w:p w14:paraId="3F8B8BA7" w14:textId="07B7A0CD" w:rsidR="00E711F3" w:rsidRPr="002B1AD8" w:rsidRDefault="009E7BF2">
      <w:pPr>
        <w:rPr>
          <w:rFonts w:asciiTheme="minorHAnsi" w:hAnsiTheme="minorHAnsi" w:cstheme="minorHAnsi"/>
        </w:rPr>
      </w:pPr>
      <w:r w:rsidRPr="002B1AD8">
        <w:rPr>
          <w:noProof/>
          <w:lang w:eastAsia="da-DK"/>
        </w:rPr>
        <mc:AlternateContent>
          <mc:Choice Requires="wps">
            <w:drawing>
              <wp:anchor distT="45720" distB="45720" distL="114300" distR="114300" simplePos="0" relativeHeight="251677696" behindDoc="0" locked="0" layoutInCell="1" allowOverlap="1" wp14:anchorId="69DA203B" wp14:editId="5A7035F3">
                <wp:simplePos x="0" y="0"/>
                <wp:positionH relativeFrom="margin">
                  <wp:posOffset>-14605</wp:posOffset>
                </wp:positionH>
                <wp:positionV relativeFrom="paragraph">
                  <wp:posOffset>0</wp:posOffset>
                </wp:positionV>
                <wp:extent cx="5562600" cy="1038225"/>
                <wp:effectExtent l="0" t="0" r="19050" b="28575"/>
                <wp:wrapSquare wrapText="bothSides"/>
                <wp:docPr id="26"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2600" cy="1038225"/>
                        </a:xfrm>
                        <a:prstGeom prst="rect">
                          <a:avLst/>
                        </a:prstGeom>
                        <a:solidFill>
                          <a:srgbClr val="FFFFFF"/>
                        </a:solidFill>
                        <a:ln w="9525">
                          <a:solidFill>
                            <a:srgbClr val="007A6C"/>
                          </a:solidFill>
                          <a:miter lim="800000"/>
                          <a:headEnd/>
                          <a:tailEnd/>
                        </a:ln>
                      </wps:spPr>
                      <wps:txbx>
                        <w:txbxContent>
                          <w:p w14:paraId="43572008" w14:textId="77777777" w:rsidR="00080166" w:rsidRPr="009A1D99" w:rsidRDefault="00080166" w:rsidP="007446A4">
                            <w:pPr>
                              <w:rPr>
                                <w:b/>
                                <w:szCs w:val="20"/>
                              </w:rPr>
                            </w:pPr>
                            <w:r w:rsidRPr="009A1D99">
                              <w:rPr>
                                <w:b/>
                                <w:szCs w:val="20"/>
                              </w:rPr>
                              <w:t>Hvis du vil læse om love og regler</w:t>
                            </w:r>
                          </w:p>
                          <w:p w14:paraId="0074A316" w14:textId="77777777" w:rsidR="00080166" w:rsidRPr="009A1D99" w:rsidRDefault="00080166" w:rsidP="007446A4">
                            <w:pPr>
                              <w:rPr>
                                <w:szCs w:val="20"/>
                              </w:rPr>
                            </w:pPr>
                          </w:p>
                          <w:p w14:paraId="326EC16A" w14:textId="34594EDC" w:rsidR="00080166" w:rsidRPr="009A1D99" w:rsidRDefault="00080166" w:rsidP="00E51665">
                            <w:pPr>
                              <w:rPr>
                                <w:szCs w:val="20"/>
                              </w:rPr>
                            </w:pPr>
                            <w:r w:rsidRPr="009A1D99">
                              <w:rPr>
                                <w:szCs w:val="20"/>
                              </w:rPr>
                              <w:t xml:space="preserve">Til dette afsnit har vi brugt </w:t>
                            </w:r>
                            <w:r>
                              <w:rPr>
                                <w:szCs w:val="20"/>
                              </w:rPr>
                              <w:t xml:space="preserve">bekendtgørelse nr. XX </w:t>
                            </w:r>
                            <w:r w:rsidRPr="009A1D99">
                              <w:rPr>
                                <w:szCs w:val="20"/>
                              </w:rPr>
                              <w:t>om slagtepræmie for 202</w:t>
                            </w:r>
                            <w:r>
                              <w:rPr>
                                <w:szCs w:val="20"/>
                              </w:rPr>
                              <w:t>4</w:t>
                            </w:r>
                            <w:r w:rsidRPr="009A1D99">
                              <w:rPr>
                                <w:szCs w:val="20"/>
                              </w:rPr>
                              <w:t>:</w:t>
                            </w:r>
                          </w:p>
                          <w:p w14:paraId="69D3711B" w14:textId="6133163A" w:rsidR="00080166" w:rsidRPr="00AF05B9" w:rsidRDefault="00080166">
                            <w:pPr>
                              <w:pStyle w:val="Listeafsnit"/>
                              <w:numPr>
                                <w:ilvl w:val="0"/>
                                <w:numId w:val="18"/>
                              </w:numPr>
                            </w:pPr>
                            <w:r w:rsidRPr="009A1D99">
                              <w:rPr>
                                <w:szCs w:val="20"/>
                              </w:rPr>
                              <w:t xml:space="preserve">§ </w:t>
                            </w:r>
                            <w:r>
                              <w:rPr>
                                <w:szCs w:val="20"/>
                              </w:rPr>
                              <w:t>X,</w:t>
                            </w:r>
                            <w:r w:rsidRPr="009A1D99">
                              <w:rPr>
                                <w:szCs w:val="20"/>
                              </w:rPr>
                              <w:t xml:space="preserve"> om dyrs ophold på ansøgerens bedrift i mindst to sammenhængende måneder ud af de sidste tre måneder inden slagtning.</w:t>
                            </w:r>
                          </w:p>
                          <w:p w14:paraId="6FA71364" w14:textId="77777777" w:rsidR="00080166" w:rsidRDefault="00080166" w:rsidP="007446A4">
                            <w:pPr>
                              <w:rPr>
                                <w:sz w:val="20"/>
                                <w:szCs w:val="20"/>
                              </w:rPr>
                            </w:pPr>
                          </w:p>
                          <w:p w14:paraId="779FC375" w14:textId="77777777" w:rsidR="00080166" w:rsidRPr="00AF05B9" w:rsidRDefault="00080166" w:rsidP="007446A4">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DA203B" id="_x0000_s1030" type="#_x0000_t202" alt="Liste med links til bekendtgørelser i Retsinformation" style="position:absolute;margin-left:-1.15pt;margin-top:0;width:438pt;height:81.75pt;z-index:251677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" strokecolor="#007a6c">
                <v:textbox>
                  <w:txbxContent>
                    <w:p w14:paraId="43572008" w14:textId="77777777" w:rsidR="00080166" w:rsidRPr="009A1D99" w:rsidRDefault="00080166" w:rsidP="007446A4">
                      <w:pPr>
                        <w:rPr>
                          <w:b/>
                          <w:szCs w:val="20"/>
                        </w:rPr>
                      </w:pPr>
                      <w:r w:rsidRPr="009A1D99">
                        <w:rPr>
                          <w:b/>
                          <w:szCs w:val="20"/>
                        </w:rPr>
                        <w:t>Hvis du vil læse om love og regler</w:t>
                      </w:r>
                    </w:p>
                    <w:p w14:paraId="0074A316" w14:textId="77777777" w:rsidR="00080166" w:rsidRPr="009A1D99" w:rsidRDefault="00080166" w:rsidP="007446A4">
                      <w:pPr>
                        <w:rPr>
                          <w:szCs w:val="20"/>
                        </w:rPr>
                      </w:pPr>
                    </w:p>
                    <w:p w14:paraId="326EC16A" w14:textId="34594EDC" w:rsidR="00080166" w:rsidRPr="009A1D99" w:rsidRDefault="00080166" w:rsidP="00E51665">
                      <w:pPr>
                        <w:rPr>
                          <w:szCs w:val="20"/>
                        </w:rPr>
                      </w:pPr>
                      <w:r w:rsidRPr="009A1D99">
                        <w:rPr>
                          <w:szCs w:val="20"/>
                        </w:rPr>
                        <w:t xml:space="preserve">Til dette afsnit har vi brugt </w:t>
                      </w:r>
                      <w:r>
                        <w:rPr>
                          <w:szCs w:val="20"/>
                        </w:rPr>
                        <w:t xml:space="preserve">bekendtgørelse nr. XX </w:t>
                      </w:r>
                      <w:r w:rsidRPr="009A1D99">
                        <w:rPr>
                          <w:szCs w:val="20"/>
                        </w:rPr>
                        <w:t>om slagtepræmie for 202</w:t>
                      </w:r>
                      <w:r>
                        <w:rPr>
                          <w:szCs w:val="20"/>
                        </w:rPr>
                        <w:t>4</w:t>
                      </w:r>
                      <w:r w:rsidRPr="009A1D99">
                        <w:rPr>
                          <w:szCs w:val="20"/>
                        </w:rPr>
                        <w:t>:</w:t>
                      </w:r>
                    </w:p>
                    <w:p w14:paraId="69D3711B" w14:textId="6133163A" w:rsidR="00080166" w:rsidRPr="00AF05B9" w:rsidRDefault="00080166">
                      <w:pPr>
                        <w:pStyle w:val="Listeafsnit"/>
                        <w:numPr>
                          <w:ilvl w:val="0"/>
                          <w:numId w:val="18"/>
                        </w:numPr>
                      </w:pPr>
                      <w:r w:rsidRPr="009A1D99">
                        <w:rPr>
                          <w:szCs w:val="20"/>
                        </w:rPr>
                        <w:t xml:space="preserve">§ </w:t>
                      </w:r>
                      <w:r>
                        <w:rPr>
                          <w:szCs w:val="20"/>
                        </w:rPr>
                        <w:t>X,</w:t>
                      </w:r>
                      <w:r w:rsidRPr="009A1D99">
                        <w:rPr>
                          <w:szCs w:val="20"/>
                        </w:rPr>
                        <w:t xml:space="preserve"> om dyrs ophold på ansøgerens bedrift i mindst to sammenhængende måneder ud af de sidste tre måneder inden slagtning.</w:t>
                      </w:r>
                    </w:p>
                    <w:p w14:paraId="6FA71364" w14:textId="77777777" w:rsidR="00080166" w:rsidRDefault="00080166" w:rsidP="007446A4">
                      <w:pPr>
                        <w:rPr>
                          <w:sz w:val="20"/>
                          <w:szCs w:val="20"/>
                        </w:rPr>
                      </w:pPr>
                    </w:p>
                    <w:p w14:paraId="779FC375" w14:textId="77777777" w:rsidR="00080166" w:rsidRPr="00AF05B9" w:rsidRDefault="00080166" w:rsidP="007446A4">
                      <w:pPr>
                        <w:rPr>
                          <w:sz w:val="20"/>
                          <w:szCs w:val="20"/>
                        </w:rPr>
                      </w:pPr>
                    </w:p>
                  </w:txbxContent>
                </v:textbox>
                <w10:wrap type="square" anchorx="margin"/>
              </v:shape>
            </w:pict>
          </mc:Fallback>
        </mc:AlternateContent>
      </w:r>
      <w:r w:rsidR="00E711F3" w:rsidRPr="002B1AD8">
        <w:rPr>
          <w:rFonts w:asciiTheme="minorHAnsi" w:hAnsiTheme="minorHAnsi" w:cstheme="minorHAnsi"/>
        </w:rPr>
        <w:br w:type="page"/>
      </w:r>
    </w:p>
    <w:p w14:paraId="170B6553" w14:textId="1A1E71F3" w:rsidR="00E711F3" w:rsidRPr="002B1AD8" w:rsidRDefault="00F731FA" w:rsidP="00E711F3">
      <w:pPr>
        <w:pStyle w:val="Overskrift1"/>
        <w:numPr>
          <w:ilvl w:val="0"/>
          <w:numId w:val="16"/>
        </w:numPr>
      </w:pPr>
      <w:bookmarkStart w:id="59" w:name="_Toc91067451"/>
      <w:bookmarkStart w:id="60" w:name="_Toc527104317"/>
      <w:bookmarkStart w:id="61" w:name="_Toc483324608"/>
      <w:bookmarkStart w:id="62" w:name="_Toc119398701"/>
      <w:bookmarkStart w:id="63" w:name="_Toc149653391"/>
      <w:r>
        <w:rPr>
          <w:noProof/>
          <w:lang w:eastAsia="da-DK"/>
        </w:rPr>
        <w:drawing>
          <wp:anchor distT="0" distB="0" distL="114300" distR="114300" simplePos="0" relativeHeight="251691008" behindDoc="0" locked="0" layoutInCell="1" allowOverlap="1" wp14:anchorId="1D0F2D93" wp14:editId="59D43B11">
            <wp:simplePos x="0" y="0"/>
            <wp:positionH relativeFrom="column">
              <wp:posOffset>-728980</wp:posOffset>
            </wp:positionH>
            <wp:positionV relativeFrom="page">
              <wp:posOffset>266700</wp:posOffset>
            </wp:positionV>
            <wp:extent cx="7200000" cy="2520000"/>
            <wp:effectExtent l="0" t="0" r="1270" b="0"/>
            <wp:wrapThrough wrapText="bothSides">
              <wp:wrapPolygon edited="0">
                <wp:start x="0" y="0"/>
                <wp:lineTo x="0" y="21393"/>
                <wp:lineTo x="21547" y="21393"/>
                <wp:lineTo x="21547" y="0"/>
                <wp:lineTo x="0" y="0"/>
              </wp:wrapPolygon>
            </wp:wrapThrough>
            <wp:docPr id="30" name="Billede 30"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P-kap8-2022.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r w:rsidR="00275B69">
        <w:t>Dine dyrs ø</w:t>
      </w:r>
      <w:r w:rsidR="00E711F3" w:rsidRPr="002B1AD8">
        <w:t>remærk</w:t>
      </w:r>
      <w:r w:rsidR="00275B69">
        <w:t>ning</w:t>
      </w:r>
      <w:r w:rsidR="00E711F3" w:rsidRPr="002B1AD8">
        <w:t xml:space="preserve"> og registrering i CHR</w:t>
      </w:r>
      <w:bookmarkEnd w:id="59"/>
      <w:bookmarkEnd w:id="60"/>
      <w:bookmarkEnd w:id="61"/>
      <w:r w:rsidR="00275B69">
        <w:t xml:space="preserve"> skal være korrekt</w:t>
      </w:r>
      <w:bookmarkEnd w:id="62"/>
      <w:bookmarkEnd w:id="63"/>
      <w:r w:rsidR="00E711F3" w:rsidRPr="002B1AD8">
        <w:fldChar w:fldCharType="begin"/>
      </w:r>
      <w:r w:rsidR="00E711F3" w:rsidRPr="002B1AD8">
        <w:instrText xml:space="preserve"> XE "</w:instrText>
      </w:r>
      <w:r w:rsidR="00E711F3" w:rsidRPr="002B1AD8">
        <w:rPr>
          <w:rFonts w:asciiTheme="minorHAnsi" w:hAnsiTheme="minorHAnsi" w:cstheme="minorHAnsi"/>
        </w:rPr>
        <w:instrText>CHR</w:instrText>
      </w:r>
      <w:r w:rsidR="00E711F3" w:rsidRPr="002B1AD8">
        <w:instrText xml:space="preserve">" </w:instrText>
      </w:r>
      <w:r w:rsidR="00E711F3" w:rsidRPr="002B1AD8">
        <w:fldChar w:fldCharType="end"/>
      </w:r>
    </w:p>
    <w:p w14:paraId="2B3AE710" w14:textId="5A600F49" w:rsidR="00E711F3" w:rsidRPr="002B1AD8" w:rsidRDefault="00CF0E4B" w:rsidP="00E711F3">
      <w:pPr>
        <w:spacing w:line="360" w:lineRule="auto"/>
        <w:rPr>
          <w:rFonts w:asciiTheme="minorHAnsi" w:hAnsiTheme="minorHAnsi" w:cstheme="minorHAnsi"/>
        </w:rPr>
      </w:pPr>
      <w:r>
        <w:rPr>
          <w:rFonts w:asciiTheme="minorHAnsi" w:hAnsiTheme="minorHAnsi" w:cstheme="minorHAnsi"/>
        </w:rPr>
        <w:t>Det er en forpligtelse for at modtage slagtepræmie, at d</w:t>
      </w:r>
      <w:r w:rsidR="00EE10DC">
        <w:rPr>
          <w:rFonts w:asciiTheme="minorHAnsi" w:hAnsiTheme="minorHAnsi" w:cstheme="minorHAnsi"/>
        </w:rPr>
        <w:t xml:space="preserve">ine dyr </w:t>
      </w:r>
      <w:r>
        <w:rPr>
          <w:rFonts w:asciiTheme="minorHAnsi" w:hAnsiTheme="minorHAnsi" w:cstheme="minorHAnsi"/>
        </w:rPr>
        <w:t>er</w:t>
      </w:r>
      <w:r w:rsidR="00EE10DC">
        <w:rPr>
          <w:rFonts w:asciiTheme="minorHAnsi" w:hAnsiTheme="minorHAnsi" w:cstheme="minorHAnsi"/>
        </w:rPr>
        <w:t xml:space="preserve"> </w:t>
      </w:r>
      <w:r w:rsidR="00E711F3" w:rsidRPr="002B1AD8">
        <w:rPr>
          <w:rFonts w:asciiTheme="minorHAnsi" w:hAnsiTheme="minorHAnsi" w:cstheme="minorHAnsi"/>
        </w:rPr>
        <w:t xml:space="preserve">korrekt </w:t>
      </w:r>
      <w:r w:rsidR="00275B69">
        <w:rPr>
          <w:rFonts w:asciiTheme="minorHAnsi" w:hAnsiTheme="minorHAnsi" w:cstheme="minorHAnsi"/>
        </w:rPr>
        <w:t>identificeret</w:t>
      </w:r>
      <w:r w:rsidR="00EE10DC">
        <w:rPr>
          <w:rFonts w:asciiTheme="minorHAnsi" w:hAnsiTheme="minorHAnsi" w:cstheme="minorHAnsi"/>
        </w:rPr>
        <w:t xml:space="preserve"> </w:t>
      </w:r>
      <w:r w:rsidR="00E711F3" w:rsidRPr="002B1AD8">
        <w:rPr>
          <w:rFonts w:asciiTheme="minorHAnsi" w:hAnsiTheme="minorHAnsi" w:cstheme="minorHAnsi"/>
        </w:rPr>
        <w:t xml:space="preserve">med øremærker, </w:t>
      </w:r>
      <w:proofErr w:type="spellStart"/>
      <w:r w:rsidR="00E711F3" w:rsidRPr="002B1AD8">
        <w:rPr>
          <w:rFonts w:asciiTheme="minorHAnsi" w:hAnsiTheme="minorHAnsi" w:cstheme="minorHAnsi"/>
        </w:rPr>
        <w:t>vombolus</w:t>
      </w:r>
      <w:proofErr w:type="spellEnd"/>
      <w:r w:rsidR="00A864FC">
        <w:rPr>
          <w:rFonts w:asciiTheme="minorHAnsi" w:hAnsiTheme="minorHAnsi" w:cstheme="minorHAnsi"/>
        </w:rPr>
        <w:t xml:space="preserve"> (chip i dyrets mave)</w:t>
      </w:r>
      <w:r w:rsidR="00E711F3" w:rsidRPr="002B1AD8">
        <w:rPr>
          <w:rFonts w:asciiTheme="minorHAnsi" w:hAnsiTheme="minorHAnsi" w:cstheme="minorHAnsi"/>
        </w:rPr>
        <w:t xml:space="preserve"> eller chip</w:t>
      </w:r>
      <w:r w:rsidR="00E711F3" w:rsidRPr="002B1AD8">
        <w:rPr>
          <w:rFonts w:asciiTheme="minorHAnsi" w:hAnsiTheme="minorHAnsi" w:cstheme="minorHAnsi"/>
        </w:rPr>
        <w:fldChar w:fldCharType="begin"/>
      </w:r>
      <w:r w:rsidR="00E711F3" w:rsidRPr="002B1AD8">
        <w:instrText xml:space="preserve"> XE "</w:instrText>
      </w:r>
      <w:r w:rsidR="00E711F3" w:rsidRPr="002B1AD8">
        <w:rPr>
          <w:rFonts w:asciiTheme="minorHAnsi" w:hAnsiTheme="minorHAnsi" w:cstheme="minorHAnsi"/>
        </w:rPr>
        <w:instrText>øremærker</w:instrText>
      </w:r>
      <w:r w:rsidR="00E711F3" w:rsidRPr="002B1AD8">
        <w:instrText xml:space="preserve">" </w:instrText>
      </w:r>
      <w:r w:rsidR="00E711F3" w:rsidRPr="002B1AD8">
        <w:rPr>
          <w:rFonts w:asciiTheme="minorHAnsi" w:hAnsiTheme="minorHAnsi" w:cstheme="minorHAnsi"/>
        </w:rPr>
        <w:fldChar w:fldCharType="end"/>
      </w:r>
      <w:r w:rsidR="00E711F3" w:rsidRPr="002B1AD8">
        <w:rPr>
          <w:rFonts w:asciiTheme="minorHAnsi" w:hAnsiTheme="minorHAnsi" w:cstheme="minorHAnsi"/>
        </w:rPr>
        <w:t xml:space="preserve"> og korrekt registreret i CHR</w:t>
      </w:r>
      <w:r w:rsidR="00E711F3" w:rsidRPr="002B1AD8">
        <w:rPr>
          <w:rFonts w:asciiTheme="minorHAnsi" w:hAnsiTheme="minorHAnsi" w:cstheme="minorHAnsi"/>
        </w:rPr>
        <w:fldChar w:fldCharType="begin"/>
      </w:r>
      <w:r w:rsidR="00E711F3" w:rsidRPr="002B1AD8">
        <w:instrText xml:space="preserve"> XE "</w:instrText>
      </w:r>
      <w:r w:rsidR="00E711F3" w:rsidRPr="002B1AD8">
        <w:rPr>
          <w:rFonts w:asciiTheme="minorHAnsi" w:hAnsiTheme="minorHAnsi" w:cstheme="minorHAnsi"/>
        </w:rPr>
        <w:instrText>CHR</w:instrText>
      </w:r>
      <w:r w:rsidR="00E711F3" w:rsidRPr="002B1AD8">
        <w:instrText xml:space="preserve">" </w:instrText>
      </w:r>
      <w:r w:rsidR="00E711F3" w:rsidRPr="002B1AD8">
        <w:rPr>
          <w:rFonts w:asciiTheme="minorHAnsi" w:hAnsiTheme="minorHAnsi" w:cstheme="minorHAnsi"/>
        </w:rPr>
        <w:fldChar w:fldCharType="end"/>
      </w:r>
      <w:r w:rsidR="00E711F3" w:rsidRPr="002B1AD8">
        <w:rPr>
          <w:rFonts w:asciiTheme="minorHAnsi" w:hAnsiTheme="minorHAnsi" w:cstheme="minorHAnsi"/>
        </w:rPr>
        <w:fldChar w:fldCharType="begin"/>
      </w:r>
      <w:r w:rsidR="00E711F3" w:rsidRPr="002B1AD8">
        <w:instrText xml:space="preserve"> XE "</w:instrText>
      </w:r>
      <w:r w:rsidR="00E711F3" w:rsidRPr="002B1AD8">
        <w:rPr>
          <w:rFonts w:asciiTheme="minorHAnsi" w:hAnsiTheme="minorHAnsi" w:cstheme="minorHAnsi"/>
        </w:rPr>
        <w:instrText>holdeperioden</w:instrText>
      </w:r>
      <w:r w:rsidR="00E711F3" w:rsidRPr="002B1AD8">
        <w:instrText xml:space="preserve">" </w:instrText>
      </w:r>
      <w:r w:rsidR="00E711F3" w:rsidRPr="002B1AD8">
        <w:rPr>
          <w:rFonts w:asciiTheme="minorHAnsi" w:hAnsiTheme="minorHAnsi" w:cstheme="minorHAnsi"/>
        </w:rPr>
        <w:fldChar w:fldCharType="end"/>
      </w:r>
      <w:r w:rsidR="00E711F3" w:rsidRPr="002B1AD8">
        <w:rPr>
          <w:rFonts w:asciiTheme="minorHAnsi" w:hAnsiTheme="minorHAnsi" w:cstheme="minorHAnsi"/>
        </w:rPr>
        <w:t xml:space="preserve">. </w:t>
      </w:r>
      <w:r>
        <w:rPr>
          <w:rFonts w:asciiTheme="minorHAnsi" w:hAnsiTheme="minorHAnsi" w:cstheme="minorHAnsi"/>
        </w:rPr>
        <w:t xml:space="preserve">Du kan læse mere om forpligtelser i afsnit 12.2. </w:t>
      </w:r>
    </w:p>
    <w:p w14:paraId="0DBF1659" w14:textId="77777777" w:rsidR="00E711F3" w:rsidRPr="002B1AD8" w:rsidRDefault="00E711F3" w:rsidP="00E711F3">
      <w:pPr>
        <w:spacing w:line="360" w:lineRule="auto"/>
        <w:rPr>
          <w:rFonts w:asciiTheme="minorHAnsi" w:hAnsiTheme="minorHAnsi" w:cstheme="minorHAnsi"/>
        </w:rPr>
      </w:pPr>
    </w:p>
    <w:p w14:paraId="73C98AB8" w14:textId="77777777" w:rsidR="00AF277F" w:rsidRDefault="00E711F3" w:rsidP="00E711F3">
      <w:pPr>
        <w:spacing w:line="360" w:lineRule="auto"/>
        <w:rPr>
          <w:rFonts w:asciiTheme="minorHAnsi" w:hAnsiTheme="minorHAnsi" w:cstheme="minorHAnsi"/>
        </w:rPr>
      </w:pPr>
      <w:r w:rsidRPr="002B1AD8">
        <w:rPr>
          <w:rFonts w:asciiTheme="minorHAnsi" w:hAnsiTheme="minorHAnsi" w:cstheme="minorHAnsi"/>
        </w:rPr>
        <w:t>Reglerne om mærkning og registrering</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mærkning og registrering</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fremgår af ”Bekendtgørelse om registrering i CHR og om identifikation af kvæg, svin, får, geder, heste, hjorte eller kameler”. </w:t>
      </w:r>
    </w:p>
    <w:p w14:paraId="248A4F7A" w14:textId="77777777" w:rsidR="00AF277F" w:rsidRDefault="00AF277F" w:rsidP="00E711F3">
      <w:pPr>
        <w:spacing w:line="360" w:lineRule="auto"/>
        <w:rPr>
          <w:rFonts w:asciiTheme="minorHAnsi" w:hAnsiTheme="minorHAnsi" w:cstheme="minorHAnsi"/>
        </w:rPr>
      </w:pPr>
    </w:p>
    <w:p w14:paraId="76C91D62" w14:textId="31F838D5" w:rsidR="00E711F3" w:rsidRPr="00E51665" w:rsidRDefault="00E51665" w:rsidP="00E711F3">
      <w:pPr>
        <w:spacing w:line="360" w:lineRule="auto"/>
        <w:rPr>
          <w:rStyle w:val="Hyperlink"/>
          <w:rFonts w:asciiTheme="minorHAnsi" w:hAnsiTheme="minorHAnsi" w:cstheme="minorHAnsi"/>
        </w:rPr>
      </w:pPr>
      <w:r>
        <w:rPr>
          <w:rStyle w:val="Hyperlink"/>
          <w:rFonts w:asciiTheme="minorHAnsi" w:hAnsiTheme="minorHAnsi" w:cstheme="minorHAnsi"/>
        </w:rPr>
        <w:fldChar w:fldCharType="begin"/>
      </w:r>
      <w:r>
        <w:rPr>
          <w:rStyle w:val="Hyperlink"/>
          <w:rFonts w:asciiTheme="minorHAnsi" w:hAnsiTheme="minorHAnsi" w:cstheme="minorHAnsi"/>
        </w:rPr>
        <w:instrText xml:space="preserve"> HYPERLINK "https://www.foedevarestyrelsen.dk/Dyr/Dyresundhedsloven/Sider/Maerkning_og_registrering_af_dyr.aspx" </w:instrText>
      </w:r>
      <w:r>
        <w:rPr>
          <w:rStyle w:val="Hyperlink"/>
          <w:rFonts w:asciiTheme="minorHAnsi" w:hAnsiTheme="minorHAnsi" w:cstheme="minorHAnsi"/>
        </w:rPr>
        <w:fldChar w:fldCharType="separate"/>
      </w:r>
      <w:r w:rsidR="00FF1B9F" w:rsidRPr="002B5199">
        <w:rPr>
          <w:rStyle w:val="Hyperlink"/>
          <w:rFonts w:asciiTheme="minorHAnsi" w:hAnsiTheme="minorHAnsi" w:cstheme="minorHAnsi"/>
        </w:rPr>
        <w:t>Du kan læse mere om reglerne om mærkning og registrering på Fødevarestyrelsens hjemmeside</w:t>
      </w:r>
      <w:r w:rsidR="00E711F3" w:rsidRPr="00E51665">
        <w:rPr>
          <w:rStyle w:val="Hyperlink"/>
          <w:rFonts w:asciiTheme="minorHAnsi" w:hAnsiTheme="minorHAnsi" w:cstheme="minorHAnsi"/>
        </w:rPr>
        <w:t xml:space="preserve"> </w:t>
      </w:r>
    </w:p>
    <w:p w14:paraId="1C793CA1" w14:textId="5DDA35EA" w:rsidR="00E711F3" w:rsidRPr="002B1AD8" w:rsidRDefault="00E51665" w:rsidP="00E711F3">
      <w:pPr>
        <w:spacing w:line="360" w:lineRule="auto"/>
        <w:rPr>
          <w:rFonts w:ascii="Verdana" w:hAnsi="Verdana"/>
        </w:rPr>
      </w:pPr>
      <w:r>
        <w:rPr>
          <w:rStyle w:val="Hyperlink"/>
          <w:rFonts w:asciiTheme="minorHAnsi" w:hAnsiTheme="minorHAnsi" w:cstheme="minorHAnsi"/>
        </w:rPr>
        <w:fldChar w:fldCharType="end"/>
      </w:r>
    </w:p>
    <w:p w14:paraId="7217A20F" w14:textId="67323420" w:rsidR="00E711F3" w:rsidRPr="002B1AD8" w:rsidRDefault="00E711F3" w:rsidP="00E711F3">
      <w:pPr>
        <w:pStyle w:val="Overskrift2"/>
        <w:numPr>
          <w:ilvl w:val="1"/>
          <w:numId w:val="16"/>
        </w:numPr>
        <w:spacing w:line="360" w:lineRule="auto"/>
      </w:pPr>
      <w:bookmarkStart w:id="64" w:name="_Toc91067452"/>
      <w:bookmarkStart w:id="65" w:name="_Toc527104318"/>
      <w:bookmarkStart w:id="66" w:name="_Toc483324609"/>
      <w:bookmarkStart w:id="67" w:name="_Toc119398702"/>
      <w:bookmarkStart w:id="68" w:name="_Toc149653392"/>
      <w:r w:rsidRPr="002B1AD8">
        <w:t xml:space="preserve">Potentielt </w:t>
      </w:r>
      <w:r w:rsidR="00275B69">
        <w:t>tilskudsb</w:t>
      </w:r>
      <w:r w:rsidR="00275B69" w:rsidRPr="002B1AD8">
        <w:t xml:space="preserve">erettigede </w:t>
      </w:r>
      <w:r w:rsidRPr="002B1AD8">
        <w:t>dyr</w:t>
      </w:r>
      <w:bookmarkEnd w:id="64"/>
      <w:bookmarkEnd w:id="65"/>
      <w:bookmarkEnd w:id="66"/>
      <w:bookmarkEnd w:id="67"/>
      <w:bookmarkEnd w:id="68"/>
      <w:r w:rsidRPr="002B1AD8">
        <w:fldChar w:fldCharType="begin"/>
      </w:r>
      <w:r w:rsidRPr="002B1AD8">
        <w:instrText xml:space="preserve"> XE "</w:instrText>
      </w:r>
      <w:r w:rsidRPr="002B1AD8">
        <w:rPr>
          <w:rFonts w:asciiTheme="minorHAnsi" w:hAnsiTheme="minorHAnsi" w:cstheme="minorHAnsi"/>
        </w:rPr>
        <w:instrText>støtteberettigede dyr</w:instrText>
      </w:r>
      <w:r w:rsidRPr="002B1AD8">
        <w:instrText xml:space="preserve">" </w:instrText>
      </w:r>
      <w:r w:rsidRPr="002B1AD8">
        <w:fldChar w:fldCharType="end"/>
      </w:r>
    </w:p>
    <w:p w14:paraId="00239197" w14:textId="26C0365E" w:rsidR="0087282A" w:rsidRDefault="00E711F3" w:rsidP="00E711F3">
      <w:pPr>
        <w:spacing w:line="360" w:lineRule="auto"/>
        <w:rPr>
          <w:rFonts w:asciiTheme="minorHAnsi" w:hAnsiTheme="minorHAnsi" w:cstheme="minorHAnsi"/>
        </w:rPr>
      </w:pPr>
      <w:r w:rsidRPr="002B1AD8">
        <w:rPr>
          <w:rFonts w:asciiTheme="minorHAnsi" w:hAnsiTheme="minorHAnsi" w:cstheme="minorHAnsi"/>
        </w:rPr>
        <w:t xml:space="preserve">Potentielt </w:t>
      </w:r>
      <w:r w:rsidR="00275B69">
        <w:rPr>
          <w:rFonts w:asciiTheme="minorHAnsi" w:hAnsiTheme="minorHAnsi" w:cstheme="minorHAnsi"/>
        </w:rPr>
        <w:t>tilskudsb</w:t>
      </w:r>
      <w:r w:rsidR="00275B69" w:rsidRPr="002B1AD8">
        <w:rPr>
          <w:rFonts w:asciiTheme="minorHAnsi" w:hAnsiTheme="minorHAnsi" w:cstheme="minorHAnsi"/>
        </w:rPr>
        <w:t xml:space="preserve">erettigede </w:t>
      </w:r>
      <w:r w:rsidRPr="002B1AD8">
        <w:rPr>
          <w:rFonts w:asciiTheme="minorHAnsi" w:hAnsiTheme="minorHAnsi" w:cstheme="minorHAnsi"/>
        </w:rPr>
        <w:t>dyr</w:t>
      </w:r>
      <w:r w:rsidR="004D1B40">
        <w:rPr>
          <w:rFonts w:asciiTheme="minorHAnsi" w:hAnsiTheme="minorHAnsi" w:cstheme="minorHAnsi"/>
        </w:rPr>
        <w:t xml:space="preserve"> er </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støtteberettigede dyr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alle kvier, tyre og stude på bedriften, der vil kunne opfylde kravet til holdeperiode</w:t>
      </w:r>
      <w:r w:rsidR="004D1B40">
        <w:rPr>
          <w:rFonts w:asciiTheme="minorHAnsi" w:hAnsiTheme="minorHAnsi" w:cstheme="minorHAnsi"/>
        </w:rPr>
        <w:t xml:space="preserve">, </w:t>
      </w:r>
      <w:r w:rsidRPr="002B1AD8">
        <w:rPr>
          <w:rFonts w:asciiTheme="minorHAnsi" w:hAnsiTheme="minorHAnsi" w:cstheme="minorHAnsi"/>
        </w:rPr>
        <w:t xml:space="preserve">opnå en alder på mindst </w:t>
      </w:r>
      <w:r w:rsidR="008C24A7">
        <w:rPr>
          <w:rFonts w:asciiTheme="minorHAnsi" w:hAnsiTheme="minorHAnsi" w:cstheme="minorHAnsi"/>
        </w:rPr>
        <w:t>otte</w:t>
      </w:r>
      <w:r w:rsidRPr="002B1AD8">
        <w:rPr>
          <w:rFonts w:asciiTheme="minorHAnsi" w:hAnsiTheme="minorHAnsi" w:cstheme="minorHAnsi"/>
        </w:rPr>
        <w:t xml:space="preserve"> måneder i </w:t>
      </w:r>
      <w:r w:rsidR="004604B2">
        <w:rPr>
          <w:rFonts w:asciiTheme="minorHAnsi" w:hAnsiTheme="minorHAnsi" w:cstheme="minorHAnsi"/>
        </w:rPr>
        <w:t>ansøgning</w:t>
      </w:r>
      <w:r w:rsidR="00062A5C" w:rsidRPr="002B1AD8">
        <w:rPr>
          <w:rFonts w:asciiTheme="minorHAnsi" w:hAnsiTheme="minorHAnsi" w:cstheme="minorHAnsi"/>
        </w:rPr>
        <w:t>såret</w:t>
      </w:r>
      <w:r w:rsidR="009E7BF2">
        <w:rPr>
          <w:rFonts w:asciiTheme="minorHAnsi" w:hAnsiTheme="minorHAnsi" w:cstheme="minorHAnsi"/>
        </w:rPr>
        <w:t>,</w:t>
      </w:r>
      <w:r w:rsidRPr="002B1AD8">
        <w:rPr>
          <w:rFonts w:asciiTheme="minorHAnsi" w:hAnsiTheme="minorHAnsi" w:cstheme="minorHAnsi"/>
        </w:rPr>
        <w:t xml:space="preserve"> og </w:t>
      </w:r>
      <w:r w:rsidR="004D1B40">
        <w:rPr>
          <w:rFonts w:asciiTheme="minorHAnsi" w:hAnsiTheme="minorHAnsi" w:cstheme="minorHAnsi"/>
        </w:rPr>
        <w:t xml:space="preserve">som </w:t>
      </w:r>
      <w:r w:rsidRPr="002B1AD8">
        <w:rPr>
          <w:rFonts w:asciiTheme="minorHAnsi" w:hAnsiTheme="minorHAnsi" w:cstheme="minorHAnsi"/>
        </w:rPr>
        <w:t xml:space="preserve">er under 30 måneder på </w:t>
      </w:r>
      <w:r w:rsidR="009E7BF2">
        <w:rPr>
          <w:rFonts w:asciiTheme="minorHAnsi" w:hAnsiTheme="minorHAnsi" w:cstheme="minorHAnsi"/>
        </w:rPr>
        <w:t>tidspunktet for kontrolbesøg.</w:t>
      </w:r>
      <w:r w:rsidRPr="002B1AD8">
        <w:rPr>
          <w:rFonts w:asciiTheme="minorHAnsi" w:hAnsiTheme="minorHAnsi" w:cstheme="minorHAnsi"/>
        </w:rPr>
        <w:t xml:space="preserve"> </w:t>
      </w:r>
      <w:r w:rsidR="007A1167">
        <w:rPr>
          <w:rFonts w:asciiTheme="minorHAnsi" w:hAnsiTheme="minorHAnsi" w:cstheme="minorHAnsi"/>
        </w:rPr>
        <w:t>Landbrugsstyrelsen</w:t>
      </w:r>
      <w:r w:rsidR="002C13EC">
        <w:rPr>
          <w:rFonts w:asciiTheme="minorHAnsi" w:hAnsiTheme="minorHAnsi" w:cstheme="minorHAnsi"/>
        </w:rPr>
        <w:t xml:space="preserve"> bruger alene de </w:t>
      </w:r>
      <w:r w:rsidR="008C24A7">
        <w:rPr>
          <w:rFonts w:asciiTheme="minorHAnsi" w:hAnsiTheme="minorHAnsi" w:cstheme="minorHAnsi"/>
        </w:rPr>
        <w:t>otte</w:t>
      </w:r>
      <w:r w:rsidRPr="002B1AD8">
        <w:rPr>
          <w:rFonts w:asciiTheme="minorHAnsi" w:hAnsiTheme="minorHAnsi" w:cstheme="minorHAnsi"/>
        </w:rPr>
        <w:t xml:space="preserve"> måneder </w:t>
      </w:r>
      <w:r w:rsidR="002C13EC">
        <w:rPr>
          <w:rFonts w:asciiTheme="minorHAnsi" w:hAnsiTheme="minorHAnsi" w:cstheme="minorHAnsi"/>
        </w:rPr>
        <w:t>til at fastslå</w:t>
      </w:r>
      <w:r w:rsidRPr="002B1AD8">
        <w:rPr>
          <w:rFonts w:asciiTheme="minorHAnsi" w:hAnsiTheme="minorHAnsi" w:cstheme="minorHAnsi"/>
        </w:rPr>
        <w:t xml:space="preserve">, om det levende dyr er potentielt </w:t>
      </w:r>
      <w:r w:rsidR="00275B69">
        <w:rPr>
          <w:rFonts w:asciiTheme="minorHAnsi" w:hAnsiTheme="minorHAnsi" w:cstheme="minorHAnsi"/>
        </w:rPr>
        <w:t>tilskuds</w:t>
      </w:r>
      <w:r w:rsidRPr="002B1AD8">
        <w:rPr>
          <w:rFonts w:asciiTheme="minorHAnsi" w:hAnsiTheme="minorHAnsi" w:cstheme="minorHAnsi"/>
        </w:rPr>
        <w:t>berettige</w:t>
      </w:r>
      <w:r w:rsidR="00E31F1B">
        <w:rPr>
          <w:rFonts w:asciiTheme="minorHAnsi" w:hAnsiTheme="minorHAnsi" w:cstheme="minorHAnsi"/>
        </w:rPr>
        <w:t>de</w:t>
      </w:r>
      <w:r w:rsidR="00336AC7" w:rsidRPr="00336AC7">
        <w:rPr>
          <w:rFonts w:asciiTheme="minorHAnsi" w:hAnsiTheme="minorHAnsi" w:cstheme="minorHAnsi"/>
        </w:rPr>
        <w:t xml:space="preserve"> </w:t>
      </w:r>
      <w:r w:rsidR="00336AC7" w:rsidRPr="002B1AD8">
        <w:rPr>
          <w:rFonts w:asciiTheme="minorHAnsi" w:hAnsiTheme="minorHAnsi" w:cstheme="minorHAnsi"/>
        </w:rPr>
        <w:t>i kontrolsituationen</w:t>
      </w:r>
      <w:r w:rsidRPr="002B1AD8">
        <w:rPr>
          <w:rFonts w:asciiTheme="minorHAnsi" w:hAnsiTheme="minorHAnsi" w:cstheme="minorHAnsi"/>
        </w:rPr>
        <w:t>. Det har ingen betydning for minimumskravet på 130 kg ved slagtning i Danmark.</w:t>
      </w:r>
    </w:p>
    <w:p w14:paraId="3F644DF4" w14:textId="77777777" w:rsidR="0087282A" w:rsidRDefault="0087282A" w:rsidP="00E711F3">
      <w:pPr>
        <w:spacing w:line="360" w:lineRule="auto"/>
        <w:rPr>
          <w:rFonts w:asciiTheme="minorHAnsi" w:hAnsiTheme="minorHAnsi" w:cstheme="minorHAnsi"/>
        </w:rPr>
      </w:pPr>
    </w:p>
    <w:p w14:paraId="4DE4A44F" w14:textId="1CA12455" w:rsidR="00D73C8F" w:rsidRDefault="0087282A" w:rsidP="00E711F3">
      <w:pPr>
        <w:spacing w:line="360" w:lineRule="auto"/>
        <w:rPr>
          <w:rFonts w:asciiTheme="minorHAnsi" w:hAnsiTheme="minorHAnsi" w:cstheme="minorHAnsi"/>
        </w:rPr>
      </w:pPr>
      <w:r w:rsidRPr="002B1AD8">
        <w:rPr>
          <w:rFonts w:asciiTheme="minorHAnsi" w:hAnsiTheme="minorHAnsi" w:cstheme="minorHAnsi"/>
        </w:rPr>
        <w:t xml:space="preserve">Hvis </w:t>
      </w:r>
      <w:r w:rsidR="007A1167">
        <w:rPr>
          <w:rFonts w:asciiTheme="minorHAnsi" w:hAnsiTheme="minorHAnsi" w:cstheme="minorHAnsi"/>
        </w:rPr>
        <w:t>der</w:t>
      </w:r>
      <w:r w:rsidRPr="002B1AD8">
        <w:rPr>
          <w:rFonts w:asciiTheme="minorHAnsi" w:hAnsiTheme="minorHAnsi" w:cstheme="minorHAnsi"/>
        </w:rPr>
        <w:t xml:space="preserve"> ved kontrol</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b/>
        </w:rPr>
        <w:instrText>kontrol</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finde</w:t>
      </w:r>
      <w:r w:rsidR="007A1167">
        <w:rPr>
          <w:rFonts w:asciiTheme="minorHAnsi" w:hAnsiTheme="minorHAnsi" w:cstheme="minorHAnsi"/>
        </w:rPr>
        <w:t>s</w:t>
      </w:r>
      <w:r w:rsidRPr="002B1AD8">
        <w:rPr>
          <w:rFonts w:asciiTheme="minorHAnsi" w:hAnsiTheme="minorHAnsi" w:cstheme="minorHAnsi"/>
        </w:rPr>
        <w:t xml:space="preserve"> dyr på din bedrift, der ikke er korrekt mærket eller registreret i CHR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CHR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og som ved slagtning i </w:t>
      </w:r>
      <w:r w:rsidR="004604B2">
        <w:rPr>
          <w:rFonts w:asciiTheme="minorHAnsi" w:hAnsiTheme="minorHAnsi" w:cstheme="minorHAnsi"/>
        </w:rPr>
        <w:t>ansøgning</w:t>
      </w:r>
      <w:r w:rsidRPr="002B1AD8">
        <w:rPr>
          <w:rFonts w:asciiTheme="minorHAnsi" w:hAnsiTheme="minorHAnsi" w:cstheme="minorHAnsi"/>
        </w:rPr>
        <w:t>såret vil kunne danne grundlag for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bliver disse dyr betragtet som dyr, der ikke kan fastslås ved kontrollen. Det betyder, at dyrene medgår ved beregning af fejlprocent og sanktioner samme år efter slagtepræmieordningen. Dette gælder også, selv om du ikke søger om </w:t>
      </w:r>
      <w:r>
        <w:rPr>
          <w:rFonts w:asciiTheme="minorHAnsi" w:hAnsiTheme="minorHAnsi" w:cstheme="minorHAnsi"/>
        </w:rPr>
        <w:t>tilskud til</w:t>
      </w:r>
      <w:r w:rsidRPr="002B1AD8">
        <w:rPr>
          <w:rFonts w:asciiTheme="minorHAnsi" w:hAnsiTheme="minorHAnsi" w:cstheme="minorHAnsi"/>
        </w:rPr>
        <w:t xml:space="preserve"> dyrene i </w:t>
      </w:r>
      <w:r w:rsidR="004604B2">
        <w:rPr>
          <w:rFonts w:asciiTheme="minorHAnsi" w:hAnsiTheme="minorHAnsi" w:cstheme="minorHAnsi"/>
        </w:rPr>
        <w:t>ansøgning</w:t>
      </w:r>
      <w:r w:rsidRPr="002B1AD8">
        <w:rPr>
          <w:rFonts w:asciiTheme="minorHAnsi" w:hAnsiTheme="minorHAnsi" w:cstheme="minorHAnsi"/>
        </w:rPr>
        <w:t>såret.</w:t>
      </w:r>
      <w:r>
        <w:rPr>
          <w:rFonts w:asciiTheme="minorHAnsi" w:hAnsiTheme="minorHAnsi" w:cstheme="minorHAnsi"/>
        </w:rPr>
        <w:t xml:space="preserve"> Du kan læse mere herom i</w:t>
      </w:r>
      <w:r w:rsidR="009E7BF2">
        <w:rPr>
          <w:rFonts w:asciiTheme="minorHAnsi" w:hAnsiTheme="minorHAnsi" w:cstheme="minorHAnsi"/>
        </w:rPr>
        <w:t xml:space="preserve"> kapitel 6 i</w:t>
      </w:r>
      <w:r>
        <w:rPr>
          <w:rFonts w:asciiTheme="minorHAnsi" w:hAnsiTheme="minorHAnsi" w:cstheme="minorHAnsi"/>
        </w:rPr>
        <w:t xml:space="preserve"> </w:t>
      </w:r>
      <w:r w:rsidR="00D73C8F">
        <w:rPr>
          <w:rFonts w:asciiTheme="minorHAnsi" w:hAnsiTheme="minorHAnsi" w:cstheme="minorHAnsi"/>
        </w:rPr>
        <w:t>Vejledning om kontrol og administrative sanktioner 202</w:t>
      </w:r>
      <w:r w:rsidR="00D42F1F">
        <w:rPr>
          <w:rFonts w:asciiTheme="minorHAnsi" w:hAnsiTheme="minorHAnsi" w:cstheme="minorHAnsi"/>
        </w:rPr>
        <w:t>4</w:t>
      </w:r>
      <w:r w:rsidR="00D73C8F">
        <w:rPr>
          <w:rFonts w:asciiTheme="minorHAnsi" w:hAnsiTheme="minorHAnsi" w:cstheme="minorHAnsi"/>
        </w:rPr>
        <w:t>.</w:t>
      </w:r>
    </w:p>
    <w:p w14:paraId="71DA50E2" w14:textId="77777777" w:rsidR="00D73C8F" w:rsidRDefault="00D73C8F" w:rsidP="00E711F3">
      <w:pPr>
        <w:spacing w:line="360" w:lineRule="auto"/>
        <w:rPr>
          <w:rFonts w:asciiTheme="minorHAnsi" w:hAnsiTheme="minorHAnsi" w:cstheme="minorHAnsi"/>
        </w:rPr>
      </w:pPr>
    </w:p>
    <w:p w14:paraId="7F7EAA76" w14:textId="561E6AF8" w:rsidR="00E711F3" w:rsidRPr="00543F20" w:rsidRDefault="00D42F1F" w:rsidP="00E711F3">
      <w:pPr>
        <w:spacing w:line="360" w:lineRule="auto"/>
        <w:rPr>
          <w:rFonts w:asciiTheme="minorHAnsi" w:hAnsiTheme="minorHAnsi" w:cstheme="minorHAnsi"/>
        </w:rPr>
      </w:pPr>
      <w:r w:rsidRPr="00543F20">
        <w:rPr>
          <w:highlight w:val="yellow"/>
        </w:rPr>
        <w:t>Læs</w:t>
      </w:r>
      <w:r w:rsidRPr="00543F20">
        <w:rPr>
          <w:rFonts w:asciiTheme="minorHAnsi" w:hAnsiTheme="minorHAnsi" w:cstheme="minorHAnsi"/>
          <w:highlight w:val="yellow"/>
        </w:rPr>
        <w:t xml:space="preserve"> mere i </w:t>
      </w:r>
      <w:r w:rsidRPr="00543F20">
        <w:rPr>
          <w:highlight w:val="yellow"/>
        </w:rPr>
        <w:t>Vejledning om kontrol og administrative sanktioner 202</w:t>
      </w:r>
      <w:r w:rsidRPr="00543F20">
        <w:rPr>
          <w:rFonts w:asciiTheme="minorHAnsi" w:hAnsiTheme="minorHAnsi" w:cstheme="minorHAnsi"/>
          <w:highlight w:val="yellow"/>
        </w:rPr>
        <w:t>4</w:t>
      </w:r>
      <w:r w:rsidR="0087282A" w:rsidRPr="00543F20">
        <w:rPr>
          <w:rFonts w:asciiTheme="minorHAnsi" w:hAnsiTheme="minorHAnsi" w:cstheme="minorHAnsi"/>
          <w:highlight w:val="yellow"/>
        </w:rPr>
        <w:t xml:space="preserve">. </w:t>
      </w:r>
    </w:p>
    <w:p w14:paraId="7E0DB17F" w14:textId="24931ACE" w:rsidR="007446A4" w:rsidRDefault="00545DCE" w:rsidP="00E711F3">
      <w:pPr>
        <w:spacing w:line="360" w:lineRule="auto"/>
      </w:pPr>
      <w:r>
        <w:rPr>
          <w:noProof/>
          <w:lang w:eastAsia="da-DK"/>
        </w:rPr>
        <w:drawing>
          <wp:anchor distT="0" distB="0" distL="114300" distR="114300" simplePos="0" relativeHeight="251701248" behindDoc="0" locked="0" layoutInCell="1" allowOverlap="1" wp14:anchorId="6B4AFA61" wp14:editId="294762DE">
            <wp:simplePos x="0" y="0"/>
            <wp:positionH relativeFrom="column">
              <wp:posOffset>-708660</wp:posOffset>
            </wp:positionH>
            <wp:positionV relativeFrom="page">
              <wp:posOffset>257175</wp:posOffset>
            </wp:positionV>
            <wp:extent cx="7197090" cy="2519680"/>
            <wp:effectExtent l="0" t="0" r="3810" b="0"/>
            <wp:wrapThrough wrapText="bothSides">
              <wp:wrapPolygon edited="0">
                <wp:start x="0" y="0"/>
                <wp:lineTo x="0" y="21393"/>
                <wp:lineTo x="21554" y="21393"/>
                <wp:lineTo x="21554" y="0"/>
                <wp:lineTo x="0" y="0"/>
              </wp:wrapPolygon>
            </wp:wrapThrough>
            <wp:docPr id="45" name="Billed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P-kap2-202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r w:rsidR="009E3102" w:rsidRPr="002B1AD8">
        <w:rPr>
          <w:noProof/>
          <w:lang w:eastAsia="da-DK"/>
        </w:rPr>
        <mc:AlternateContent>
          <mc:Choice Requires="wps">
            <w:drawing>
              <wp:anchor distT="45720" distB="45720" distL="114300" distR="114300" simplePos="0" relativeHeight="251679744" behindDoc="0" locked="0" layoutInCell="1" allowOverlap="1" wp14:anchorId="5BA755F7" wp14:editId="544E148F">
                <wp:simplePos x="0" y="0"/>
                <wp:positionH relativeFrom="margin">
                  <wp:align>right</wp:align>
                </wp:positionH>
                <wp:positionV relativeFrom="paragraph">
                  <wp:posOffset>181610</wp:posOffset>
                </wp:positionV>
                <wp:extent cx="5759450" cy="923925"/>
                <wp:effectExtent l="0" t="0" r="12700" b="28575"/>
                <wp:wrapSquare wrapText="bothSides"/>
                <wp:docPr id="28"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923925"/>
                        </a:xfrm>
                        <a:prstGeom prst="rect">
                          <a:avLst/>
                        </a:prstGeom>
                        <a:solidFill>
                          <a:srgbClr val="FFFFFF"/>
                        </a:solidFill>
                        <a:ln w="9525">
                          <a:solidFill>
                            <a:srgbClr val="007A6C"/>
                          </a:solidFill>
                          <a:miter lim="800000"/>
                          <a:headEnd/>
                          <a:tailEnd/>
                        </a:ln>
                      </wps:spPr>
                      <wps:txbx>
                        <w:txbxContent>
                          <w:p w14:paraId="59CCE2C3" w14:textId="77777777" w:rsidR="00080166" w:rsidRPr="009A1D99" w:rsidRDefault="00080166" w:rsidP="007446A4">
                            <w:pPr>
                              <w:rPr>
                                <w:b/>
                                <w:szCs w:val="20"/>
                              </w:rPr>
                            </w:pPr>
                            <w:r w:rsidRPr="009A1D99">
                              <w:rPr>
                                <w:b/>
                                <w:szCs w:val="20"/>
                              </w:rPr>
                              <w:t>Hvis du vil læse om love og regler</w:t>
                            </w:r>
                          </w:p>
                          <w:p w14:paraId="2424445C" w14:textId="77777777" w:rsidR="00080166" w:rsidRPr="009A1D99" w:rsidRDefault="00080166" w:rsidP="007446A4">
                            <w:pPr>
                              <w:rPr>
                                <w:szCs w:val="20"/>
                              </w:rPr>
                            </w:pPr>
                          </w:p>
                          <w:p w14:paraId="1E5F3805" w14:textId="22ADD551" w:rsidR="00080166" w:rsidRPr="009A1D99" w:rsidRDefault="00080166" w:rsidP="007446A4">
                            <w:pPr>
                              <w:rPr>
                                <w:szCs w:val="20"/>
                              </w:rPr>
                            </w:pPr>
                            <w:r w:rsidRPr="009A1D99">
                              <w:rPr>
                                <w:szCs w:val="20"/>
                              </w:rPr>
                              <w:t xml:space="preserve">Til dette afsnit har vi brugt </w:t>
                            </w:r>
                            <w:r>
                              <w:rPr>
                                <w:szCs w:val="20"/>
                              </w:rPr>
                              <w:t>bekendtgørelse nr. 132</w:t>
                            </w:r>
                            <w:r w:rsidRPr="009A1D99">
                              <w:rPr>
                                <w:szCs w:val="20"/>
                              </w:rPr>
                              <w:t xml:space="preserve"> af </w:t>
                            </w:r>
                            <w:r>
                              <w:rPr>
                                <w:szCs w:val="20"/>
                              </w:rPr>
                              <w:t>januar 2023</w:t>
                            </w:r>
                            <w:r w:rsidRPr="009A1D99">
                              <w:rPr>
                                <w:szCs w:val="20"/>
                              </w:rPr>
                              <w:t xml:space="preserve"> om slagtepræmie for 2023:</w:t>
                            </w:r>
                          </w:p>
                          <w:p w14:paraId="5B670B12" w14:textId="44A757D1" w:rsidR="00080166" w:rsidRPr="009A1D99" w:rsidRDefault="00080166" w:rsidP="002B5199">
                            <w:pPr>
                              <w:pStyle w:val="Listeafsnit"/>
                              <w:numPr>
                                <w:ilvl w:val="0"/>
                                <w:numId w:val="18"/>
                              </w:numPr>
                              <w:rPr>
                                <w:sz w:val="20"/>
                                <w:szCs w:val="20"/>
                              </w:rPr>
                            </w:pPr>
                            <w:r w:rsidRPr="009A1D99">
                              <w:rPr>
                                <w:szCs w:val="20"/>
                              </w:rPr>
                              <w:t>§ 6</w:t>
                            </w:r>
                            <w:r>
                              <w:rPr>
                                <w:szCs w:val="20"/>
                              </w:rPr>
                              <w:t>,</w:t>
                            </w:r>
                            <w:r w:rsidRPr="009A1D99">
                              <w:rPr>
                                <w:szCs w:val="20"/>
                              </w:rPr>
                              <w:t xml:space="preserve"> om identifikation og registrering i CHR. </w:t>
                            </w:r>
                          </w:p>
                          <w:p w14:paraId="1B20A35C" w14:textId="77777777" w:rsidR="00080166" w:rsidRDefault="00080166" w:rsidP="007446A4">
                            <w:pPr>
                              <w:rPr>
                                <w:sz w:val="20"/>
                                <w:szCs w:val="20"/>
                              </w:rPr>
                            </w:pPr>
                          </w:p>
                          <w:p w14:paraId="4E27B086" w14:textId="77777777" w:rsidR="00080166" w:rsidRPr="00AF05B9" w:rsidRDefault="00080166" w:rsidP="007446A4">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A755F7" id="_x0000_s1031" type="#_x0000_t202" alt="Liste med links til bekendtgørelser i Retsinformation" style="position:absolute;margin-left:402.3pt;margin-top:14.3pt;width:453.5pt;height:72.75pt;z-index:25167974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" strokecolor="#007a6c">
                <v:textbox>
                  <w:txbxContent>
                    <w:p w14:paraId="59CCE2C3" w14:textId="77777777" w:rsidR="00080166" w:rsidRPr="009A1D99" w:rsidRDefault="00080166" w:rsidP="007446A4">
                      <w:pPr>
                        <w:rPr>
                          <w:b/>
                          <w:szCs w:val="20"/>
                        </w:rPr>
                      </w:pPr>
                      <w:r w:rsidRPr="009A1D99">
                        <w:rPr>
                          <w:b/>
                          <w:szCs w:val="20"/>
                        </w:rPr>
                        <w:t>Hvis du vil læse om love og regler</w:t>
                      </w:r>
                    </w:p>
                    <w:p w14:paraId="2424445C" w14:textId="77777777" w:rsidR="00080166" w:rsidRPr="009A1D99" w:rsidRDefault="00080166" w:rsidP="007446A4">
                      <w:pPr>
                        <w:rPr>
                          <w:szCs w:val="20"/>
                        </w:rPr>
                      </w:pPr>
                    </w:p>
                    <w:p w14:paraId="1E5F3805" w14:textId="22ADD551" w:rsidR="00080166" w:rsidRPr="009A1D99" w:rsidRDefault="00080166" w:rsidP="007446A4">
                      <w:pPr>
                        <w:rPr>
                          <w:szCs w:val="20"/>
                        </w:rPr>
                      </w:pPr>
                      <w:r w:rsidRPr="009A1D99">
                        <w:rPr>
                          <w:szCs w:val="20"/>
                        </w:rPr>
                        <w:t xml:space="preserve">Til dette afsnit har vi brugt </w:t>
                      </w:r>
                      <w:r>
                        <w:rPr>
                          <w:szCs w:val="20"/>
                        </w:rPr>
                        <w:t>bekendtgørelse nr. 132</w:t>
                      </w:r>
                      <w:r w:rsidRPr="009A1D99">
                        <w:rPr>
                          <w:szCs w:val="20"/>
                        </w:rPr>
                        <w:t xml:space="preserve"> af </w:t>
                      </w:r>
                      <w:r>
                        <w:rPr>
                          <w:szCs w:val="20"/>
                        </w:rPr>
                        <w:t>januar 2023</w:t>
                      </w:r>
                      <w:r w:rsidRPr="009A1D99">
                        <w:rPr>
                          <w:szCs w:val="20"/>
                        </w:rPr>
                        <w:t xml:space="preserve"> om slagtepræmie for 2023:</w:t>
                      </w:r>
                    </w:p>
                    <w:p w14:paraId="5B670B12" w14:textId="44A757D1" w:rsidR="00080166" w:rsidRPr="009A1D99" w:rsidRDefault="00080166" w:rsidP="002B5199">
                      <w:pPr>
                        <w:pStyle w:val="Listeafsnit"/>
                        <w:numPr>
                          <w:ilvl w:val="0"/>
                          <w:numId w:val="18"/>
                        </w:numPr>
                        <w:rPr>
                          <w:sz w:val="20"/>
                          <w:szCs w:val="20"/>
                        </w:rPr>
                      </w:pPr>
                      <w:r w:rsidRPr="009A1D99">
                        <w:rPr>
                          <w:szCs w:val="20"/>
                        </w:rPr>
                        <w:t>§ 6</w:t>
                      </w:r>
                      <w:r>
                        <w:rPr>
                          <w:szCs w:val="20"/>
                        </w:rPr>
                        <w:t>,</w:t>
                      </w:r>
                      <w:r w:rsidRPr="009A1D99">
                        <w:rPr>
                          <w:szCs w:val="20"/>
                        </w:rPr>
                        <w:t xml:space="preserve"> om identifikation og registrering i CHR. </w:t>
                      </w:r>
                    </w:p>
                    <w:p w14:paraId="1B20A35C" w14:textId="77777777" w:rsidR="00080166" w:rsidRDefault="00080166" w:rsidP="007446A4">
                      <w:pPr>
                        <w:rPr>
                          <w:sz w:val="20"/>
                          <w:szCs w:val="20"/>
                        </w:rPr>
                      </w:pPr>
                    </w:p>
                    <w:p w14:paraId="4E27B086" w14:textId="77777777" w:rsidR="00080166" w:rsidRPr="00AF05B9" w:rsidRDefault="00080166" w:rsidP="007446A4">
                      <w:pPr>
                        <w:rPr>
                          <w:sz w:val="20"/>
                          <w:szCs w:val="20"/>
                        </w:rPr>
                      </w:pPr>
                    </w:p>
                  </w:txbxContent>
                </v:textbox>
                <w10:wrap type="square" anchorx="margin"/>
              </v:shape>
            </w:pict>
          </mc:Fallback>
        </mc:AlternateContent>
      </w:r>
    </w:p>
    <w:p w14:paraId="5B85AE0A" w14:textId="33782E40" w:rsidR="00460D8D" w:rsidRPr="002B1AD8" w:rsidRDefault="00460D8D" w:rsidP="00460D8D">
      <w:pPr>
        <w:pStyle w:val="Overskrift1"/>
        <w:numPr>
          <w:ilvl w:val="0"/>
          <w:numId w:val="16"/>
        </w:numPr>
      </w:pPr>
      <w:bookmarkStart w:id="69" w:name="_Toc116636114"/>
      <w:bookmarkStart w:id="70" w:name="_Toc119398703"/>
      <w:bookmarkStart w:id="71" w:name="_Toc149653393"/>
      <w:r w:rsidRPr="002B1AD8">
        <w:t>Generelle kriterier for tilskud</w:t>
      </w:r>
      <w:bookmarkEnd w:id="69"/>
      <w:bookmarkEnd w:id="70"/>
      <w:bookmarkEnd w:id="71"/>
    </w:p>
    <w:p w14:paraId="3272A6B3" w14:textId="67FAA2A1" w:rsidR="00460D8D" w:rsidRPr="002B1AD8" w:rsidRDefault="00460D8D" w:rsidP="00460D8D">
      <w:r w:rsidRPr="002B1AD8">
        <w:t>Du skal leve op til de generelle kriterier</w:t>
      </w:r>
      <w:r w:rsidR="006E7C45">
        <w:t xml:space="preserve"> listet nedenfor</w:t>
      </w:r>
      <w:r w:rsidRPr="002B1AD8">
        <w:t xml:space="preserve"> for at modtage </w:t>
      </w:r>
      <w:r w:rsidR="004F4B7F">
        <w:t>tilskud</w:t>
      </w:r>
      <w:r w:rsidR="003A442C">
        <w:t xml:space="preserve"> fra Landbrugsstyrelsen. </w:t>
      </w:r>
      <w:r w:rsidRPr="002B1AD8">
        <w:t xml:space="preserve"> </w:t>
      </w:r>
    </w:p>
    <w:p w14:paraId="7371FE89" w14:textId="77777777" w:rsidR="00460D8D" w:rsidRPr="002B1AD8" w:rsidRDefault="00460D8D" w:rsidP="00460D8D"/>
    <w:p w14:paraId="773EC1FB" w14:textId="77777777" w:rsidR="00460D8D" w:rsidRPr="002B1AD8" w:rsidRDefault="00460D8D" w:rsidP="00460D8D">
      <w:pPr>
        <w:pStyle w:val="Overskrift2"/>
        <w:numPr>
          <w:ilvl w:val="1"/>
          <w:numId w:val="16"/>
        </w:numPr>
      </w:pPr>
      <w:bookmarkStart w:id="72" w:name="_Toc116636115"/>
      <w:bookmarkStart w:id="73" w:name="_Toc119398704"/>
      <w:bookmarkStart w:id="74" w:name="_Toc149653394"/>
      <w:r w:rsidRPr="002B1AD8">
        <w:t>Du skal være aktiv landbruger</w:t>
      </w:r>
      <w:bookmarkEnd w:id="72"/>
      <w:bookmarkEnd w:id="73"/>
      <w:bookmarkEnd w:id="74"/>
    </w:p>
    <w:p w14:paraId="2941F873" w14:textId="153DE1F8" w:rsidR="006F007F" w:rsidRDefault="00460D8D" w:rsidP="00460D8D">
      <w:pPr>
        <w:spacing w:line="360" w:lineRule="auto"/>
        <w:rPr>
          <w:rFonts w:asciiTheme="minorHAnsi" w:hAnsiTheme="minorHAnsi" w:cstheme="minorHAnsi"/>
        </w:rPr>
      </w:pPr>
      <w:r w:rsidRPr="002B1AD8">
        <w:rPr>
          <w:rFonts w:asciiTheme="minorHAnsi" w:hAnsiTheme="minorHAnsi" w:cstheme="minorHAnsi"/>
        </w:rPr>
        <w:t>Du skal være aktiv landbruger for</w:t>
      </w:r>
      <w:r w:rsidR="00E96A92">
        <w:rPr>
          <w:rFonts w:asciiTheme="minorHAnsi" w:hAnsiTheme="minorHAnsi" w:cstheme="minorHAnsi"/>
        </w:rPr>
        <w:t xml:space="preserve"> at</w:t>
      </w:r>
      <w:r w:rsidRPr="002B1AD8">
        <w:rPr>
          <w:rFonts w:asciiTheme="minorHAnsi" w:hAnsiTheme="minorHAnsi" w:cstheme="minorHAnsi"/>
        </w:rPr>
        <w:t xml:space="preserve"> kunne modtage slagtepræmie. Det betyder, at du skal opfylde mindst ét af flere kriterier for at få status som aktiv landbruger. Du kan læse mere om dette i</w:t>
      </w:r>
      <w:r w:rsidR="006F007F">
        <w:rPr>
          <w:rFonts w:asciiTheme="minorHAnsi" w:hAnsiTheme="minorHAnsi" w:cstheme="minorHAnsi"/>
        </w:rPr>
        <w:t xml:space="preserve"> Vejledning om grundbetaling og tilskudsberettigede arealer 202</w:t>
      </w:r>
      <w:r w:rsidR="00D42F1F">
        <w:rPr>
          <w:rFonts w:asciiTheme="minorHAnsi" w:hAnsiTheme="minorHAnsi" w:cstheme="minorHAnsi"/>
        </w:rPr>
        <w:t>4</w:t>
      </w:r>
      <w:r w:rsidR="006F007F">
        <w:rPr>
          <w:rFonts w:asciiTheme="minorHAnsi" w:hAnsiTheme="minorHAnsi" w:cstheme="minorHAnsi"/>
        </w:rPr>
        <w:t>.</w:t>
      </w:r>
      <w:r w:rsidRPr="002B1AD8">
        <w:rPr>
          <w:rFonts w:asciiTheme="minorHAnsi" w:hAnsiTheme="minorHAnsi" w:cstheme="minorHAnsi"/>
        </w:rPr>
        <w:t xml:space="preserve"> </w:t>
      </w:r>
    </w:p>
    <w:p w14:paraId="0BE045E9" w14:textId="77777777" w:rsidR="006F007F" w:rsidRDefault="006F007F" w:rsidP="00460D8D">
      <w:pPr>
        <w:spacing w:line="360" w:lineRule="auto"/>
        <w:rPr>
          <w:rFonts w:asciiTheme="minorHAnsi" w:hAnsiTheme="minorHAnsi" w:cstheme="minorHAnsi"/>
        </w:rPr>
      </w:pPr>
    </w:p>
    <w:p w14:paraId="3DA4AFE5" w14:textId="1DDD8EEE" w:rsidR="00460D8D" w:rsidRPr="00054768" w:rsidRDefault="00D42F1F" w:rsidP="00460D8D">
      <w:pPr>
        <w:spacing w:line="360" w:lineRule="auto"/>
        <w:rPr>
          <w:rFonts w:asciiTheme="minorHAnsi" w:hAnsiTheme="minorHAnsi" w:cstheme="minorHAnsi"/>
        </w:rPr>
      </w:pPr>
      <w:r w:rsidRPr="00FC59CC">
        <w:rPr>
          <w:highlight w:val="yellow"/>
        </w:rPr>
        <w:t>Læs</w:t>
      </w:r>
      <w:r w:rsidR="009A1281" w:rsidRPr="00D11CDB">
        <w:rPr>
          <w:highlight w:val="yellow"/>
        </w:rPr>
        <w:t xml:space="preserve"> mere i</w:t>
      </w:r>
      <w:r w:rsidRPr="00FC59CC">
        <w:rPr>
          <w:highlight w:val="yellow"/>
        </w:rPr>
        <w:t xml:space="preserve"> Vejledning om grundbetaling og tilskudsberettigede arealer 202</w:t>
      </w:r>
      <w:r w:rsidR="002D7C1D" w:rsidRPr="00D11CDB">
        <w:rPr>
          <w:highlight w:val="yellow"/>
        </w:rPr>
        <w:t>4</w:t>
      </w:r>
    </w:p>
    <w:p w14:paraId="2025C530" w14:textId="77777777" w:rsidR="00460D8D" w:rsidRPr="002B1AD8" w:rsidRDefault="00460D8D" w:rsidP="00460D8D">
      <w:pPr>
        <w:spacing w:line="360" w:lineRule="auto"/>
      </w:pPr>
    </w:p>
    <w:p w14:paraId="640A96CE" w14:textId="14A26D24" w:rsidR="00460D8D" w:rsidRPr="002B1AD8" w:rsidRDefault="00460D8D" w:rsidP="00460D8D">
      <w:pPr>
        <w:pStyle w:val="Overskrift2"/>
        <w:numPr>
          <w:ilvl w:val="1"/>
          <w:numId w:val="16"/>
        </w:numPr>
      </w:pPr>
      <w:bookmarkStart w:id="75" w:name="_Toc116636116"/>
      <w:bookmarkStart w:id="76" w:name="_Toc119398705"/>
      <w:bookmarkStart w:id="77" w:name="_Toc149653395"/>
      <w:r w:rsidRPr="002B1AD8">
        <w:t xml:space="preserve">Tilskud på mindst 300 </w:t>
      </w:r>
      <w:bookmarkEnd w:id="75"/>
      <w:bookmarkEnd w:id="76"/>
      <w:r w:rsidR="009B39E3">
        <w:t>EUR</w:t>
      </w:r>
      <w:bookmarkEnd w:id="77"/>
    </w:p>
    <w:p w14:paraId="023C35D2" w14:textId="478DCA31" w:rsidR="00460D8D" w:rsidRPr="002B1AD8" w:rsidRDefault="00460D8D" w:rsidP="00460D8D">
      <w:pPr>
        <w:spacing w:line="360" w:lineRule="auto"/>
        <w:rPr>
          <w:rFonts w:asciiTheme="minorHAnsi" w:hAnsiTheme="minorHAnsi" w:cstheme="minorHAnsi"/>
        </w:rPr>
      </w:pPr>
      <w:r w:rsidRPr="002B1AD8">
        <w:rPr>
          <w:rFonts w:asciiTheme="minorHAnsi" w:hAnsiTheme="minorHAnsi" w:cstheme="minorHAnsi"/>
        </w:rPr>
        <w:t>Du er kun berettiget til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hvis dit samlede tilskud</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præmiebeløb</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præmiebeløb</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w:t>
      </w:r>
      <w:r w:rsidR="002466FB">
        <w:rPr>
          <w:rFonts w:asciiTheme="minorHAnsi" w:hAnsiTheme="minorHAnsi" w:cstheme="minorHAnsi"/>
        </w:rPr>
        <w:t>for slagtepræmie og ko-præmie</w:t>
      </w:r>
      <w:r w:rsidR="00141A33" w:rsidRPr="002B1AD8">
        <w:rPr>
          <w:rFonts w:asciiTheme="minorHAnsi" w:hAnsiTheme="minorHAnsi" w:cstheme="minorHAnsi"/>
        </w:rPr>
        <w:t xml:space="preserve"> </w:t>
      </w:r>
      <w:r w:rsidRPr="002B1AD8">
        <w:rPr>
          <w:rFonts w:asciiTheme="minorHAnsi" w:hAnsiTheme="minorHAnsi" w:cstheme="minorHAnsi"/>
        </w:rPr>
        <w:t>udgør mindst 300 EUR, hvilket svarer til ca. 2.240 kr.</w:t>
      </w:r>
      <w:r w:rsidR="0087282A">
        <w:rPr>
          <w:rFonts w:asciiTheme="minorHAnsi" w:hAnsiTheme="minorHAnsi" w:cstheme="minorHAnsi"/>
        </w:rPr>
        <w:t xml:space="preserve"> </w:t>
      </w:r>
      <w:r w:rsidRPr="002B1AD8">
        <w:rPr>
          <w:rFonts w:asciiTheme="minorHAnsi" w:hAnsiTheme="minorHAnsi" w:cstheme="minorHAnsi"/>
        </w:rPr>
        <w:t>D</w:t>
      </w:r>
      <w:r w:rsidR="00522844">
        <w:rPr>
          <w:rFonts w:asciiTheme="minorHAnsi" w:hAnsiTheme="minorHAnsi" w:cstheme="minorHAnsi"/>
        </w:rPr>
        <w:t>u</w:t>
      </w:r>
      <w:r w:rsidR="00731A89">
        <w:rPr>
          <w:rFonts w:asciiTheme="minorHAnsi" w:hAnsiTheme="minorHAnsi" w:cstheme="minorHAnsi"/>
        </w:rPr>
        <w:t xml:space="preserve"> kan d</w:t>
      </w:r>
      <w:r w:rsidRPr="002B1AD8">
        <w:rPr>
          <w:rFonts w:asciiTheme="minorHAnsi" w:hAnsiTheme="minorHAnsi" w:cstheme="minorHAnsi"/>
        </w:rPr>
        <w:t xml:space="preserve">og få udbetalt tilskud på mindre end 300 EUR, hvis du i </w:t>
      </w:r>
      <w:r w:rsidR="004604B2">
        <w:rPr>
          <w:rFonts w:asciiTheme="minorHAnsi" w:hAnsiTheme="minorHAnsi" w:cstheme="minorHAnsi"/>
        </w:rPr>
        <w:t>ansøgnings</w:t>
      </w:r>
      <w:r w:rsidR="00062A5C" w:rsidRPr="002B1AD8">
        <w:rPr>
          <w:rFonts w:asciiTheme="minorHAnsi" w:hAnsiTheme="minorHAnsi" w:cstheme="minorHAnsi"/>
        </w:rPr>
        <w:t>året</w:t>
      </w:r>
      <w:r w:rsidRPr="002B1AD8">
        <w:rPr>
          <w:rFonts w:asciiTheme="minorHAnsi" w:hAnsiTheme="minorHAnsi" w:cstheme="minorHAnsi"/>
        </w:rPr>
        <w:t xml:space="preserve"> får godkendt </w:t>
      </w:r>
      <w:r w:rsidR="00275B69">
        <w:rPr>
          <w:rFonts w:asciiTheme="minorHAnsi" w:hAnsiTheme="minorHAnsi" w:cstheme="minorHAnsi"/>
        </w:rPr>
        <w:t xml:space="preserve">tilskud </w:t>
      </w:r>
      <w:r w:rsidR="00FF2FC7">
        <w:rPr>
          <w:rFonts w:asciiTheme="minorHAnsi" w:hAnsiTheme="minorHAnsi" w:cstheme="minorHAnsi"/>
        </w:rPr>
        <w:t>til</w:t>
      </w:r>
      <w:r w:rsidRPr="002B1AD8">
        <w:rPr>
          <w:rFonts w:asciiTheme="minorHAnsi" w:hAnsiTheme="minorHAnsi" w:cstheme="minorHAnsi"/>
        </w:rPr>
        <w:t xml:space="preserve"> et samlet areal på mindst 2,00 ha efter grundbetalingsordningen.</w:t>
      </w:r>
    </w:p>
    <w:p w14:paraId="3BCE2FE8" w14:textId="77777777" w:rsidR="00460D8D" w:rsidRPr="002B1AD8" w:rsidRDefault="00460D8D" w:rsidP="00460D8D"/>
    <w:p w14:paraId="7010AFD8" w14:textId="77777777" w:rsidR="00460D8D" w:rsidRPr="002B1AD8" w:rsidRDefault="00460D8D" w:rsidP="00460D8D">
      <w:pPr>
        <w:pStyle w:val="Overskrift2"/>
        <w:numPr>
          <w:ilvl w:val="1"/>
          <w:numId w:val="16"/>
        </w:numPr>
      </w:pPr>
      <w:bookmarkStart w:id="78" w:name="_Toc116636117"/>
      <w:bookmarkStart w:id="79" w:name="_Toc119398706"/>
      <w:bookmarkStart w:id="80" w:name="_Toc149653396"/>
      <w:r w:rsidRPr="002B1AD8">
        <w:t>Oplysning om dine landbrugsarealer</w:t>
      </w:r>
      <w:bookmarkEnd w:id="78"/>
      <w:bookmarkEnd w:id="79"/>
      <w:bookmarkEnd w:id="80"/>
    </w:p>
    <w:p w14:paraId="18530D97" w14:textId="2315A770" w:rsidR="003637CE" w:rsidRDefault="00460D8D" w:rsidP="00460D8D">
      <w:pPr>
        <w:spacing w:line="360" w:lineRule="auto"/>
        <w:rPr>
          <w:rFonts w:asciiTheme="minorHAnsi" w:hAnsiTheme="minorHAnsi" w:cstheme="minorHAnsi"/>
        </w:rPr>
      </w:pPr>
      <w:r w:rsidRPr="002B1AD8">
        <w:rPr>
          <w:rFonts w:asciiTheme="minorHAnsi" w:hAnsiTheme="minorHAnsi" w:cstheme="minorHAnsi"/>
        </w:rPr>
        <w:t>Hvis du råder over landbrugsarealer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landbrugsarealer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på datoen for fristen for at sende fællesskemaet rettidigt, er det et kriterie for at modtage</w:t>
      </w:r>
      <w:r w:rsidR="00E96A92">
        <w:rPr>
          <w:rFonts w:asciiTheme="minorHAnsi" w:hAnsiTheme="minorHAnsi" w:cstheme="minorHAnsi"/>
        </w:rPr>
        <w:t xml:space="preserve"> </w:t>
      </w:r>
      <w:r w:rsidR="00EA28D1">
        <w:rPr>
          <w:rFonts w:asciiTheme="minorHAnsi" w:hAnsiTheme="minorHAnsi" w:cstheme="minorHAnsi"/>
        </w:rPr>
        <w:t>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at du anmelder arealerne i fællesskemaet. Bemærk, at du også skal indsende dit fællesskema, selvom du ikke søger tilskud til landbrugsarealerne. Du kan læse mere om dette</w:t>
      </w:r>
      <w:r w:rsidR="003637CE">
        <w:rPr>
          <w:rFonts w:asciiTheme="minorHAnsi" w:hAnsiTheme="minorHAnsi" w:cstheme="minorHAnsi"/>
        </w:rPr>
        <w:t xml:space="preserve"> i Vejledning om grundbetaling og tilskud</w:t>
      </w:r>
      <w:r w:rsidR="00E75BC5">
        <w:rPr>
          <w:rFonts w:asciiTheme="minorHAnsi" w:hAnsiTheme="minorHAnsi" w:cstheme="minorHAnsi"/>
        </w:rPr>
        <w:t>s</w:t>
      </w:r>
      <w:r w:rsidR="003637CE">
        <w:rPr>
          <w:rFonts w:asciiTheme="minorHAnsi" w:hAnsiTheme="minorHAnsi" w:cstheme="minorHAnsi"/>
        </w:rPr>
        <w:t>berettigede arealer 20</w:t>
      </w:r>
      <w:r w:rsidR="00D42F1F">
        <w:rPr>
          <w:rFonts w:asciiTheme="minorHAnsi" w:hAnsiTheme="minorHAnsi" w:cstheme="minorHAnsi"/>
        </w:rPr>
        <w:t>24</w:t>
      </w:r>
      <w:r w:rsidR="003637CE">
        <w:rPr>
          <w:rFonts w:asciiTheme="minorHAnsi" w:hAnsiTheme="minorHAnsi" w:cstheme="minorHAnsi"/>
        </w:rPr>
        <w:t>.</w:t>
      </w:r>
    </w:p>
    <w:p w14:paraId="5282E40F" w14:textId="77777777" w:rsidR="003637CE" w:rsidRDefault="003637CE" w:rsidP="00460D8D">
      <w:pPr>
        <w:spacing w:line="360" w:lineRule="auto"/>
        <w:rPr>
          <w:rFonts w:asciiTheme="minorHAnsi" w:hAnsiTheme="minorHAnsi" w:cstheme="minorHAnsi"/>
        </w:rPr>
      </w:pPr>
    </w:p>
    <w:p w14:paraId="4B36E622" w14:textId="7A369CFE" w:rsidR="00460D8D" w:rsidRPr="00054768" w:rsidRDefault="00460D8D" w:rsidP="00460D8D">
      <w:pPr>
        <w:spacing w:line="360" w:lineRule="auto"/>
        <w:rPr>
          <w:rFonts w:asciiTheme="minorHAnsi" w:hAnsiTheme="minorHAnsi" w:cstheme="minorHAnsi"/>
        </w:rPr>
      </w:pPr>
      <w:r w:rsidRPr="00840DA2">
        <w:rPr>
          <w:rFonts w:asciiTheme="minorHAnsi" w:hAnsiTheme="minorHAnsi" w:cstheme="minorHAnsi"/>
        </w:rPr>
        <w:t xml:space="preserve"> </w:t>
      </w:r>
      <w:r w:rsidR="00D42F1F" w:rsidRPr="00FC59CC">
        <w:rPr>
          <w:highlight w:val="yellow"/>
        </w:rPr>
        <w:t>L</w:t>
      </w:r>
      <w:r w:rsidR="009A1281" w:rsidRPr="00840DA2">
        <w:rPr>
          <w:rFonts w:asciiTheme="minorHAnsi" w:hAnsiTheme="minorHAnsi" w:cstheme="minorHAnsi"/>
          <w:highlight w:val="yellow"/>
        </w:rPr>
        <w:t>æs mere i</w:t>
      </w:r>
      <w:r w:rsidR="00D42F1F" w:rsidRPr="00FC59CC">
        <w:rPr>
          <w:rFonts w:asciiTheme="minorHAnsi" w:hAnsiTheme="minorHAnsi" w:cstheme="minorHAnsi"/>
          <w:highlight w:val="yellow"/>
        </w:rPr>
        <w:t xml:space="preserve"> til</w:t>
      </w:r>
      <w:r w:rsidR="00D42F1F" w:rsidRPr="00FC59CC">
        <w:rPr>
          <w:highlight w:val="yellow"/>
        </w:rPr>
        <w:t xml:space="preserve"> Vejledning om grundbetaling og tilskudsberettigede arealer 202</w:t>
      </w:r>
      <w:r w:rsidR="002D7C1D" w:rsidRPr="00840DA2">
        <w:rPr>
          <w:highlight w:val="yellow"/>
        </w:rPr>
        <w:t>4</w:t>
      </w:r>
    </w:p>
    <w:p w14:paraId="0184A194" w14:textId="77777777" w:rsidR="000D5EB0" w:rsidRDefault="000D5EB0" w:rsidP="00460D8D">
      <w:pPr>
        <w:spacing w:line="360" w:lineRule="auto"/>
        <w:rPr>
          <w:rFonts w:asciiTheme="minorHAnsi" w:hAnsiTheme="minorHAnsi" w:cstheme="minorHAnsi"/>
        </w:rPr>
      </w:pPr>
    </w:p>
    <w:p w14:paraId="58376582" w14:textId="77777777" w:rsidR="000D5EB0" w:rsidRDefault="000D5EB0" w:rsidP="00460D8D">
      <w:pPr>
        <w:spacing w:line="360" w:lineRule="auto"/>
        <w:rPr>
          <w:rFonts w:asciiTheme="minorHAnsi" w:hAnsiTheme="minorHAnsi" w:cstheme="minorHAnsi"/>
        </w:rPr>
      </w:pPr>
    </w:p>
    <w:p w14:paraId="603E15A6" w14:textId="77777777" w:rsidR="000D5EB0" w:rsidRDefault="000D5EB0" w:rsidP="00460D8D">
      <w:pPr>
        <w:spacing w:line="360" w:lineRule="auto"/>
        <w:rPr>
          <w:rFonts w:asciiTheme="minorHAnsi" w:hAnsiTheme="minorHAnsi" w:cstheme="minorHAnsi"/>
        </w:rPr>
      </w:pPr>
    </w:p>
    <w:p w14:paraId="65530559" w14:textId="77777777" w:rsidR="000D5EB0" w:rsidRDefault="000D5EB0">
      <w:pPr>
        <w:rPr>
          <w:rFonts w:asciiTheme="minorHAnsi" w:hAnsiTheme="minorHAnsi" w:cstheme="minorHAnsi"/>
        </w:rPr>
      </w:pPr>
    </w:p>
    <w:p w14:paraId="3D0122BD" w14:textId="77777777" w:rsidR="000D5EB0" w:rsidRDefault="000D5EB0">
      <w:pPr>
        <w:rPr>
          <w:rFonts w:asciiTheme="minorHAnsi" w:hAnsiTheme="minorHAnsi" w:cstheme="minorHAnsi"/>
        </w:rPr>
      </w:pPr>
    </w:p>
    <w:p w14:paraId="6F9E8CB7" w14:textId="77777777" w:rsidR="000D5EB0" w:rsidRDefault="000D5EB0">
      <w:pPr>
        <w:rPr>
          <w:rFonts w:asciiTheme="minorHAnsi" w:hAnsiTheme="minorHAnsi" w:cstheme="minorHAnsi"/>
        </w:rPr>
      </w:pPr>
    </w:p>
    <w:p w14:paraId="30894370" w14:textId="77777777" w:rsidR="000D5EB0" w:rsidRDefault="000D5EB0">
      <w:pPr>
        <w:rPr>
          <w:rFonts w:asciiTheme="minorHAnsi" w:hAnsiTheme="minorHAnsi" w:cstheme="minorHAnsi"/>
        </w:rPr>
      </w:pPr>
    </w:p>
    <w:p w14:paraId="1CECFC60" w14:textId="77777777" w:rsidR="000D5EB0" w:rsidRDefault="000D5EB0">
      <w:pPr>
        <w:rPr>
          <w:rFonts w:asciiTheme="minorHAnsi" w:hAnsiTheme="minorHAnsi" w:cstheme="minorHAnsi"/>
        </w:rPr>
      </w:pPr>
    </w:p>
    <w:p w14:paraId="4A9ABCCD" w14:textId="4A32CDB5" w:rsidR="000D5EB0" w:rsidRDefault="000D5EB0">
      <w:pPr>
        <w:rPr>
          <w:rFonts w:asciiTheme="minorHAnsi" w:hAnsiTheme="minorHAnsi" w:cstheme="minorHAnsi"/>
        </w:rPr>
      </w:pPr>
    </w:p>
    <w:p w14:paraId="2D49DAB7" w14:textId="259BCD4C" w:rsidR="000D5EB0" w:rsidRDefault="000D5EB0">
      <w:pPr>
        <w:rPr>
          <w:rFonts w:asciiTheme="minorHAnsi" w:hAnsiTheme="minorHAnsi" w:cstheme="minorHAnsi"/>
        </w:rPr>
      </w:pPr>
    </w:p>
    <w:p w14:paraId="48D17C69" w14:textId="651F9DB8" w:rsidR="000D5EB0" w:rsidRDefault="000D5EB0">
      <w:pPr>
        <w:rPr>
          <w:rFonts w:asciiTheme="minorHAnsi" w:hAnsiTheme="minorHAnsi" w:cstheme="minorHAnsi"/>
        </w:rPr>
      </w:pPr>
      <w:r w:rsidRPr="002B1AD8">
        <w:rPr>
          <w:noProof/>
          <w:lang w:eastAsia="da-DK"/>
        </w:rPr>
        <mc:AlternateContent>
          <mc:Choice Requires="wps">
            <w:drawing>
              <wp:anchor distT="45720" distB="45720" distL="114300" distR="114300" simplePos="0" relativeHeight="251681792" behindDoc="0" locked="0" layoutInCell="1" allowOverlap="1" wp14:anchorId="18D09C5C" wp14:editId="2C540FB3">
                <wp:simplePos x="0" y="0"/>
                <wp:positionH relativeFrom="margin">
                  <wp:posOffset>-72390</wp:posOffset>
                </wp:positionH>
                <wp:positionV relativeFrom="paragraph">
                  <wp:posOffset>262255</wp:posOffset>
                </wp:positionV>
                <wp:extent cx="5734050" cy="2390775"/>
                <wp:effectExtent l="0" t="0" r="19050" b="28575"/>
                <wp:wrapSquare wrapText="bothSides"/>
                <wp:docPr id="31"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050" cy="2390775"/>
                        </a:xfrm>
                        <a:prstGeom prst="rect">
                          <a:avLst/>
                        </a:prstGeom>
                        <a:solidFill>
                          <a:srgbClr val="FFFFFF"/>
                        </a:solidFill>
                        <a:ln w="9525">
                          <a:solidFill>
                            <a:srgbClr val="007A6C"/>
                          </a:solidFill>
                          <a:miter lim="800000"/>
                          <a:headEnd/>
                          <a:tailEnd/>
                        </a:ln>
                      </wps:spPr>
                      <wps:txbx>
                        <w:txbxContent>
                          <w:p w14:paraId="1B26B3F0" w14:textId="77777777" w:rsidR="00080166" w:rsidRPr="009A1D99" w:rsidRDefault="00080166" w:rsidP="007446A4">
                            <w:pPr>
                              <w:rPr>
                                <w:b/>
                                <w:szCs w:val="20"/>
                              </w:rPr>
                            </w:pPr>
                            <w:r w:rsidRPr="009A1D99">
                              <w:rPr>
                                <w:b/>
                                <w:szCs w:val="20"/>
                              </w:rPr>
                              <w:t>Hvis du vil læse om love og regler</w:t>
                            </w:r>
                          </w:p>
                          <w:p w14:paraId="36D1C5AC" w14:textId="77777777" w:rsidR="00080166" w:rsidRPr="009A1D99" w:rsidRDefault="00080166" w:rsidP="007446A4">
                            <w:pPr>
                              <w:rPr>
                                <w:szCs w:val="20"/>
                              </w:rPr>
                            </w:pPr>
                          </w:p>
                          <w:p w14:paraId="2CEB2D5D" w14:textId="7B0E7381" w:rsidR="00080166" w:rsidRPr="009A1D99" w:rsidRDefault="00080166" w:rsidP="002466FB">
                            <w:pPr>
                              <w:rPr>
                                <w:szCs w:val="20"/>
                              </w:rPr>
                            </w:pPr>
                            <w:r w:rsidRPr="009A1D99">
                              <w:rPr>
                                <w:szCs w:val="20"/>
                              </w:rPr>
                              <w:t>Til dette kapitel har Landbrugsstyre</w:t>
                            </w:r>
                            <w:r>
                              <w:rPr>
                                <w:szCs w:val="20"/>
                              </w:rPr>
                              <w:t>lsen brugt bekendtgørelse nr. XX</w:t>
                            </w:r>
                            <w:r w:rsidRPr="009A1D99">
                              <w:rPr>
                                <w:szCs w:val="20"/>
                              </w:rPr>
                              <w:t xml:space="preserve"> om ansøgninger m.v. for landbrugere i Tast Selv</w:t>
                            </w:r>
                            <w:r>
                              <w:rPr>
                                <w:szCs w:val="20"/>
                              </w:rPr>
                              <w:t xml:space="preserve"> og bekendtgørelse nr. XX</w:t>
                            </w:r>
                            <w:r w:rsidRPr="009A1D99">
                              <w:rPr>
                                <w:szCs w:val="20"/>
                              </w:rPr>
                              <w:t xml:space="preserve"> om slagtepræmie for 202</w:t>
                            </w:r>
                            <w:r>
                              <w:rPr>
                                <w:szCs w:val="20"/>
                              </w:rPr>
                              <w:t>4</w:t>
                            </w:r>
                            <w:r w:rsidRPr="009A1D99">
                              <w:rPr>
                                <w:szCs w:val="20"/>
                              </w:rPr>
                              <w:t>.</w:t>
                            </w:r>
                          </w:p>
                          <w:p w14:paraId="55380BEC" w14:textId="77777777" w:rsidR="00080166" w:rsidRPr="009A1D99" w:rsidRDefault="00080166" w:rsidP="002466FB">
                            <w:pPr>
                              <w:rPr>
                                <w:szCs w:val="20"/>
                              </w:rPr>
                            </w:pPr>
                          </w:p>
                          <w:p w14:paraId="622E2CFB" w14:textId="4BDB0184" w:rsidR="00080166" w:rsidRPr="009A1D99" w:rsidRDefault="00080166" w:rsidP="002466FB">
                            <w:pPr>
                              <w:rPr>
                                <w:szCs w:val="20"/>
                              </w:rPr>
                            </w:pPr>
                            <w:r w:rsidRPr="009A1D99">
                              <w:rPr>
                                <w:szCs w:val="20"/>
                              </w:rPr>
                              <w:t xml:space="preserve">I bekendtgørelse om ansøgninger m.v. for landbrugere i Tast Selv, er følgende bestemmelse anvendt: </w:t>
                            </w:r>
                          </w:p>
                          <w:p w14:paraId="208087A1" w14:textId="2BD60F34" w:rsidR="00080166" w:rsidRPr="009A1D99" w:rsidRDefault="00080166" w:rsidP="002466FB">
                            <w:pPr>
                              <w:pStyle w:val="Listeafsnit"/>
                              <w:numPr>
                                <w:ilvl w:val="0"/>
                                <w:numId w:val="18"/>
                              </w:numPr>
                              <w:rPr>
                                <w:szCs w:val="20"/>
                              </w:rPr>
                            </w:pPr>
                            <w:r w:rsidRPr="009A1D99">
                              <w:rPr>
                                <w:szCs w:val="20"/>
                              </w:rPr>
                              <w:t xml:space="preserve">§ </w:t>
                            </w:r>
                            <w:r>
                              <w:rPr>
                                <w:szCs w:val="20"/>
                              </w:rPr>
                              <w:t>X,</w:t>
                            </w:r>
                            <w:r w:rsidRPr="009A1D99">
                              <w:rPr>
                                <w:szCs w:val="20"/>
                              </w:rPr>
                              <w:t xml:space="preserve"> om anmeldelse af alle bedriftens arealer. </w:t>
                            </w:r>
                            <w:r w:rsidRPr="009A1D99">
                              <w:rPr>
                                <w:szCs w:val="20"/>
                              </w:rPr>
                              <w:br/>
                            </w:r>
                          </w:p>
                          <w:p w14:paraId="7DDFFB49" w14:textId="4E120718" w:rsidR="00080166" w:rsidRPr="009A1D99" w:rsidRDefault="00080166" w:rsidP="002466FB">
                            <w:pPr>
                              <w:rPr>
                                <w:szCs w:val="20"/>
                              </w:rPr>
                            </w:pPr>
                            <w:r w:rsidRPr="009A1D99">
                              <w:rPr>
                                <w:szCs w:val="20"/>
                              </w:rPr>
                              <w:t>I bekendtgørelse om slagtepræmie for 202</w:t>
                            </w:r>
                            <w:r>
                              <w:rPr>
                                <w:szCs w:val="20"/>
                              </w:rPr>
                              <w:t>4</w:t>
                            </w:r>
                            <w:r w:rsidRPr="009A1D99">
                              <w:rPr>
                                <w:szCs w:val="20"/>
                              </w:rPr>
                              <w:t xml:space="preserve"> er følgende bestemmelser anvendt:</w:t>
                            </w:r>
                          </w:p>
                          <w:p w14:paraId="14B80A85" w14:textId="24A70F51" w:rsidR="00080166" w:rsidRPr="009A1D99" w:rsidRDefault="00080166" w:rsidP="002466FB">
                            <w:pPr>
                              <w:pStyle w:val="Listeafsnit"/>
                              <w:numPr>
                                <w:ilvl w:val="0"/>
                                <w:numId w:val="18"/>
                              </w:numPr>
                              <w:rPr>
                                <w:szCs w:val="20"/>
                              </w:rPr>
                            </w:pPr>
                            <w:r w:rsidRPr="009A1D99">
                              <w:rPr>
                                <w:szCs w:val="20"/>
                              </w:rPr>
                              <w:t xml:space="preserve">§ </w:t>
                            </w:r>
                            <w:r>
                              <w:rPr>
                                <w:szCs w:val="20"/>
                              </w:rPr>
                              <w:t>X,</w:t>
                            </w:r>
                            <w:r w:rsidRPr="009A1D99">
                              <w:rPr>
                                <w:szCs w:val="20"/>
                              </w:rPr>
                              <w:t xml:space="preserve"> om aktiv landbruger</w:t>
                            </w:r>
                          </w:p>
                          <w:p w14:paraId="12C82A10" w14:textId="380369F9" w:rsidR="00080166" w:rsidRPr="00AF05B9" w:rsidRDefault="00080166" w:rsidP="007446A4">
                            <w:pPr>
                              <w:pStyle w:val="Listeafsnit"/>
                              <w:numPr>
                                <w:ilvl w:val="0"/>
                                <w:numId w:val="18"/>
                              </w:numPr>
                              <w:rPr>
                                <w:sz w:val="20"/>
                                <w:szCs w:val="20"/>
                              </w:rPr>
                            </w:pPr>
                            <w:r w:rsidRPr="009A1D99">
                              <w:rPr>
                                <w:szCs w:val="20"/>
                              </w:rPr>
                              <w:t xml:space="preserve">§ </w:t>
                            </w:r>
                            <w:r>
                              <w:rPr>
                                <w:szCs w:val="20"/>
                              </w:rPr>
                              <w:t>X,</w:t>
                            </w:r>
                            <w:r w:rsidRPr="009A1D99">
                              <w:rPr>
                                <w:szCs w:val="20"/>
                              </w:rPr>
                              <w:t xml:space="preserve"> om tilskud på mindst 300 </w:t>
                            </w:r>
                            <w:r>
                              <w:rPr>
                                <w:szCs w:val="20"/>
                              </w:rPr>
                              <w:t>EUR</w:t>
                            </w:r>
                          </w:p>
                          <w:p w14:paraId="24026003" w14:textId="77777777" w:rsidR="00080166" w:rsidRDefault="00080166" w:rsidP="007446A4">
                            <w:pPr>
                              <w:rPr>
                                <w:sz w:val="20"/>
                                <w:szCs w:val="20"/>
                              </w:rPr>
                            </w:pPr>
                          </w:p>
                          <w:p w14:paraId="0A2A0F69" w14:textId="77777777" w:rsidR="00080166" w:rsidRPr="00AF05B9" w:rsidRDefault="00080166" w:rsidP="007446A4">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D09C5C" id="_x0000_s1032" type="#_x0000_t202" alt="Liste med links til bekendtgørelser i Retsinformation" style="position:absolute;margin-left:-5.7pt;margin-top:20.65pt;width:451.5pt;height:188.2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" strokecolor="#007a6c">
                <v:textbox>
                  <w:txbxContent>
                    <w:p w14:paraId="1B26B3F0" w14:textId="77777777" w:rsidR="00080166" w:rsidRPr="009A1D99" w:rsidRDefault="00080166" w:rsidP="007446A4">
                      <w:pPr>
                        <w:rPr>
                          <w:b/>
                          <w:szCs w:val="20"/>
                        </w:rPr>
                      </w:pPr>
                      <w:r w:rsidRPr="009A1D99">
                        <w:rPr>
                          <w:b/>
                          <w:szCs w:val="20"/>
                        </w:rPr>
                        <w:t>Hvis du vil læse om love og regler</w:t>
                      </w:r>
                    </w:p>
                    <w:p w14:paraId="36D1C5AC" w14:textId="77777777" w:rsidR="00080166" w:rsidRPr="009A1D99" w:rsidRDefault="00080166" w:rsidP="007446A4">
                      <w:pPr>
                        <w:rPr>
                          <w:szCs w:val="20"/>
                        </w:rPr>
                      </w:pPr>
                    </w:p>
                    <w:p w14:paraId="2CEB2D5D" w14:textId="7B0E7381" w:rsidR="00080166" w:rsidRPr="009A1D99" w:rsidRDefault="00080166" w:rsidP="002466FB">
                      <w:pPr>
                        <w:rPr>
                          <w:szCs w:val="20"/>
                        </w:rPr>
                      </w:pPr>
                      <w:r w:rsidRPr="009A1D99">
                        <w:rPr>
                          <w:szCs w:val="20"/>
                        </w:rPr>
                        <w:t>Til dette kapitel har Landbrugsstyre</w:t>
                      </w:r>
                      <w:r>
                        <w:rPr>
                          <w:szCs w:val="20"/>
                        </w:rPr>
                        <w:t>lsen brugt bekendtgørelse nr. XX</w:t>
                      </w:r>
                      <w:r w:rsidRPr="009A1D99">
                        <w:rPr>
                          <w:szCs w:val="20"/>
                        </w:rPr>
                        <w:t xml:space="preserve"> om ansøgninger m.v. for landbrugere i Tast Selv</w:t>
                      </w:r>
                      <w:r>
                        <w:rPr>
                          <w:szCs w:val="20"/>
                        </w:rPr>
                        <w:t xml:space="preserve"> og bekendtgørelse nr. XX</w:t>
                      </w:r>
                      <w:r w:rsidRPr="009A1D99">
                        <w:rPr>
                          <w:szCs w:val="20"/>
                        </w:rPr>
                        <w:t xml:space="preserve"> om slagtepræmie for 202</w:t>
                      </w:r>
                      <w:r>
                        <w:rPr>
                          <w:szCs w:val="20"/>
                        </w:rPr>
                        <w:t>4</w:t>
                      </w:r>
                      <w:r w:rsidRPr="009A1D99">
                        <w:rPr>
                          <w:szCs w:val="20"/>
                        </w:rPr>
                        <w:t>.</w:t>
                      </w:r>
                    </w:p>
                    <w:p w14:paraId="55380BEC" w14:textId="77777777" w:rsidR="00080166" w:rsidRPr="009A1D99" w:rsidRDefault="00080166" w:rsidP="002466FB">
                      <w:pPr>
                        <w:rPr>
                          <w:szCs w:val="20"/>
                        </w:rPr>
                      </w:pPr>
                    </w:p>
                    <w:p w14:paraId="622E2CFB" w14:textId="4BDB0184" w:rsidR="00080166" w:rsidRPr="009A1D99" w:rsidRDefault="00080166" w:rsidP="002466FB">
                      <w:pPr>
                        <w:rPr>
                          <w:szCs w:val="20"/>
                        </w:rPr>
                      </w:pPr>
                      <w:r w:rsidRPr="009A1D99">
                        <w:rPr>
                          <w:szCs w:val="20"/>
                        </w:rPr>
                        <w:t xml:space="preserve">I bekendtgørelse om ansøgninger m.v. for landbrugere i Tast Selv, er følgende bestemmelse anvendt: </w:t>
                      </w:r>
                    </w:p>
                    <w:p w14:paraId="208087A1" w14:textId="2BD60F34" w:rsidR="00080166" w:rsidRPr="009A1D99" w:rsidRDefault="00080166" w:rsidP="002466FB">
                      <w:pPr>
                        <w:pStyle w:val="Listeafsnit"/>
                        <w:numPr>
                          <w:ilvl w:val="0"/>
                          <w:numId w:val="18"/>
                        </w:numPr>
                        <w:rPr>
                          <w:szCs w:val="20"/>
                        </w:rPr>
                      </w:pPr>
                      <w:r w:rsidRPr="009A1D99">
                        <w:rPr>
                          <w:szCs w:val="20"/>
                        </w:rPr>
                        <w:t xml:space="preserve">§ </w:t>
                      </w:r>
                      <w:r>
                        <w:rPr>
                          <w:szCs w:val="20"/>
                        </w:rPr>
                        <w:t>X,</w:t>
                      </w:r>
                      <w:r w:rsidRPr="009A1D99">
                        <w:rPr>
                          <w:szCs w:val="20"/>
                        </w:rPr>
                        <w:t xml:space="preserve"> om anmeldelse af alle bedriftens arealer. </w:t>
                      </w:r>
                      <w:r w:rsidRPr="009A1D99">
                        <w:rPr>
                          <w:szCs w:val="20"/>
                        </w:rPr>
                        <w:br/>
                      </w:r>
                    </w:p>
                    <w:p w14:paraId="7DDFFB49" w14:textId="4E120718" w:rsidR="00080166" w:rsidRPr="009A1D99" w:rsidRDefault="00080166" w:rsidP="002466FB">
                      <w:pPr>
                        <w:rPr>
                          <w:szCs w:val="20"/>
                        </w:rPr>
                      </w:pPr>
                      <w:r w:rsidRPr="009A1D99">
                        <w:rPr>
                          <w:szCs w:val="20"/>
                        </w:rPr>
                        <w:t>I bekendtgørelse om slagtepræmie for 202</w:t>
                      </w:r>
                      <w:r>
                        <w:rPr>
                          <w:szCs w:val="20"/>
                        </w:rPr>
                        <w:t>4</w:t>
                      </w:r>
                      <w:r w:rsidRPr="009A1D99">
                        <w:rPr>
                          <w:szCs w:val="20"/>
                        </w:rPr>
                        <w:t xml:space="preserve"> er følgende bestemmelser anvendt:</w:t>
                      </w:r>
                    </w:p>
                    <w:p w14:paraId="14B80A85" w14:textId="24A70F51" w:rsidR="00080166" w:rsidRPr="009A1D99" w:rsidRDefault="00080166" w:rsidP="002466FB">
                      <w:pPr>
                        <w:pStyle w:val="Listeafsnit"/>
                        <w:numPr>
                          <w:ilvl w:val="0"/>
                          <w:numId w:val="18"/>
                        </w:numPr>
                        <w:rPr>
                          <w:szCs w:val="20"/>
                        </w:rPr>
                      </w:pPr>
                      <w:r w:rsidRPr="009A1D99">
                        <w:rPr>
                          <w:szCs w:val="20"/>
                        </w:rPr>
                        <w:t xml:space="preserve">§ </w:t>
                      </w:r>
                      <w:r>
                        <w:rPr>
                          <w:szCs w:val="20"/>
                        </w:rPr>
                        <w:t>X,</w:t>
                      </w:r>
                      <w:r w:rsidRPr="009A1D99">
                        <w:rPr>
                          <w:szCs w:val="20"/>
                        </w:rPr>
                        <w:t xml:space="preserve"> om aktiv landbruger</w:t>
                      </w:r>
                    </w:p>
                    <w:p w14:paraId="12C82A10" w14:textId="380369F9" w:rsidR="00080166" w:rsidRPr="00AF05B9" w:rsidRDefault="00080166" w:rsidP="007446A4">
                      <w:pPr>
                        <w:pStyle w:val="Listeafsnit"/>
                        <w:numPr>
                          <w:ilvl w:val="0"/>
                          <w:numId w:val="18"/>
                        </w:numPr>
                        <w:rPr>
                          <w:sz w:val="20"/>
                          <w:szCs w:val="20"/>
                        </w:rPr>
                      </w:pPr>
                      <w:r w:rsidRPr="009A1D99">
                        <w:rPr>
                          <w:szCs w:val="20"/>
                        </w:rPr>
                        <w:t xml:space="preserve">§ </w:t>
                      </w:r>
                      <w:r>
                        <w:rPr>
                          <w:szCs w:val="20"/>
                        </w:rPr>
                        <w:t>X,</w:t>
                      </w:r>
                      <w:r w:rsidRPr="009A1D99">
                        <w:rPr>
                          <w:szCs w:val="20"/>
                        </w:rPr>
                        <w:t xml:space="preserve"> om tilskud på mindst 300 </w:t>
                      </w:r>
                      <w:r>
                        <w:rPr>
                          <w:szCs w:val="20"/>
                        </w:rPr>
                        <w:t>EUR</w:t>
                      </w:r>
                    </w:p>
                    <w:p w14:paraId="24026003" w14:textId="77777777" w:rsidR="00080166" w:rsidRDefault="00080166" w:rsidP="007446A4">
                      <w:pPr>
                        <w:rPr>
                          <w:sz w:val="20"/>
                          <w:szCs w:val="20"/>
                        </w:rPr>
                      </w:pPr>
                    </w:p>
                    <w:p w14:paraId="0A2A0F69" w14:textId="77777777" w:rsidR="00080166" w:rsidRPr="00AF05B9" w:rsidRDefault="00080166" w:rsidP="007446A4">
                      <w:pPr>
                        <w:rPr>
                          <w:sz w:val="20"/>
                          <w:szCs w:val="20"/>
                        </w:rPr>
                      </w:pPr>
                    </w:p>
                  </w:txbxContent>
                </v:textbox>
                <w10:wrap type="square" anchorx="margin"/>
              </v:shape>
            </w:pict>
          </mc:Fallback>
        </mc:AlternateContent>
      </w:r>
      <w:r>
        <w:rPr>
          <w:rFonts w:asciiTheme="minorHAnsi" w:hAnsiTheme="minorHAnsi" w:cstheme="minorHAnsi"/>
        </w:rPr>
        <w:br w:type="page"/>
      </w:r>
    </w:p>
    <w:p w14:paraId="0E3A1562" w14:textId="304FAC82" w:rsidR="000D5EB0" w:rsidRDefault="003F3307" w:rsidP="00460D8D">
      <w:pPr>
        <w:spacing w:line="360" w:lineRule="auto"/>
        <w:rPr>
          <w:rFonts w:asciiTheme="minorHAnsi" w:hAnsiTheme="minorHAnsi" w:cstheme="minorHAnsi"/>
        </w:rPr>
      </w:pPr>
      <w:r>
        <w:rPr>
          <w:noProof/>
          <w:lang w:eastAsia="da-DK"/>
        </w:rPr>
        <w:drawing>
          <wp:anchor distT="0" distB="0" distL="114300" distR="114300" simplePos="0" relativeHeight="251700224" behindDoc="0" locked="0" layoutInCell="1" allowOverlap="1" wp14:anchorId="2F3BD342" wp14:editId="52A0BCC4">
            <wp:simplePos x="0" y="0"/>
            <wp:positionH relativeFrom="column">
              <wp:posOffset>-756285</wp:posOffset>
            </wp:positionH>
            <wp:positionV relativeFrom="page">
              <wp:posOffset>257175</wp:posOffset>
            </wp:positionV>
            <wp:extent cx="7197090" cy="2519680"/>
            <wp:effectExtent l="0" t="0" r="3810" b="0"/>
            <wp:wrapThrough wrapText="bothSides">
              <wp:wrapPolygon edited="0">
                <wp:start x="0" y="0"/>
                <wp:lineTo x="0" y="21393"/>
                <wp:lineTo x="21554" y="21393"/>
                <wp:lineTo x="21554" y="0"/>
                <wp:lineTo x="0" y="0"/>
              </wp:wrapPolygon>
            </wp:wrapThrough>
            <wp:docPr id="44" name="Billed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P-kap15-2021.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7197090" cy="2519680"/>
                    </a:xfrm>
                    <a:prstGeom prst="rect">
                      <a:avLst/>
                    </a:prstGeom>
                  </pic:spPr>
                </pic:pic>
              </a:graphicData>
            </a:graphic>
            <wp14:sizeRelH relativeFrom="margin">
              <wp14:pctWidth>0</wp14:pctWidth>
            </wp14:sizeRelH>
            <wp14:sizeRelV relativeFrom="margin">
              <wp14:pctHeight>0</wp14:pctHeight>
            </wp14:sizeRelV>
          </wp:anchor>
        </w:drawing>
      </w:r>
    </w:p>
    <w:p w14:paraId="36007491" w14:textId="72909922" w:rsidR="00E6726F" w:rsidRPr="002B1AD8" w:rsidRDefault="00E6726F" w:rsidP="00E6726F">
      <w:pPr>
        <w:pStyle w:val="Overskrift1"/>
        <w:numPr>
          <w:ilvl w:val="0"/>
          <w:numId w:val="16"/>
        </w:numPr>
        <w:spacing w:before="240"/>
      </w:pPr>
      <w:bookmarkStart w:id="81" w:name="_Toc91067453"/>
      <w:bookmarkStart w:id="82" w:name="_Toc527104319"/>
      <w:bookmarkStart w:id="83" w:name="_Toc483324610"/>
      <w:bookmarkStart w:id="84" w:name="_Toc119398707"/>
      <w:bookmarkStart w:id="85" w:name="_Toc149653397"/>
      <w:r w:rsidRPr="002B1AD8">
        <w:t>Producentskifte</w:t>
      </w:r>
      <w:bookmarkEnd w:id="81"/>
      <w:bookmarkEnd w:id="82"/>
      <w:bookmarkEnd w:id="83"/>
      <w:bookmarkEnd w:id="84"/>
      <w:bookmarkEnd w:id="85"/>
    </w:p>
    <w:p w14:paraId="4A84A9E7" w14:textId="030E18DE" w:rsidR="00E6726F" w:rsidRPr="002B1AD8" w:rsidRDefault="00E6726F" w:rsidP="00E6726F">
      <w:pPr>
        <w:spacing w:line="360" w:lineRule="auto"/>
        <w:rPr>
          <w:rFonts w:asciiTheme="minorHAnsi" w:hAnsiTheme="minorHAnsi" w:cstheme="minorHAnsi"/>
        </w:rPr>
      </w:pPr>
      <w:r w:rsidRPr="002B1AD8">
        <w:rPr>
          <w:rFonts w:asciiTheme="minorHAnsi" w:hAnsiTheme="minorHAnsi" w:cstheme="minorHAnsi"/>
        </w:rPr>
        <w:t>Hvis du overtager en hel bedrift med kvægbesætning</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kvægbesætning</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men ikke selv kan overholde betingelsen om </w:t>
      </w:r>
      <w:r w:rsidR="00155F4F">
        <w:rPr>
          <w:rFonts w:asciiTheme="minorHAnsi" w:hAnsiTheme="minorHAnsi" w:cstheme="minorHAnsi"/>
        </w:rPr>
        <w:t>to</w:t>
      </w:r>
      <w:r w:rsidRPr="002B1AD8">
        <w:rPr>
          <w:rFonts w:asciiTheme="minorHAnsi" w:hAnsiTheme="minorHAnsi" w:cstheme="minorHAnsi"/>
        </w:rPr>
        <w:t xml:space="preserve"> måneders holdeperiode, kan du fortsat få udbetalt slagtepræmie for de </w:t>
      </w:r>
      <w:r w:rsidR="00ED2E7D">
        <w:rPr>
          <w:rFonts w:asciiTheme="minorHAnsi" w:hAnsiTheme="minorHAnsi" w:cstheme="minorHAnsi"/>
        </w:rPr>
        <w:t>tilskudsberettigede</w:t>
      </w:r>
      <w:r w:rsidRPr="002B1AD8">
        <w:rPr>
          <w:rFonts w:asciiTheme="minorHAnsi" w:hAnsiTheme="minorHAnsi" w:cstheme="minorHAnsi"/>
        </w:rPr>
        <w:t xml:space="preserve"> dyr, som slagtes efter overtagelsesdatoen. Du og overdrageren af bedriften</w:t>
      </w:r>
      <w:r w:rsidR="00364C0D">
        <w:rPr>
          <w:rFonts w:asciiTheme="minorHAnsi" w:hAnsiTheme="minorHAnsi" w:cstheme="minorHAnsi"/>
        </w:rPr>
        <w:t xml:space="preserve"> skal</w:t>
      </w:r>
      <w:r w:rsidRPr="002B1AD8">
        <w:rPr>
          <w:rFonts w:asciiTheme="minorHAnsi" w:hAnsiTheme="minorHAnsi" w:cstheme="minorHAnsi"/>
        </w:rPr>
        <w:t xml:space="preserve"> underskrive en producentskifteerklæring og en erklæring om slagtepræmie, hvis overdrageren af bedriften </w:t>
      </w:r>
      <w:r w:rsidR="00364C0D">
        <w:rPr>
          <w:rFonts w:asciiTheme="minorHAnsi" w:hAnsiTheme="minorHAnsi" w:cstheme="minorHAnsi"/>
        </w:rPr>
        <w:t>har ansøgt om</w:t>
      </w:r>
      <w:r w:rsidRPr="002B1AD8">
        <w:rPr>
          <w:rFonts w:asciiTheme="minorHAnsi" w:hAnsiTheme="minorHAnsi" w:cstheme="minorHAnsi"/>
        </w:rPr>
        <w:t xml:space="preserve"> slagtepræmie</w:t>
      </w:r>
      <w:r w:rsidR="00364C0D">
        <w:rPr>
          <w:rFonts w:asciiTheme="minorHAnsi" w:hAnsiTheme="minorHAnsi" w:cstheme="minorHAnsi"/>
        </w:rPr>
        <w:t xml:space="preserve"> via fællesskemaet</w:t>
      </w:r>
      <w:r w:rsidRPr="002B1AD8">
        <w:rPr>
          <w:rFonts w:asciiTheme="minorHAnsi" w:hAnsiTheme="minorHAnsi" w:cstheme="minorHAnsi"/>
        </w:rPr>
        <w:t>. På den måde indtræder du i overdragerens holdeperiode og kan derfor få udbetalt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for de </w:t>
      </w:r>
      <w:r w:rsidR="00ED2E7D">
        <w:rPr>
          <w:rFonts w:asciiTheme="minorHAnsi" w:hAnsiTheme="minorHAnsi" w:cstheme="minorHAnsi"/>
        </w:rPr>
        <w:t>tilskudsberettigede</w:t>
      </w:r>
      <w:r w:rsidRPr="002B1AD8">
        <w:rPr>
          <w:rFonts w:asciiTheme="minorHAnsi" w:hAnsiTheme="minorHAnsi" w:cstheme="minorHAnsi"/>
        </w:rPr>
        <w:t xml:space="preserve"> dyr</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støtteberettigede dyr</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som du og overdrager tilsammen har holdt i mindst </w:t>
      </w:r>
      <w:r w:rsidR="009D0021">
        <w:rPr>
          <w:rFonts w:asciiTheme="minorHAnsi" w:hAnsiTheme="minorHAnsi" w:cstheme="minorHAnsi"/>
        </w:rPr>
        <w:t>to</w:t>
      </w:r>
      <w:r w:rsidRPr="002B1AD8">
        <w:rPr>
          <w:rFonts w:asciiTheme="minorHAnsi" w:hAnsiTheme="minorHAnsi" w:cstheme="minorHAnsi"/>
        </w:rPr>
        <w:t xml:space="preserve"> måneder på bedriften.</w:t>
      </w:r>
    </w:p>
    <w:p w14:paraId="5E76EAD8" w14:textId="77777777" w:rsidR="00E6726F" w:rsidRPr="002B1AD8" w:rsidRDefault="00E6726F" w:rsidP="00E6726F">
      <w:pPr>
        <w:spacing w:line="360" w:lineRule="auto"/>
        <w:rPr>
          <w:rFonts w:asciiTheme="minorHAnsi" w:hAnsiTheme="minorHAnsi" w:cstheme="minorHAnsi"/>
        </w:rPr>
      </w:pPr>
    </w:p>
    <w:p w14:paraId="131C37D7" w14:textId="4EDCA329" w:rsidR="00E6726F" w:rsidRPr="002B1AD8" w:rsidRDefault="00E6726F" w:rsidP="00E6726F">
      <w:pPr>
        <w:spacing w:line="360" w:lineRule="auto"/>
      </w:pPr>
      <w:r w:rsidRPr="002B1AD8">
        <w:rPr>
          <w:rFonts w:asciiTheme="minorHAnsi" w:hAnsiTheme="minorHAnsi" w:cstheme="minorHAnsi"/>
        </w:rPr>
        <w:t>Rettidig indsendelse af producentskifteerklæringen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producentskifteerklæringen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og erklæringen om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har også den virkning, at du indtræder i overdragerens </w:t>
      </w:r>
      <w:r w:rsidR="00364C0D">
        <w:rPr>
          <w:rFonts w:asciiTheme="minorHAnsi" w:hAnsiTheme="minorHAnsi" w:cstheme="minorHAnsi"/>
        </w:rPr>
        <w:t>ansøgning</w:t>
      </w:r>
      <w:r w:rsidRPr="002B1AD8">
        <w:rPr>
          <w:rFonts w:asciiTheme="minorHAnsi" w:hAnsiTheme="minorHAnsi" w:cstheme="minorHAnsi"/>
        </w:rPr>
        <w:t xml:space="preserve"> til slagtepræmieordningen fra det pågældende </w:t>
      </w:r>
      <w:r w:rsidR="004A3114">
        <w:rPr>
          <w:rFonts w:asciiTheme="minorHAnsi" w:hAnsiTheme="minorHAnsi" w:cstheme="minorHAnsi"/>
        </w:rPr>
        <w:t>ansøgningsår</w:t>
      </w:r>
      <w:r w:rsidRPr="002B1AD8">
        <w:rPr>
          <w:rFonts w:asciiTheme="minorHAnsi" w:hAnsiTheme="minorHAnsi" w:cstheme="minorHAnsi"/>
        </w:rPr>
        <w:t>.</w:t>
      </w:r>
      <w:r w:rsidRPr="002B1AD8">
        <w:t xml:space="preserve"> </w:t>
      </w:r>
    </w:p>
    <w:p w14:paraId="3C96DEA4" w14:textId="77777777" w:rsidR="00E6726F" w:rsidRPr="002B1AD8" w:rsidRDefault="00E6726F" w:rsidP="00E6726F">
      <w:pPr>
        <w:spacing w:line="360" w:lineRule="auto"/>
      </w:pPr>
    </w:p>
    <w:p w14:paraId="02E80183" w14:textId="26D42CAF" w:rsidR="00E6726F" w:rsidRPr="002B1AD8" w:rsidRDefault="00E6726F" w:rsidP="00E6726F">
      <w:pPr>
        <w:spacing w:line="360" w:lineRule="auto"/>
        <w:rPr>
          <w:rFonts w:asciiTheme="minorHAnsi" w:hAnsiTheme="minorHAnsi" w:cstheme="minorHAnsi"/>
        </w:rPr>
      </w:pPr>
      <w:r w:rsidRPr="002B1AD8">
        <w:rPr>
          <w:rFonts w:asciiTheme="minorHAnsi" w:hAnsiTheme="minorHAnsi" w:cstheme="minorHAnsi"/>
        </w:rPr>
        <w:t xml:space="preserve">Vær opmærksom på, </w:t>
      </w:r>
      <w:r w:rsidR="004604B2">
        <w:rPr>
          <w:rFonts w:asciiTheme="minorHAnsi" w:hAnsiTheme="minorHAnsi" w:cstheme="minorHAnsi"/>
        </w:rPr>
        <w:t>at du også ved</w:t>
      </w:r>
      <w:r w:rsidR="00073685">
        <w:rPr>
          <w:rFonts w:asciiTheme="minorHAnsi" w:hAnsiTheme="minorHAnsi" w:cstheme="minorHAnsi"/>
        </w:rPr>
        <w:t xml:space="preserve"> producentskifte</w:t>
      </w:r>
      <w:r w:rsidRPr="002B1AD8">
        <w:rPr>
          <w:rFonts w:asciiTheme="minorHAnsi" w:hAnsiTheme="minorHAnsi" w:cstheme="minorHAnsi"/>
        </w:rPr>
        <w:t xml:space="preserve"> skal</w:t>
      </w:r>
      <w:r w:rsidR="00073685">
        <w:rPr>
          <w:rFonts w:asciiTheme="minorHAnsi" w:hAnsiTheme="minorHAnsi" w:cstheme="minorHAnsi"/>
        </w:rPr>
        <w:t xml:space="preserve"> </w:t>
      </w:r>
      <w:r w:rsidRPr="002B1AD8">
        <w:rPr>
          <w:rFonts w:asciiTheme="minorHAnsi" w:hAnsiTheme="minorHAnsi" w:cstheme="minorHAnsi"/>
        </w:rPr>
        <w:t xml:space="preserve">have slagtet minimum </w:t>
      </w:r>
      <w:r w:rsidR="00155F4F">
        <w:rPr>
          <w:rFonts w:asciiTheme="minorHAnsi" w:hAnsiTheme="minorHAnsi" w:cstheme="minorHAnsi"/>
        </w:rPr>
        <w:t>fem</w:t>
      </w:r>
      <w:r w:rsidRPr="002B1AD8">
        <w:rPr>
          <w:rFonts w:asciiTheme="minorHAnsi" w:hAnsiTheme="minorHAnsi" w:cstheme="minorHAnsi"/>
        </w:rPr>
        <w:t xml:space="preserve"> </w:t>
      </w:r>
      <w:r w:rsidR="009F3321">
        <w:rPr>
          <w:rFonts w:asciiTheme="minorHAnsi" w:hAnsiTheme="minorHAnsi" w:cstheme="minorHAnsi"/>
        </w:rPr>
        <w:t>tilskudsberettigede</w:t>
      </w:r>
      <w:r w:rsidRPr="002B1AD8">
        <w:rPr>
          <w:rFonts w:asciiTheme="minorHAnsi" w:hAnsiTheme="minorHAnsi" w:cstheme="minorHAnsi"/>
        </w:rPr>
        <w:t xml:space="preserve"> dyr</w:t>
      </w:r>
      <w:r w:rsidR="004604B2">
        <w:rPr>
          <w:rFonts w:asciiTheme="minorHAnsi" w:hAnsiTheme="minorHAnsi" w:cstheme="minorHAnsi"/>
        </w:rPr>
        <w:t xml:space="preserve"> i løbet af ansøgningsåret </w:t>
      </w:r>
      <w:r w:rsidRPr="002B1AD8">
        <w:rPr>
          <w:rFonts w:asciiTheme="minorHAnsi" w:hAnsiTheme="minorHAnsi" w:cstheme="minorHAnsi"/>
        </w:rPr>
        <w:t>for at opnå slagtepræmie.</w:t>
      </w:r>
    </w:p>
    <w:p w14:paraId="198EC074" w14:textId="77777777" w:rsidR="00E6726F" w:rsidRPr="002B1AD8" w:rsidRDefault="00E6726F" w:rsidP="00E6726F">
      <w:pPr>
        <w:spacing w:line="360" w:lineRule="auto"/>
        <w:rPr>
          <w:rFonts w:asciiTheme="minorHAnsi" w:hAnsiTheme="minorHAnsi" w:cstheme="minorHAnsi"/>
        </w:rPr>
      </w:pPr>
    </w:p>
    <w:p w14:paraId="1479EF06" w14:textId="2529DA87" w:rsidR="00E6726F" w:rsidRPr="002B1AD8" w:rsidRDefault="00E6726F" w:rsidP="00E6726F">
      <w:pPr>
        <w:spacing w:line="360" w:lineRule="auto"/>
        <w:rPr>
          <w:rFonts w:asciiTheme="minorHAnsi" w:hAnsiTheme="minorHAnsi" w:cstheme="minorHAnsi"/>
        </w:rPr>
      </w:pPr>
      <w:r w:rsidRPr="002B1AD8">
        <w:rPr>
          <w:rFonts w:asciiTheme="minorHAnsi" w:hAnsiTheme="minorHAnsi" w:cstheme="minorHAnsi"/>
        </w:rPr>
        <w:t>Producentskifteerklæringen og erklæringen om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skal sendes, så </w:t>
      </w:r>
      <w:r w:rsidR="007A1167">
        <w:rPr>
          <w:rFonts w:asciiTheme="minorHAnsi" w:hAnsiTheme="minorHAnsi" w:cstheme="minorHAnsi"/>
        </w:rPr>
        <w:t>Landbrugsstyrelsen</w:t>
      </w:r>
      <w:r w:rsidR="00B25567">
        <w:rPr>
          <w:rFonts w:asciiTheme="minorHAnsi" w:hAnsiTheme="minorHAnsi" w:cstheme="minorHAnsi"/>
        </w:rPr>
        <w:t xml:space="preserve"> har mo</w:t>
      </w:r>
      <w:r w:rsidR="00155F4F">
        <w:rPr>
          <w:rFonts w:asciiTheme="minorHAnsi" w:hAnsiTheme="minorHAnsi" w:cstheme="minorHAnsi"/>
        </w:rPr>
        <w:t xml:space="preserve">dtaget </w:t>
      </w:r>
      <w:r w:rsidRPr="002B1AD8">
        <w:rPr>
          <w:rFonts w:asciiTheme="minorHAnsi" w:hAnsiTheme="minorHAnsi" w:cstheme="minorHAnsi"/>
        </w:rPr>
        <w:t>de</w:t>
      </w:r>
      <w:r w:rsidR="00155F4F">
        <w:rPr>
          <w:rFonts w:asciiTheme="minorHAnsi" w:hAnsiTheme="minorHAnsi" w:cstheme="minorHAnsi"/>
        </w:rPr>
        <w:t>m</w:t>
      </w:r>
      <w:r w:rsidRPr="002B1AD8">
        <w:rPr>
          <w:rFonts w:asciiTheme="minorHAnsi" w:hAnsiTheme="minorHAnsi" w:cstheme="minorHAnsi"/>
        </w:rPr>
        <w:t xml:space="preserve"> senest 20. januar efter det</w:t>
      </w:r>
      <w:r w:rsidR="00141A33">
        <w:rPr>
          <w:rFonts w:asciiTheme="minorHAnsi" w:hAnsiTheme="minorHAnsi" w:cstheme="minorHAnsi"/>
        </w:rPr>
        <w:t xml:space="preserve"> </w:t>
      </w:r>
      <w:r w:rsidR="00B71D45">
        <w:rPr>
          <w:rFonts w:asciiTheme="minorHAnsi" w:hAnsiTheme="minorHAnsi" w:cstheme="minorHAnsi"/>
        </w:rPr>
        <w:t>ansøgnings</w:t>
      </w:r>
      <w:r w:rsidRPr="002B1AD8">
        <w:rPr>
          <w:rFonts w:asciiTheme="minorHAnsi" w:hAnsiTheme="minorHAnsi" w:cstheme="minorHAnsi"/>
        </w:rPr>
        <w:t xml:space="preserve">år, hvor overdragelsen af det økonomiske ansvar for driften fandt sted. Hvis fristen ikke overholdes, bliver producentskiftet afvist. </w:t>
      </w:r>
    </w:p>
    <w:p w14:paraId="24D36B3C" w14:textId="77777777" w:rsidR="00E6726F" w:rsidRPr="002B1AD8" w:rsidRDefault="00E6726F" w:rsidP="00E6726F">
      <w:pPr>
        <w:spacing w:line="360" w:lineRule="auto"/>
        <w:rPr>
          <w:rFonts w:asciiTheme="minorHAnsi" w:hAnsiTheme="minorHAnsi" w:cstheme="minorHAnsi"/>
        </w:rPr>
      </w:pPr>
    </w:p>
    <w:p w14:paraId="6AFFA707" w14:textId="0BFEFAEF" w:rsidR="00E6726F" w:rsidRPr="002B1AD8" w:rsidRDefault="00E6726F" w:rsidP="00E6726F">
      <w:pPr>
        <w:spacing w:line="360" w:lineRule="auto"/>
        <w:rPr>
          <w:rFonts w:asciiTheme="minorHAnsi" w:hAnsiTheme="minorHAnsi" w:cstheme="minorHAnsi"/>
        </w:rPr>
      </w:pPr>
      <w:r w:rsidRPr="002B1AD8">
        <w:rPr>
          <w:rFonts w:asciiTheme="minorHAnsi" w:hAnsiTheme="minorHAnsi" w:cstheme="minorHAnsi"/>
        </w:rPr>
        <w:t xml:space="preserve">Du </w:t>
      </w:r>
      <w:r w:rsidR="00B81355">
        <w:rPr>
          <w:rFonts w:asciiTheme="minorHAnsi" w:hAnsiTheme="minorHAnsi" w:cstheme="minorHAnsi"/>
        </w:rPr>
        <w:t>skal</w:t>
      </w:r>
      <w:r w:rsidRPr="002B1AD8">
        <w:rPr>
          <w:rFonts w:asciiTheme="minorHAnsi" w:hAnsiTheme="minorHAnsi" w:cstheme="minorHAnsi"/>
        </w:rPr>
        <w:t xml:space="preserve"> kun anmelde producentskifte, hvis du overtager en hel bedrift. Ved en hel bedrift forstås alle bedriftens produktionsenheder, herunder forpagtede arealer. Hvis du f.eks. kun overtager bedriftens kvægbesætning, men ikke alle bedriftens landbrugsarealer</w:t>
      </w:r>
      <w:r w:rsidRPr="002B1AD8">
        <w:rPr>
          <w:rFonts w:asciiTheme="minorHAnsi" w:hAnsiTheme="minorHAnsi" w:cstheme="minorHAnsi"/>
        </w:rPr>
        <w:fldChar w:fldCharType="begin"/>
      </w:r>
      <w:r w:rsidRPr="002B1AD8">
        <w:instrText xml:space="preserve"> XE "landbrugsarealer" </w:instrText>
      </w:r>
      <w:r w:rsidRPr="002B1AD8">
        <w:rPr>
          <w:rFonts w:asciiTheme="minorHAnsi" w:hAnsiTheme="minorHAnsi" w:cstheme="minorHAnsi"/>
        </w:rPr>
        <w:fldChar w:fldCharType="end"/>
      </w:r>
      <w:r w:rsidRPr="002B1AD8">
        <w:rPr>
          <w:rFonts w:asciiTheme="minorHAnsi" w:hAnsiTheme="minorHAnsi" w:cstheme="minorHAnsi"/>
        </w:rPr>
        <w:t>, kan du ikke anmelde producentskifte.</w:t>
      </w:r>
      <w:r w:rsidR="00364C0D">
        <w:rPr>
          <w:rFonts w:asciiTheme="minorHAnsi" w:hAnsiTheme="minorHAnsi" w:cstheme="minorHAnsi"/>
        </w:rPr>
        <w:t xml:space="preserve"> Landbrugsstyrelsen</w:t>
      </w:r>
      <w:r w:rsidR="00A763A0" w:rsidRPr="002B1AD8">
        <w:rPr>
          <w:rFonts w:asciiTheme="minorHAnsi" w:hAnsiTheme="minorHAnsi" w:cstheme="minorHAnsi"/>
        </w:rPr>
        <w:t xml:space="preserve"> </w:t>
      </w:r>
      <w:r w:rsidRPr="002B1AD8">
        <w:rPr>
          <w:rFonts w:asciiTheme="minorHAnsi" w:hAnsiTheme="minorHAnsi" w:cstheme="minorHAnsi"/>
        </w:rPr>
        <w:t>kan altid kræve dokumentation for producentskiftet, f.eks. i form af forpagtningsaftale,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forpagtningsaftale,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skøde eller skifteretsattest.</w:t>
      </w:r>
    </w:p>
    <w:p w14:paraId="6CB79FD8" w14:textId="77777777" w:rsidR="00E6726F" w:rsidRPr="002B1AD8" w:rsidRDefault="00E6726F" w:rsidP="00E6726F">
      <w:pPr>
        <w:spacing w:line="360" w:lineRule="auto"/>
        <w:rPr>
          <w:rFonts w:asciiTheme="minorHAnsi" w:hAnsiTheme="minorHAnsi" w:cstheme="minorHAnsi"/>
        </w:rPr>
      </w:pPr>
    </w:p>
    <w:p w14:paraId="5EB771ED" w14:textId="527DE824" w:rsidR="009E3102" w:rsidRDefault="00054768" w:rsidP="00E6726F">
      <w:pPr>
        <w:spacing w:line="360" w:lineRule="auto"/>
        <w:rPr>
          <w:rFonts w:asciiTheme="minorHAnsi" w:hAnsiTheme="minorHAnsi" w:cstheme="minorHAnsi"/>
          <w:b/>
        </w:rPr>
      </w:pPr>
      <w:r>
        <w:rPr>
          <w:rFonts w:asciiTheme="minorHAnsi" w:hAnsiTheme="minorHAnsi" w:cstheme="minorHAnsi"/>
        </w:rPr>
        <w:t>Du kan tilgå p</w:t>
      </w:r>
      <w:r w:rsidR="00E6726F" w:rsidRPr="002B1AD8">
        <w:rPr>
          <w:rFonts w:asciiTheme="minorHAnsi" w:hAnsiTheme="minorHAnsi" w:cstheme="minorHAnsi"/>
        </w:rPr>
        <w:t xml:space="preserve">roducentskifteerklæringen </w:t>
      </w:r>
      <w:r w:rsidR="00F57E30">
        <w:rPr>
          <w:rFonts w:asciiTheme="minorHAnsi" w:hAnsiTheme="minorHAnsi" w:cstheme="minorHAnsi"/>
        </w:rPr>
        <w:t>via lbst.dk på siden for slagtepræmieordningen</w:t>
      </w:r>
      <w:r w:rsidR="006E7C45">
        <w:rPr>
          <w:rFonts w:asciiTheme="minorHAnsi" w:hAnsiTheme="minorHAnsi" w:cstheme="minorHAnsi"/>
        </w:rPr>
        <w:t xml:space="preserve"> under ”Sådan søger du” og ”Skemaer”</w:t>
      </w:r>
      <w:r w:rsidR="00F57E30">
        <w:rPr>
          <w:rFonts w:asciiTheme="minorHAnsi" w:hAnsiTheme="minorHAnsi" w:cstheme="minorHAnsi"/>
        </w:rPr>
        <w:t>.</w:t>
      </w:r>
      <w:r w:rsidR="00A90308">
        <w:rPr>
          <w:rFonts w:asciiTheme="minorHAnsi" w:hAnsiTheme="minorHAnsi" w:cstheme="minorHAnsi"/>
        </w:rPr>
        <w:t xml:space="preserve"> </w:t>
      </w:r>
      <w:r w:rsidR="00F57E30">
        <w:rPr>
          <w:rFonts w:asciiTheme="minorHAnsi" w:hAnsiTheme="minorHAnsi" w:cstheme="minorHAnsi"/>
        </w:rPr>
        <w:t>E</w:t>
      </w:r>
      <w:r w:rsidR="00E6726F" w:rsidRPr="002B1AD8">
        <w:rPr>
          <w:rFonts w:asciiTheme="minorHAnsi" w:hAnsiTheme="minorHAnsi" w:cstheme="minorHAnsi"/>
        </w:rPr>
        <w:t>rklæringen om slagtepræmie</w:t>
      </w:r>
      <w:r w:rsidR="00E6726F" w:rsidRPr="002B1AD8">
        <w:rPr>
          <w:rFonts w:asciiTheme="minorHAnsi" w:hAnsiTheme="minorHAnsi" w:cstheme="minorHAnsi"/>
        </w:rPr>
        <w:fldChar w:fldCharType="begin"/>
      </w:r>
      <w:r w:rsidR="00E6726F" w:rsidRPr="002B1AD8">
        <w:instrText xml:space="preserve"> XE "</w:instrText>
      </w:r>
      <w:r w:rsidR="00E6726F" w:rsidRPr="002B1AD8">
        <w:rPr>
          <w:rFonts w:asciiTheme="minorHAnsi" w:hAnsiTheme="minorHAnsi" w:cstheme="minorHAnsi"/>
        </w:rPr>
        <w:instrText>slagtepræmie</w:instrText>
      </w:r>
      <w:r w:rsidR="00E6726F" w:rsidRPr="002B1AD8">
        <w:instrText xml:space="preserve">" </w:instrText>
      </w:r>
      <w:r w:rsidR="00E6726F" w:rsidRPr="002B1AD8">
        <w:rPr>
          <w:rFonts w:asciiTheme="minorHAnsi" w:hAnsiTheme="minorHAnsi" w:cstheme="minorHAnsi"/>
        </w:rPr>
        <w:fldChar w:fldCharType="end"/>
      </w:r>
      <w:r w:rsidR="00E6726F" w:rsidRPr="002B1AD8">
        <w:rPr>
          <w:rFonts w:asciiTheme="minorHAnsi" w:hAnsiTheme="minorHAnsi" w:cstheme="minorHAnsi"/>
        </w:rPr>
        <w:t xml:space="preserve"> skal underskrives af både dig og overdrager på e</w:t>
      </w:r>
      <w:r w:rsidR="00260A14">
        <w:rPr>
          <w:rFonts w:asciiTheme="minorHAnsi" w:hAnsiTheme="minorHAnsi" w:cstheme="minorHAnsi"/>
        </w:rPr>
        <w:t>t</w:t>
      </w:r>
      <w:r w:rsidR="00E6726F" w:rsidRPr="002B1AD8">
        <w:rPr>
          <w:rFonts w:asciiTheme="minorHAnsi" w:hAnsiTheme="minorHAnsi" w:cstheme="minorHAnsi"/>
        </w:rPr>
        <w:t xml:space="preserve"> særlig</w:t>
      </w:r>
      <w:r w:rsidR="008D2234">
        <w:rPr>
          <w:rFonts w:asciiTheme="minorHAnsi" w:hAnsiTheme="minorHAnsi" w:cstheme="minorHAnsi"/>
        </w:rPr>
        <w:t>t</w:t>
      </w:r>
      <w:r w:rsidR="00E6726F" w:rsidRPr="002B1AD8">
        <w:rPr>
          <w:rFonts w:asciiTheme="minorHAnsi" w:hAnsiTheme="minorHAnsi" w:cstheme="minorHAnsi"/>
        </w:rPr>
        <w:t xml:space="preserve"> </w:t>
      </w:r>
      <w:r w:rsidR="00260A14">
        <w:rPr>
          <w:rFonts w:asciiTheme="minorHAnsi" w:hAnsiTheme="minorHAnsi" w:cstheme="minorHAnsi"/>
        </w:rPr>
        <w:t>skema</w:t>
      </w:r>
      <w:r w:rsidR="00E6726F" w:rsidRPr="002B1AD8">
        <w:rPr>
          <w:rFonts w:asciiTheme="minorHAnsi" w:hAnsiTheme="minorHAnsi" w:cstheme="minorHAnsi"/>
        </w:rPr>
        <w:t>, som du</w:t>
      </w:r>
      <w:r w:rsidR="00F57E30">
        <w:rPr>
          <w:rFonts w:asciiTheme="minorHAnsi" w:hAnsiTheme="minorHAnsi" w:cstheme="minorHAnsi"/>
        </w:rPr>
        <w:t xml:space="preserve"> også</w:t>
      </w:r>
      <w:r w:rsidR="00E6726F" w:rsidRPr="002B1AD8">
        <w:rPr>
          <w:rFonts w:asciiTheme="minorHAnsi" w:hAnsiTheme="minorHAnsi" w:cstheme="minorHAnsi"/>
        </w:rPr>
        <w:t xml:space="preserve"> finder på </w:t>
      </w:r>
      <w:r w:rsidR="002816E7">
        <w:rPr>
          <w:rFonts w:asciiTheme="minorHAnsi" w:hAnsiTheme="minorHAnsi" w:cstheme="minorHAnsi"/>
        </w:rPr>
        <w:t>vores</w:t>
      </w:r>
      <w:r w:rsidR="002816E7" w:rsidRPr="002B1AD8">
        <w:rPr>
          <w:rFonts w:asciiTheme="minorHAnsi" w:hAnsiTheme="minorHAnsi" w:cstheme="minorHAnsi"/>
        </w:rPr>
        <w:t xml:space="preserve"> </w:t>
      </w:r>
      <w:r w:rsidR="00E6726F" w:rsidRPr="002B1AD8">
        <w:rPr>
          <w:rFonts w:asciiTheme="minorHAnsi" w:hAnsiTheme="minorHAnsi" w:cstheme="minorHAnsi"/>
        </w:rPr>
        <w:t>hjemmeside</w:t>
      </w:r>
      <w:r w:rsidR="00F57E30">
        <w:rPr>
          <w:rFonts w:asciiTheme="minorHAnsi" w:hAnsiTheme="minorHAnsi" w:cstheme="minorHAnsi"/>
        </w:rPr>
        <w:t>.</w:t>
      </w:r>
      <w:r w:rsidR="00D10F52">
        <w:rPr>
          <w:rFonts w:asciiTheme="minorHAnsi" w:hAnsiTheme="minorHAnsi" w:cstheme="minorHAnsi"/>
        </w:rPr>
        <w:t xml:space="preserve"> </w:t>
      </w:r>
      <w:r w:rsidR="00E6726F" w:rsidRPr="002B1AD8">
        <w:rPr>
          <w:rFonts w:asciiTheme="minorHAnsi" w:hAnsiTheme="minorHAnsi" w:cstheme="minorHAnsi"/>
        </w:rPr>
        <w:t xml:space="preserve">Den udfyldte </w:t>
      </w:r>
      <w:r w:rsidR="00F57E30" w:rsidRPr="002B1AD8">
        <w:rPr>
          <w:rFonts w:asciiTheme="minorHAnsi" w:hAnsiTheme="minorHAnsi" w:cstheme="minorHAnsi"/>
        </w:rPr>
        <w:t>producentskifteerklæring</w:t>
      </w:r>
      <w:r w:rsidR="00F57E30">
        <w:rPr>
          <w:rFonts w:asciiTheme="minorHAnsi" w:hAnsiTheme="minorHAnsi" w:cstheme="minorHAnsi"/>
        </w:rPr>
        <w:t xml:space="preserve"> indsendes online, mens</w:t>
      </w:r>
      <w:r w:rsidR="00A90308">
        <w:rPr>
          <w:rFonts w:asciiTheme="minorHAnsi" w:hAnsiTheme="minorHAnsi" w:cstheme="minorHAnsi"/>
        </w:rPr>
        <w:t xml:space="preserve"> </w:t>
      </w:r>
      <w:r w:rsidR="00260A14">
        <w:rPr>
          <w:rFonts w:asciiTheme="minorHAnsi" w:hAnsiTheme="minorHAnsi" w:cstheme="minorHAnsi"/>
        </w:rPr>
        <w:t>erklæring om slagtepræ</w:t>
      </w:r>
      <w:r w:rsidR="00B71D45">
        <w:rPr>
          <w:rFonts w:asciiTheme="minorHAnsi" w:hAnsiTheme="minorHAnsi" w:cstheme="minorHAnsi"/>
        </w:rPr>
        <w:t>m</w:t>
      </w:r>
      <w:r w:rsidR="00260A14">
        <w:rPr>
          <w:rFonts w:asciiTheme="minorHAnsi" w:hAnsiTheme="minorHAnsi" w:cstheme="minorHAnsi"/>
        </w:rPr>
        <w:t>ie</w:t>
      </w:r>
      <w:r w:rsidR="00E6726F" w:rsidRPr="002B1AD8">
        <w:rPr>
          <w:rFonts w:asciiTheme="minorHAnsi" w:hAnsiTheme="minorHAnsi" w:cstheme="minorHAnsi"/>
        </w:rPr>
        <w:t xml:space="preserve"> </w:t>
      </w:r>
      <w:r w:rsidR="00E04ECB" w:rsidRPr="00E04ECB">
        <w:rPr>
          <w:rFonts w:asciiTheme="minorHAnsi" w:hAnsiTheme="minorHAnsi" w:cstheme="minorHAnsi"/>
        </w:rPr>
        <w:t>sende</w:t>
      </w:r>
      <w:r w:rsidR="008731F4">
        <w:rPr>
          <w:rFonts w:asciiTheme="minorHAnsi" w:hAnsiTheme="minorHAnsi" w:cstheme="minorHAnsi"/>
        </w:rPr>
        <w:t>s som</w:t>
      </w:r>
      <w:r w:rsidR="00E04ECB" w:rsidRPr="00E04ECB">
        <w:rPr>
          <w:rFonts w:asciiTheme="minorHAnsi" w:hAnsiTheme="minorHAnsi" w:cstheme="minorHAnsi"/>
        </w:rPr>
        <w:t xml:space="preserve"> sikker mail med Digital Post via borger.dk eller e-Boks.</w:t>
      </w:r>
      <w:r w:rsidR="00E8494B">
        <w:rPr>
          <w:rFonts w:asciiTheme="minorHAnsi" w:hAnsiTheme="minorHAnsi" w:cstheme="minorHAnsi"/>
        </w:rPr>
        <w:t xml:space="preserve"> Det er dig som erhverver, der skal indsende erklæringerne. </w:t>
      </w:r>
    </w:p>
    <w:p w14:paraId="7E042A97" w14:textId="77777777" w:rsidR="008A657E" w:rsidRDefault="008A657E" w:rsidP="00E6726F">
      <w:pPr>
        <w:spacing w:line="360" w:lineRule="auto"/>
        <w:rPr>
          <w:rFonts w:asciiTheme="minorHAnsi" w:hAnsiTheme="minorHAnsi" w:cstheme="minorHAnsi"/>
          <w:b/>
        </w:rPr>
      </w:pPr>
    </w:p>
    <w:p w14:paraId="068D9538" w14:textId="7AC7CD28" w:rsidR="000A027B" w:rsidRPr="000A027B" w:rsidRDefault="00EE20ED" w:rsidP="00E6726F">
      <w:pPr>
        <w:spacing w:line="360" w:lineRule="auto"/>
        <w:rPr>
          <w:rFonts w:asciiTheme="minorHAnsi" w:hAnsiTheme="minorHAnsi" w:cstheme="minorHAnsi"/>
        </w:rPr>
      </w:pPr>
      <w:hyperlink r:id="rId32" w:anchor="c103881" w:history="1">
        <w:r w:rsidR="000A027B" w:rsidRPr="00097D63">
          <w:rPr>
            <w:rStyle w:val="Hyperlink"/>
            <w:rFonts w:asciiTheme="minorHAnsi" w:hAnsiTheme="minorHAnsi" w:cstheme="minorHAnsi"/>
          </w:rPr>
          <w:t>Find producentskifteerklæringen på vores hjemmeside</w:t>
        </w:r>
      </w:hyperlink>
    </w:p>
    <w:p w14:paraId="4C5F7EBA" w14:textId="77777777" w:rsidR="000A027B" w:rsidRDefault="000A027B" w:rsidP="00E6726F">
      <w:pPr>
        <w:spacing w:line="360" w:lineRule="auto"/>
        <w:rPr>
          <w:rFonts w:asciiTheme="minorHAnsi" w:hAnsiTheme="minorHAnsi" w:cstheme="minorHAnsi"/>
          <w:b/>
        </w:rPr>
      </w:pPr>
    </w:p>
    <w:p w14:paraId="1E04ACAF" w14:textId="7C226773" w:rsidR="00E6726F" w:rsidRPr="002B1AD8" w:rsidRDefault="00342743" w:rsidP="00E6726F">
      <w:pPr>
        <w:spacing w:line="360" w:lineRule="auto"/>
        <w:rPr>
          <w:rFonts w:asciiTheme="minorHAnsi" w:hAnsiTheme="minorHAnsi" w:cstheme="minorHAnsi"/>
          <w:b/>
        </w:rPr>
      </w:pPr>
      <w:r w:rsidRPr="009E3102">
        <w:rPr>
          <w:rFonts w:asciiTheme="minorHAnsi" w:hAnsiTheme="minorHAnsi" w:cstheme="minorHAnsi"/>
          <w:b/>
        </w:rPr>
        <w:t>Hvis det juridiske grundlag for din bedrift ændres</w:t>
      </w:r>
    </w:p>
    <w:p w14:paraId="3461750A" w14:textId="43019CB7" w:rsidR="00E6726F" w:rsidRPr="002B1AD8" w:rsidRDefault="002C58DA" w:rsidP="00E6726F">
      <w:pPr>
        <w:spacing w:line="360" w:lineRule="auto"/>
        <w:rPr>
          <w:rFonts w:asciiTheme="minorHAnsi" w:hAnsiTheme="minorHAnsi" w:cstheme="minorHAnsi"/>
        </w:rPr>
      </w:pPr>
      <w:r>
        <w:rPr>
          <w:rFonts w:asciiTheme="minorHAnsi" w:hAnsiTheme="minorHAnsi" w:cstheme="minorHAnsi"/>
        </w:rPr>
        <w:t xml:space="preserve">Hvis din bedrift ændres fra </w:t>
      </w:r>
      <w:r w:rsidR="00E6726F" w:rsidRPr="002B1AD8">
        <w:rPr>
          <w:rFonts w:asciiTheme="minorHAnsi" w:hAnsiTheme="minorHAnsi" w:cstheme="minorHAnsi"/>
        </w:rPr>
        <w:t>enkeltmandsvirksomhed til I/S, A/S eller ApS, betragtes dette som en overdragelse af en bedrift. Du skal derfor også sende en producentskifteerklæring og erklæringen om slagtepræmie</w:t>
      </w:r>
      <w:r w:rsidR="00E6726F" w:rsidRPr="002B1AD8">
        <w:rPr>
          <w:rFonts w:asciiTheme="minorHAnsi" w:hAnsiTheme="minorHAnsi" w:cstheme="minorHAnsi"/>
        </w:rPr>
        <w:fldChar w:fldCharType="begin"/>
      </w:r>
      <w:r w:rsidR="00E6726F" w:rsidRPr="002B1AD8">
        <w:instrText xml:space="preserve"> XE "</w:instrText>
      </w:r>
      <w:r w:rsidR="00E6726F" w:rsidRPr="002B1AD8">
        <w:rPr>
          <w:rFonts w:asciiTheme="minorHAnsi" w:hAnsiTheme="minorHAnsi" w:cstheme="minorHAnsi"/>
        </w:rPr>
        <w:instrText>slagtepræmie</w:instrText>
      </w:r>
      <w:r w:rsidR="00E6726F" w:rsidRPr="002B1AD8">
        <w:instrText xml:space="preserve">" </w:instrText>
      </w:r>
      <w:r w:rsidR="00E6726F" w:rsidRPr="002B1AD8">
        <w:rPr>
          <w:rFonts w:asciiTheme="minorHAnsi" w:hAnsiTheme="minorHAnsi" w:cstheme="minorHAnsi"/>
        </w:rPr>
        <w:fldChar w:fldCharType="end"/>
      </w:r>
      <w:r w:rsidR="00E6726F" w:rsidRPr="002B1AD8">
        <w:rPr>
          <w:rFonts w:asciiTheme="minorHAnsi" w:hAnsiTheme="minorHAnsi" w:cstheme="minorHAnsi"/>
        </w:rPr>
        <w:t>, hvis f.eks. et nyoprettet I/S skal indtræde i en tidligere enkeltmandsvirksomheds holdeperiode.</w:t>
      </w:r>
    </w:p>
    <w:p w14:paraId="19D3D4B4" w14:textId="1E4F63F7" w:rsidR="00E6726F" w:rsidRPr="002B1AD8" w:rsidRDefault="00E6726F" w:rsidP="005F13D1">
      <w:pPr>
        <w:spacing w:line="240" w:lineRule="atLeast"/>
        <w:rPr>
          <w:rFonts w:asciiTheme="minorHAnsi" w:hAnsiTheme="minorHAnsi" w:cstheme="minorHAnsi"/>
        </w:rPr>
      </w:pPr>
    </w:p>
    <w:p w14:paraId="533DC098" w14:textId="77777777" w:rsidR="00342743" w:rsidRPr="005F13D1" w:rsidRDefault="00342743" w:rsidP="005F13D1">
      <w:pPr>
        <w:spacing w:line="360" w:lineRule="auto"/>
        <w:rPr>
          <w:rFonts w:asciiTheme="minorHAnsi" w:hAnsiTheme="minorHAnsi" w:cstheme="minorHAnsi"/>
          <w:u w:val="single"/>
        </w:rPr>
      </w:pPr>
      <w:r w:rsidRPr="005F13D1">
        <w:rPr>
          <w:rFonts w:asciiTheme="minorHAnsi" w:hAnsiTheme="minorHAnsi" w:cstheme="minorHAnsi"/>
          <w:u w:val="single"/>
        </w:rPr>
        <w:t>Hvis du ændrer virksomhedsform</w:t>
      </w:r>
      <w:r w:rsidRPr="005F13D1">
        <w:rPr>
          <w:rFonts w:asciiTheme="minorHAnsi" w:hAnsiTheme="minorHAnsi" w:cstheme="minorHAnsi"/>
          <w:u w:val="single"/>
        </w:rPr>
        <w:fldChar w:fldCharType="begin"/>
      </w:r>
      <w:r w:rsidRPr="005F13D1">
        <w:rPr>
          <w:rFonts w:asciiTheme="minorHAnsi" w:hAnsiTheme="minorHAnsi" w:cstheme="minorHAnsi"/>
          <w:u w:val="single"/>
        </w:rPr>
        <w:instrText xml:space="preserve"> XE "virksomhedsform" </w:instrText>
      </w:r>
      <w:r w:rsidRPr="005F13D1">
        <w:rPr>
          <w:rFonts w:asciiTheme="minorHAnsi" w:hAnsiTheme="minorHAnsi" w:cstheme="minorHAnsi"/>
          <w:u w:val="single"/>
        </w:rPr>
        <w:fldChar w:fldCharType="end"/>
      </w:r>
      <w:r w:rsidRPr="005F13D1">
        <w:rPr>
          <w:rFonts w:asciiTheme="minorHAnsi" w:hAnsiTheme="minorHAnsi" w:cstheme="minorHAnsi"/>
          <w:u w:val="single"/>
        </w:rPr>
        <w:t xml:space="preserve"> med tilbagevirkende kraft</w:t>
      </w:r>
      <w:r w:rsidRPr="005F13D1" w:rsidDel="00342743">
        <w:rPr>
          <w:rFonts w:asciiTheme="minorHAnsi" w:hAnsiTheme="minorHAnsi" w:cstheme="minorHAnsi"/>
          <w:u w:val="single"/>
        </w:rPr>
        <w:t xml:space="preserve"> </w:t>
      </w:r>
    </w:p>
    <w:p w14:paraId="378F914C" w14:textId="63551378" w:rsidR="00E6726F" w:rsidRPr="002B1AD8" w:rsidRDefault="003F5266" w:rsidP="005F13D1">
      <w:pPr>
        <w:spacing w:line="360" w:lineRule="auto"/>
        <w:rPr>
          <w:rFonts w:asciiTheme="minorHAnsi" w:hAnsiTheme="minorHAnsi" w:cstheme="minorHAnsi"/>
        </w:rPr>
      </w:pPr>
      <w:r w:rsidRPr="002B1AD8">
        <w:rPr>
          <w:rFonts w:asciiTheme="minorHAnsi" w:hAnsiTheme="minorHAnsi" w:cstheme="minorHAnsi"/>
        </w:rPr>
        <w:t>Hvis du ændrer virksomhedsform</w:t>
      </w:r>
      <w:r w:rsidR="00D64F6F">
        <w:rPr>
          <w:rFonts w:asciiTheme="minorHAnsi" w:hAnsiTheme="minorHAnsi" w:cstheme="minorHAnsi"/>
        </w:rPr>
        <w:t xml:space="preserve"> på din bedrift</w:t>
      </w:r>
      <w:r w:rsidRPr="002B1AD8">
        <w:rPr>
          <w:rFonts w:asciiTheme="minorHAnsi" w:hAnsiTheme="minorHAnsi" w:cstheme="minorHAnsi"/>
        </w:rPr>
        <w:fldChar w:fldCharType="begin"/>
      </w:r>
      <w:r w:rsidRPr="005F13D1">
        <w:rPr>
          <w:rFonts w:asciiTheme="minorHAnsi" w:hAnsiTheme="minorHAnsi" w:cstheme="minorHAnsi"/>
        </w:rPr>
        <w:instrText xml:space="preserve"> XE "</w:instrText>
      </w:r>
      <w:r w:rsidRPr="002B1AD8">
        <w:rPr>
          <w:rFonts w:asciiTheme="minorHAnsi" w:hAnsiTheme="minorHAnsi" w:cstheme="minorHAnsi"/>
        </w:rPr>
        <w:instrText>virksomhedsform</w:instrText>
      </w:r>
      <w:r w:rsidRPr="005F13D1">
        <w:rPr>
          <w:rFonts w:asciiTheme="minorHAnsi" w:hAnsiTheme="minorHAnsi" w:cstheme="minorHAnsi"/>
        </w:rPr>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med tilbagevirkende kraft, skal du senest meddele producentskiftet 20. januar året efter det </w:t>
      </w:r>
      <w:r w:rsidR="00B71D45">
        <w:rPr>
          <w:rFonts w:asciiTheme="minorHAnsi" w:hAnsiTheme="minorHAnsi" w:cstheme="minorHAnsi"/>
        </w:rPr>
        <w:t>ansøgningsår</w:t>
      </w:r>
      <w:r w:rsidRPr="002B1AD8">
        <w:rPr>
          <w:rFonts w:asciiTheme="minorHAnsi" w:hAnsiTheme="minorHAnsi" w:cstheme="minorHAnsi"/>
        </w:rPr>
        <w:t xml:space="preserve">, hvor overdragelsesdokumentet er underskrevet af alle aftaleparter. </w:t>
      </w:r>
    </w:p>
    <w:p w14:paraId="735AB002" w14:textId="213EA410" w:rsidR="003F5266" w:rsidRPr="002B1AD8" w:rsidRDefault="002D6B1F" w:rsidP="003F5266">
      <w:pPr>
        <w:spacing w:line="240" w:lineRule="auto"/>
        <w:rPr>
          <w:rFonts w:asciiTheme="minorHAnsi" w:hAnsiTheme="minorHAnsi" w:cstheme="minorHAnsi"/>
        </w:rPr>
      </w:pPr>
      <w:r w:rsidRPr="002B1AD8">
        <w:rPr>
          <w:noProof/>
          <w:lang w:eastAsia="da-DK"/>
        </w:rPr>
        <mc:AlternateContent>
          <mc:Choice Requires="wps">
            <w:drawing>
              <wp:anchor distT="45720" distB="45720" distL="114300" distR="114300" simplePos="0" relativeHeight="251683840" behindDoc="0" locked="0" layoutInCell="1" allowOverlap="1" wp14:anchorId="689760DD" wp14:editId="5743276C">
                <wp:simplePos x="0" y="0"/>
                <wp:positionH relativeFrom="margin">
                  <wp:posOffset>-128905</wp:posOffset>
                </wp:positionH>
                <wp:positionV relativeFrom="paragraph">
                  <wp:posOffset>212090</wp:posOffset>
                </wp:positionV>
                <wp:extent cx="5759450" cy="1362075"/>
                <wp:effectExtent l="0" t="0" r="12700" b="28575"/>
                <wp:wrapSquare wrapText="bothSides"/>
                <wp:docPr id="32"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362075"/>
                        </a:xfrm>
                        <a:prstGeom prst="rect">
                          <a:avLst/>
                        </a:prstGeom>
                        <a:solidFill>
                          <a:srgbClr val="FFFFFF"/>
                        </a:solidFill>
                        <a:ln w="9525">
                          <a:solidFill>
                            <a:srgbClr val="007A6C"/>
                          </a:solidFill>
                          <a:miter lim="800000"/>
                          <a:headEnd/>
                          <a:tailEnd/>
                        </a:ln>
                      </wps:spPr>
                      <wps:txbx>
                        <w:txbxContent>
                          <w:p w14:paraId="0FE8ABA9" w14:textId="77777777" w:rsidR="00080166" w:rsidRPr="009A1D99" w:rsidRDefault="00080166" w:rsidP="007446A4">
                            <w:pPr>
                              <w:rPr>
                                <w:b/>
                                <w:szCs w:val="20"/>
                              </w:rPr>
                            </w:pPr>
                            <w:r w:rsidRPr="009A1D99">
                              <w:rPr>
                                <w:b/>
                                <w:szCs w:val="20"/>
                              </w:rPr>
                              <w:t>Hvis du vil læse om love og regler</w:t>
                            </w:r>
                          </w:p>
                          <w:p w14:paraId="6C0E33CE" w14:textId="77777777" w:rsidR="00080166" w:rsidRPr="009A1D99" w:rsidRDefault="00080166" w:rsidP="007446A4">
                            <w:pPr>
                              <w:rPr>
                                <w:szCs w:val="20"/>
                              </w:rPr>
                            </w:pPr>
                          </w:p>
                          <w:p w14:paraId="77E655A0" w14:textId="420B2773" w:rsidR="00080166" w:rsidRPr="009A1D99" w:rsidRDefault="00080166" w:rsidP="007446A4">
                            <w:pPr>
                              <w:rPr>
                                <w:szCs w:val="20"/>
                              </w:rPr>
                            </w:pPr>
                            <w:r w:rsidRPr="009A1D99">
                              <w:rPr>
                                <w:szCs w:val="20"/>
                              </w:rPr>
                              <w:t xml:space="preserve">Til dette afsnit har vi brugt </w:t>
                            </w:r>
                            <w:r>
                              <w:rPr>
                                <w:szCs w:val="20"/>
                              </w:rPr>
                              <w:t>bekendtgørelse nr. XX</w:t>
                            </w:r>
                            <w:r w:rsidRPr="009A1D99">
                              <w:rPr>
                                <w:szCs w:val="20"/>
                              </w:rPr>
                              <w:t xml:space="preserve"> om slagtepræmie for 202</w:t>
                            </w:r>
                            <w:r>
                              <w:rPr>
                                <w:szCs w:val="20"/>
                              </w:rPr>
                              <w:t>4</w:t>
                            </w:r>
                            <w:r w:rsidRPr="009A1D99">
                              <w:rPr>
                                <w:szCs w:val="20"/>
                              </w:rPr>
                              <w:t xml:space="preserve">: </w:t>
                            </w:r>
                          </w:p>
                          <w:p w14:paraId="121585D2" w14:textId="40F53BF9" w:rsidR="00080166" w:rsidRPr="009A1D99"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indgivelse af producentskifteerklæring.</w:t>
                            </w:r>
                          </w:p>
                          <w:p w14:paraId="348C908E" w14:textId="7DED49B4" w:rsidR="00080166" w:rsidRPr="009A1D99" w:rsidRDefault="00080166">
                            <w:pPr>
                              <w:pStyle w:val="Listeafsnit"/>
                              <w:numPr>
                                <w:ilvl w:val="0"/>
                                <w:numId w:val="18"/>
                              </w:numPr>
                              <w:rPr>
                                <w:szCs w:val="20"/>
                              </w:rPr>
                            </w:pPr>
                            <w:r w:rsidRPr="009A1D99">
                              <w:rPr>
                                <w:szCs w:val="20"/>
                              </w:rPr>
                              <w:t xml:space="preserve">§ </w:t>
                            </w:r>
                            <w:r>
                              <w:rPr>
                                <w:szCs w:val="20"/>
                              </w:rPr>
                              <w:t>X,</w:t>
                            </w:r>
                            <w:r w:rsidRPr="009A1D99">
                              <w:rPr>
                                <w:szCs w:val="20"/>
                              </w:rPr>
                              <w:t xml:space="preserve"> om indgivelse af skema samt erklæring om slagtepræmie.</w:t>
                            </w:r>
                          </w:p>
                          <w:p w14:paraId="12BD0D66" w14:textId="1331821E" w:rsidR="00080166" w:rsidRPr="009A1D99" w:rsidRDefault="00080166">
                            <w:pPr>
                              <w:pStyle w:val="Listeafsnit"/>
                              <w:numPr>
                                <w:ilvl w:val="0"/>
                                <w:numId w:val="18"/>
                              </w:numPr>
                              <w:rPr>
                                <w:szCs w:val="20"/>
                              </w:rPr>
                            </w:pPr>
                            <w:r w:rsidRPr="009A1D99">
                              <w:rPr>
                                <w:szCs w:val="20"/>
                              </w:rPr>
                              <w:t xml:space="preserve">§ </w:t>
                            </w:r>
                            <w:r>
                              <w:rPr>
                                <w:szCs w:val="20"/>
                              </w:rPr>
                              <w:t>X,</w:t>
                            </w:r>
                            <w:r w:rsidRPr="009A1D99">
                              <w:rPr>
                                <w:szCs w:val="20"/>
                              </w:rPr>
                              <w:t xml:space="preserve"> om fristen for indsendelse af producentskifteerklæringen.</w:t>
                            </w:r>
                          </w:p>
                          <w:p w14:paraId="104976C0" w14:textId="6D5978F6" w:rsidR="00080166" w:rsidRPr="009A1D99" w:rsidRDefault="00080166" w:rsidP="009A1D99">
                            <w:pPr>
                              <w:pStyle w:val="Listeafsnit"/>
                              <w:rPr>
                                <w:sz w:val="16"/>
                              </w:rPr>
                            </w:pPr>
                            <w:r w:rsidRPr="009A1D99">
                              <w:rPr>
                                <w:szCs w:val="20"/>
                              </w:rPr>
                              <w:t xml:space="preserve">§ </w:t>
                            </w:r>
                            <w:r>
                              <w:rPr>
                                <w:szCs w:val="20"/>
                              </w:rPr>
                              <w:t>X,</w:t>
                            </w:r>
                            <w:r w:rsidRPr="009A1D99">
                              <w:rPr>
                                <w:szCs w:val="20"/>
                              </w:rPr>
                              <w:t xml:space="preserve"> om underskrivelse af producentskifteerklæringen.</w:t>
                            </w:r>
                          </w:p>
                          <w:p w14:paraId="6D5D4D42" w14:textId="77777777" w:rsidR="00080166" w:rsidRDefault="00080166" w:rsidP="007446A4">
                            <w:pPr>
                              <w:rPr>
                                <w:sz w:val="20"/>
                                <w:szCs w:val="20"/>
                              </w:rPr>
                            </w:pPr>
                          </w:p>
                          <w:p w14:paraId="2F69CEF2" w14:textId="77777777" w:rsidR="00080166" w:rsidRPr="00AF05B9" w:rsidRDefault="00080166" w:rsidP="007446A4">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89760DD" id="_x0000_s1033" type="#_x0000_t202" alt="Liste med links til bekendtgørelser i Retsinformation" style="position:absolute;margin-left:-10.15pt;margin-top:16.7pt;width:453.5pt;height:107.25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" strokecolor="#007a6c">
                <v:textbox>
                  <w:txbxContent>
                    <w:p w14:paraId="0FE8ABA9" w14:textId="77777777" w:rsidR="00080166" w:rsidRPr="009A1D99" w:rsidRDefault="00080166" w:rsidP="007446A4">
                      <w:pPr>
                        <w:rPr>
                          <w:b/>
                          <w:szCs w:val="20"/>
                        </w:rPr>
                      </w:pPr>
                      <w:r w:rsidRPr="009A1D99">
                        <w:rPr>
                          <w:b/>
                          <w:szCs w:val="20"/>
                        </w:rPr>
                        <w:t>Hvis du vil læse om love og regler</w:t>
                      </w:r>
                    </w:p>
                    <w:p w14:paraId="6C0E33CE" w14:textId="77777777" w:rsidR="00080166" w:rsidRPr="009A1D99" w:rsidRDefault="00080166" w:rsidP="007446A4">
                      <w:pPr>
                        <w:rPr>
                          <w:szCs w:val="20"/>
                        </w:rPr>
                      </w:pPr>
                    </w:p>
                    <w:p w14:paraId="77E655A0" w14:textId="420B2773" w:rsidR="00080166" w:rsidRPr="009A1D99" w:rsidRDefault="00080166" w:rsidP="007446A4">
                      <w:pPr>
                        <w:rPr>
                          <w:szCs w:val="20"/>
                        </w:rPr>
                      </w:pPr>
                      <w:r w:rsidRPr="009A1D99">
                        <w:rPr>
                          <w:szCs w:val="20"/>
                        </w:rPr>
                        <w:t xml:space="preserve">Til dette afsnit har vi brugt </w:t>
                      </w:r>
                      <w:r>
                        <w:rPr>
                          <w:szCs w:val="20"/>
                        </w:rPr>
                        <w:t>bekendtgørelse nr. XX</w:t>
                      </w:r>
                      <w:r w:rsidRPr="009A1D99">
                        <w:rPr>
                          <w:szCs w:val="20"/>
                        </w:rPr>
                        <w:t xml:space="preserve"> om slagtepræmie for 202</w:t>
                      </w:r>
                      <w:r>
                        <w:rPr>
                          <w:szCs w:val="20"/>
                        </w:rPr>
                        <w:t>4</w:t>
                      </w:r>
                      <w:r w:rsidRPr="009A1D99">
                        <w:rPr>
                          <w:szCs w:val="20"/>
                        </w:rPr>
                        <w:t xml:space="preserve">: </w:t>
                      </w:r>
                    </w:p>
                    <w:p w14:paraId="121585D2" w14:textId="40F53BF9" w:rsidR="00080166" w:rsidRPr="009A1D99"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indgivelse af producentskifteerklæring.</w:t>
                      </w:r>
                    </w:p>
                    <w:p w14:paraId="348C908E" w14:textId="7DED49B4" w:rsidR="00080166" w:rsidRPr="009A1D99" w:rsidRDefault="00080166">
                      <w:pPr>
                        <w:pStyle w:val="Listeafsnit"/>
                        <w:numPr>
                          <w:ilvl w:val="0"/>
                          <w:numId w:val="18"/>
                        </w:numPr>
                        <w:rPr>
                          <w:szCs w:val="20"/>
                        </w:rPr>
                      </w:pPr>
                      <w:r w:rsidRPr="009A1D99">
                        <w:rPr>
                          <w:szCs w:val="20"/>
                        </w:rPr>
                        <w:t xml:space="preserve">§ </w:t>
                      </w:r>
                      <w:r>
                        <w:rPr>
                          <w:szCs w:val="20"/>
                        </w:rPr>
                        <w:t>X,</w:t>
                      </w:r>
                      <w:r w:rsidRPr="009A1D99">
                        <w:rPr>
                          <w:szCs w:val="20"/>
                        </w:rPr>
                        <w:t xml:space="preserve"> om indgivelse af skema samt erklæring om slagtepræmie.</w:t>
                      </w:r>
                    </w:p>
                    <w:p w14:paraId="12BD0D66" w14:textId="1331821E" w:rsidR="00080166" w:rsidRPr="009A1D99" w:rsidRDefault="00080166">
                      <w:pPr>
                        <w:pStyle w:val="Listeafsnit"/>
                        <w:numPr>
                          <w:ilvl w:val="0"/>
                          <w:numId w:val="18"/>
                        </w:numPr>
                        <w:rPr>
                          <w:szCs w:val="20"/>
                        </w:rPr>
                      </w:pPr>
                      <w:r w:rsidRPr="009A1D99">
                        <w:rPr>
                          <w:szCs w:val="20"/>
                        </w:rPr>
                        <w:t xml:space="preserve">§ </w:t>
                      </w:r>
                      <w:r>
                        <w:rPr>
                          <w:szCs w:val="20"/>
                        </w:rPr>
                        <w:t>X,</w:t>
                      </w:r>
                      <w:r w:rsidRPr="009A1D99">
                        <w:rPr>
                          <w:szCs w:val="20"/>
                        </w:rPr>
                        <w:t xml:space="preserve"> om fristen for indsendelse af producentskifteerklæringen.</w:t>
                      </w:r>
                    </w:p>
                    <w:p w14:paraId="104976C0" w14:textId="6D5978F6" w:rsidR="00080166" w:rsidRPr="009A1D99" w:rsidRDefault="00080166" w:rsidP="009A1D99">
                      <w:pPr>
                        <w:pStyle w:val="Listeafsnit"/>
                        <w:rPr>
                          <w:sz w:val="16"/>
                        </w:rPr>
                      </w:pPr>
                      <w:r w:rsidRPr="009A1D99">
                        <w:rPr>
                          <w:szCs w:val="20"/>
                        </w:rPr>
                        <w:t xml:space="preserve">§ </w:t>
                      </w:r>
                      <w:r>
                        <w:rPr>
                          <w:szCs w:val="20"/>
                        </w:rPr>
                        <w:t>X,</w:t>
                      </w:r>
                      <w:r w:rsidRPr="009A1D99">
                        <w:rPr>
                          <w:szCs w:val="20"/>
                        </w:rPr>
                        <w:t xml:space="preserve"> om underskrivelse af producentskifteerklæringen.</w:t>
                      </w:r>
                    </w:p>
                    <w:p w14:paraId="6D5D4D42" w14:textId="77777777" w:rsidR="00080166" w:rsidRDefault="00080166" w:rsidP="007446A4">
                      <w:pPr>
                        <w:rPr>
                          <w:sz w:val="20"/>
                          <w:szCs w:val="20"/>
                        </w:rPr>
                      </w:pPr>
                    </w:p>
                    <w:p w14:paraId="2F69CEF2" w14:textId="77777777" w:rsidR="00080166" w:rsidRPr="00AF05B9" w:rsidRDefault="00080166" w:rsidP="007446A4">
                      <w:pPr>
                        <w:rPr>
                          <w:sz w:val="20"/>
                          <w:szCs w:val="20"/>
                        </w:rPr>
                      </w:pPr>
                    </w:p>
                  </w:txbxContent>
                </v:textbox>
                <w10:wrap type="square" anchorx="margin"/>
              </v:shape>
            </w:pict>
          </mc:Fallback>
        </mc:AlternateContent>
      </w:r>
    </w:p>
    <w:p w14:paraId="791F204E" w14:textId="77439823" w:rsidR="003F5266" w:rsidRPr="002B1AD8" w:rsidRDefault="003F5266" w:rsidP="003F5266">
      <w:pPr>
        <w:spacing w:line="240" w:lineRule="auto"/>
        <w:rPr>
          <w:rFonts w:asciiTheme="minorHAnsi" w:hAnsiTheme="minorHAnsi" w:cstheme="minorHAnsi"/>
        </w:rPr>
      </w:pPr>
    </w:p>
    <w:p w14:paraId="3A27399C" w14:textId="2708E5DA" w:rsidR="003F5266" w:rsidRPr="002B1AD8" w:rsidRDefault="003F5266" w:rsidP="003F5266">
      <w:pPr>
        <w:spacing w:line="240" w:lineRule="auto"/>
        <w:rPr>
          <w:rFonts w:asciiTheme="minorHAnsi" w:hAnsiTheme="minorHAnsi" w:cstheme="minorHAnsi"/>
        </w:rPr>
      </w:pPr>
    </w:p>
    <w:p w14:paraId="0DD9F775" w14:textId="18ECCA7D" w:rsidR="003F5266" w:rsidRPr="002B1AD8" w:rsidRDefault="003F5266" w:rsidP="003F5266">
      <w:pPr>
        <w:spacing w:line="240" w:lineRule="auto"/>
        <w:rPr>
          <w:rFonts w:asciiTheme="minorHAnsi" w:hAnsiTheme="minorHAnsi" w:cstheme="minorHAnsi"/>
        </w:rPr>
      </w:pPr>
    </w:p>
    <w:p w14:paraId="7DF6F88D" w14:textId="77777777" w:rsidR="003F5266" w:rsidRPr="002B1AD8" w:rsidRDefault="003F5266" w:rsidP="003F5266">
      <w:pPr>
        <w:spacing w:line="240" w:lineRule="auto"/>
        <w:rPr>
          <w:rFonts w:asciiTheme="minorHAnsi" w:hAnsiTheme="minorHAnsi" w:cstheme="minorHAnsi"/>
        </w:rPr>
      </w:pPr>
    </w:p>
    <w:p w14:paraId="303CE134" w14:textId="2A98645B" w:rsidR="003F5266" w:rsidRPr="002B1AD8" w:rsidRDefault="007446A4" w:rsidP="007446A4">
      <w:pPr>
        <w:rPr>
          <w:rFonts w:asciiTheme="minorHAnsi" w:hAnsiTheme="minorHAnsi" w:cstheme="minorHAnsi"/>
        </w:rPr>
      </w:pPr>
      <w:r>
        <w:rPr>
          <w:rFonts w:asciiTheme="minorHAnsi" w:hAnsiTheme="minorHAnsi" w:cstheme="minorHAnsi"/>
        </w:rPr>
        <w:br w:type="page"/>
      </w:r>
    </w:p>
    <w:p w14:paraId="491F76BA" w14:textId="13998D97" w:rsidR="003F5266" w:rsidRPr="002B1AD8" w:rsidRDefault="002D076B" w:rsidP="003F5266">
      <w:pPr>
        <w:spacing w:line="240" w:lineRule="auto"/>
        <w:rPr>
          <w:rFonts w:asciiTheme="minorHAnsi" w:hAnsiTheme="minorHAnsi" w:cstheme="minorHAnsi"/>
        </w:rPr>
      </w:pPr>
      <w:r>
        <w:rPr>
          <w:noProof/>
          <w:lang w:eastAsia="da-DK"/>
        </w:rPr>
        <w:drawing>
          <wp:anchor distT="0" distB="0" distL="114300" distR="114300" simplePos="0" relativeHeight="251689984" behindDoc="0" locked="0" layoutInCell="1" allowOverlap="1" wp14:anchorId="29418856" wp14:editId="110EF274">
            <wp:simplePos x="0" y="0"/>
            <wp:positionH relativeFrom="column">
              <wp:posOffset>-728980</wp:posOffset>
            </wp:positionH>
            <wp:positionV relativeFrom="page">
              <wp:posOffset>257175</wp:posOffset>
            </wp:positionV>
            <wp:extent cx="7200000" cy="2520000"/>
            <wp:effectExtent l="0" t="0" r="1270" b="0"/>
            <wp:wrapThrough wrapText="bothSides">
              <wp:wrapPolygon edited="0">
                <wp:start x="0" y="0"/>
                <wp:lineTo x="0" y="21393"/>
                <wp:lineTo x="21547" y="21393"/>
                <wp:lineTo x="21547" y="0"/>
                <wp:lineTo x="0" y="0"/>
              </wp:wrapPolygon>
            </wp:wrapThrough>
            <wp:docPr id="29" name="Billede 29"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P-kap10-2022.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p>
    <w:p w14:paraId="419C5DA2" w14:textId="324EC99E" w:rsidR="00BF21A1" w:rsidRPr="002B1AD8" w:rsidRDefault="00BF21A1" w:rsidP="00BF21A1">
      <w:pPr>
        <w:pStyle w:val="Overskrift1"/>
      </w:pPr>
      <w:bookmarkStart w:id="86" w:name="_Toc483324611"/>
      <w:bookmarkStart w:id="87" w:name="_Toc527104320"/>
      <w:bookmarkStart w:id="88" w:name="_Toc91067454"/>
      <w:bookmarkStart w:id="89" w:name="_Toc119398708"/>
      <w:bookmarkStart w:id="90" w:name="_Toc149653398"/>
      <w:r w:rsidRPr="002B1AD8">
        <w:t>Producenterklæring</w:t>
      </w:r>
      <w:bookmarkEnd w:id="86"/>
      <w:bookmarkEnd w:id="87"/>
      <w:bookmarkEnd w:id="88"/>
      <w:bookmarkEnd w:id="89"/>
      <w:bookmarkEnd w:id="90"/>
    </w:p>
    <w:p w14:paraId="26C0DA8F" w14:textId="4F5A4345" w:rsidR="00BF21A1" w:rsidRPr="002B1AD8" w:rsidRDefault="00BF21A1" w:rsidP="00BF21A1">
      <w:pPr>
        <w:spacing w:line="360" w:lineRule="auto"/>
        <w:rPr>
          <w:rFonts w:asciiTheme="minorHAnsi" w:hAnsiTheme="minorHAnsi" w:cstheme="minorHAnsi"/>
        </w:rPr>
      </w:pPr>
      <w:r w:rsidRPr="002B1AD8">
        <w:rPr>
          <w:rFonts w:asciiTheme="minorHAnsi" w:hAnsiTheme="minorHAnsi" w:cstheme="minorHAnsi"/>
        </w:rPr>
        <w:t>Hvis du ønsker at modtage slagtepræmie</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slagtepræmie</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for et dyr, som du har afhændet til en anden</w:t>
      </w:r>
      <w:r w:rsidR="00B71D45">
        <w:rPr>
          <w:rFonts w:asciiTheme="minorHAnsi" w:hAnsiTheme="minorHAnsi" w:cstheme="minorHAnsi"/>
        </w:rPr>
        <w:t xml:space="preserve"> landbruger</w:t>
      </w:r>
      <w:r w:rsidRPr="002B1AD8">
        <w:rPr>
          <w:rFonts w:asciiTheme="minorHAnsi" w:hAnsiTheme="minorHAnsi" w:cstheme="minorHAnsi"/>
        </w:rPr>
        <w:t xml:space="preserve"> inden for </w:t>
      </w:r>
      <w:r w:rsidR="00D920E3">
        <w:rPr>
          <w:rFonts w:asciiTheme="minorHAnsi" w:hAnsiTheme="minorHAnsi" w:cstheme="minorHAnsi"/>
        </w:rPr>
        <w:t>én</w:t>
      </w:r>
      <w:r w:rsidRPr="002B1AD8">
        <w:rPr>
          <w:rFonts w:asciiTheme="minorHAnsi" w:hAnsiTheme="minorHAnsi" w:cstheme="minorHAnsi"/>
        </w:rPr>
        <w:t xml:space="preserve"> måned før slagtning, skal du og den</w:t>
      </w:r>
      <w:r w:rsidR="00B81355">
        <w:rPr>
          <w:rFonts w:asciiTheme="minorHAnsi" w:hAnsiTheme="minorHAnsi" w:cstheme="minorHAnsi"/>
        </w:rPr>
        <w:t xml:space="preserve"> person</w:t>
      </w:r>
      <w:r w:rsidRPr="002B1AD8">
        <w:rPr>
          <w:rFonts w:asciiTheme="minorHAnsi" w:hAnsiTheme="minorHAnsi" w:cstheme="minorHAnsi"/>
        </w:rPr>
        <w:t>, der leverer dyret til slagtning, underskrive en producenterklæring</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producenterklæring</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om, at du skal modtage slagtepræmien. Det er en betingelse for at modtage slagtepræmien, at du selv har holdt dyret på din bedrift i holdeperioden</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rPr>
        <w:instrText>holdeperioden</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på </w:t>
      </w:r>
      <w:r w:rsidR="008C24A7">
        <w:rPr>
          <w:rFonts w:asciiTheme="minorHAnsi" w:hAnsiTheme="minorHAnsi" w:cstheme="minorHAnsi"/>
        </w:rPr>
        <w:t>to</w:t>
      </w:r>
      <w:r w:rsidRPr="002B1AD8">
        <w:rPr>
          <w:rFonts w:asciiTheme="minorHAnsi" w:hAnsiTheme="minorHAnsi" w:cstheme="minorHAnsi"/>
        </w:rPr>
        <w:t xml:space="preserve"> måneder, og at du </w:t>
      </w:r>
      <w:r w:rsidR="00364C0D">
        <w:rPr>
          <w:rFonts w:asciiTheme="minorHAnsi" w:hAnsiTheme="minorHAnsi" w:cstheme="minorHAnsi"/>
        </w:rPr>
        <w:t>har ansøgt om</w:t>
      </w:r>
      <w:r w:rsidRPr="002B1AD8">
        <w:rPr>
          <w:rFonts w:asciiTheme="minorHAnsi" w:hAnsiTheme="minorHAnsi" w:cstheme="minorHAnsi"/>
        </w:rPr>
        <w:t xml:space="preserve"> slagtepræmie</w:t>
      </w:r>
      <w:r w:rsidR="00364C0D">
        <w:rPr>
          <w:rFonts w:asciiTheme="minorHAnsi" w:hAnsiTheme="minorHAnsi" w:cstheme="minorHAnsi"/>
        </w:rPr>
        <w:t xml:space="preserve"> via fællesskemaet</w:t>
      </w:r>
      <w:r w:rsidRPr="002B1AD8">
        <w:rPr>
          <w:rFonts w:asciiTheme="minorHAnsi" w:hAnsiTheme="minorHAnsi" w:cstheme="minorHAnsi"/>
        </w:rPr>
        <w:t>.</w:t>
      </w:r>
    </w:p>
    <w:p w14:paraId="4F8D5719" w14:textId="708A1408" w:rsidR="00BF21A1" w:rsidRPr="002B1AD8" w:rsidRDefault="00BF21A1" w:rsidP="00BF21A1">
      <w:pPr>
        <w:spacing w:line="360" w:lineRule="auto"/>
        <w:rPr>
          <w:rFonts w:asciiTheme="minorHAnsi" w:hAnsiTheme="minorHAnsi" w:cstheme="minorHAnsi"/>
        </w:rPr>
      </w:pPr>
    </w:p>
    <w:p w14:paraId="28CA9030" w14:textId="284D6C1B" w:rsidR="00B71D45" w:rsidRDefault="00BF21A1" w:rsidP="00BF21A1">
      <w:pPr>
        <w:spacing w:line="360" w:lineRule="auto"/>
        <w:rPr>
          <w:rFonts w:asciiTheme="minorHAnsi" w:hAnsiTheme="minorHAnsi" w:cstheme="minorHAnsi"/>
        </w:rPr>
      </w:pPr>
      <w:r w:rsidRPr="002B1AD8">
        <w:rPr>
          <w:rFonts w:asciiTheme="minorHAnsi" w:hAnsiTheme="minorHAnsi" w:cstheme="minorHAnsi"/>
        </w:rPr>
        <w:t>Producenterklæringen skal underskrives af både dig og den</w:t>
      </w:r>
      <w:r w:rsidR="00B71D45">
        <w:rPr>
          <w:rFonts w:asciiTheme="minorHAnsi" w:hAnsiTheme="minorHAnsi" w:cstheme="minorHAnsi"/>
        </w:rPr>
        <w:t xml:space="preserve"> landbruger</w:t>
      </w:r>
      <w:r w:rsidRPr="002B1AD8">
        <w:rPr>
          <w:rFonts w:asciiTheme="minorHAnsi" w:hAnsiTheme="minorHAnsi" w:cstheme="minorHAnsi"/>
        </w:rPr>
        <w:t>, der har leveret dyret til slagtning. Producenterklæringen skal udfyldes på et særligt skema, som du finder på Landbrugsstyrelsens hjemmeside</w:t>
      </w:r>
      <w:r w:rsidR="00B81355">
        <w:rPr>
          <w:rFonts w:asciiTheme="minorHAnsi" w:hAnsiTheme="minorHAnsi" w:cstheme="minorHAnsi"/>
        </w:rPr>
        <w:t xml:space="preserve">, og </w:t>
      </w:r>
      <w:r w:rsidR="00E04ECB" w:rsidRPr="00E04ECB">
        <w:rPr>
          <w:rFonts w:asciiTheme="minorHAnsi" w:hAnsiTheme="minorHAnsi" w:cstheme="minorHAnsi"/>
        </w:rPr>
        <w:t>sende</w:t>
      </w:r>
      <w:r w:rsidR="00EA4BE3">
        <w:rPr>
          <w:rFonts w:asciiTheme="minorHAnsi" w:hAnsiTheme="minorHAnsi" w:cstheme="minorHAnsi"/>
        </w:rPr>
        <w:t>s</w:t>
      </w:r>
      <w:r w:rsidR="008731F4">
        <w:rPr>
          <w:rFonts w:asciiTheme="minorHAnsi" w:hAnsiTheme="minorHAnsi" w:cstheme="minorHAnsi"/>
        </w:rPr>
        <w:t xml:space="preserve"> som</w:t>
      </w:r>
      <w:r w:rsidR="00E04ECB" w:rsidRPr="00E04ECB">
        <w:rPr>
          <w:rFonts w:asciiTheme="minorHAnsi" w:hAnsiTheme="minorHAnsi" w:cstheme="minorHAnsi"/>
        </w:rPr>
        <w:t xml:space="preserve"> sikker mail med Digital Post via borger.dk eller e-</w:t>
      </w:r>
      <w:proofErr w:type="gramStart"/>
      <w:r w:rsidR="00E04ECB" w:rsidRPr="00E04ECB">
        <w:rPr>
          <w:rFonts w:asciiTheme="minorHAnsi" w:hAnsiTheme="minorHAnsi" w:cstheme="minorHAnsi"/>
        </w:rPr>
        <w:t>Boks.</w:t>
      </w:r>
      <w:r w:rsidR="008A657E" w:rsidRPr="008A657E">
        <w:rPr>
          <w:rFonts w:asciiTheme="minorHAnsi" w:hAnsiTheme="minorHAnsi" w:cstheme="minorHAnsi"/>
        </w:rPr>
        <w:t>.</w:t>
      </w:r>
      <w:proofErr w:type="gramEnd"/>
      <w:r w:rsidR="00E8494B">
        <w:rPr>
          <w:rFonts w:asciiTheme="minorHAnsi" w:hAnsiTheme="minorHAnsi" w:cstheme="minorHAnsi"/>
        </w:rPr>
        <w:t xml:space="preserve"> Det er dig, som skal modtage præmien, der skal indsende producenterklæringen.  </w:t>
      </w:r>
    </w:p>
    <w:p w14:paraId="6D906DA5" w14:textId="77777777" w:rsidR="00B71D45" w:rsidRDefault="00B71D45" w:rsidP="00BF21A1">
      <w:pPr>
        <w:spacing w:line="360" w:lineRule="auto"/>
        <w:rPr>
          <w:rFonts w:asciiTheme="minorHAnsi" w:hAnsiTheme="minorHAnsi" w:cstheme="minorHAnsi"/>
        </w:rPr>
      </w:pPr>
    </w:p>
    <w:p w14:paraId="0D030AF9" w14:textId="40CE2D68" w:rsidR="00273AA3" w:rsidRDefault="00EE20ED" w:rsidP="00BF21A1">
      <w:pPr>
        <w:spacing w:line="360" w:lineRule="auto"/>
        <w:rPr>
          <w:rFonts w:asciiTheme="minorHAnsi" w:hAnsiTheme="minorHAnsi" w:cstheme="minorHAnsi"/>
        </w:rPr>
      </w:pPr>
      <w:hyperlink r:id="rId34" w:anchor="c103881" w:history="1">
        <w:r w:rsidR="00B71D45" w:rsidRPr="00097D63">
          <w:rPr>
            <w:rStyle w:val="Hyperlink"/>
            <w:rFonts w:asciiTheme="minorHAnsi" w:hAnsiTheme="minorHAnsi" w:cstheme="minorHAnsi"/>
          </w:rPr>
          <w:t>Find producenterklæringen på vores hjemmeside</w:t>
        </w:r>
      </w:hyperlink>
    </w:p>
    <w:p w14:paraId="334EB015" w14:textId="33D51E6C" w:rsidR="007446A4" w:rsidRDefault="007446A4" w:rsidP="00BF21A1">
      <w:pPr>
        <w:spacing w:line="360" w:lineRule="auto"/>
        <w:rPr>
          <w:rStyle w:val="Hyperlink"/>
          <w:rFonts w:asciiTheme="minorHAnsi" w:hAnsiTheme="minorHAnsi" w:cstheme="minorHAnsi"/>
        </w:rPr>
      </w:pPr>
      <w:r w:rsidRPr="002B1AD8">
        <w:rPr>
          <w:noProof/>
          <w:lang w:eastAsia="da-DK"/>
        </w:rPr>
        <mc:AlternateContent>
          <mc:Choice Requires="wps">
            <w:drawing>
              <wp:anchor distT="45720" distB="45720" distL="114300" distR="114300" simplePos="0" relativeHeight="251685888" behindDoc="0" locked="0" layoutInCell="1" allowOverlap="1" wp14:anchorId="2D75EEA2" wp14:editId="7A88B11A">
                <wp:simplePos x="0" y="0"/>
                <wp:positionH relativeFrom="margin">
                  <wp:align>right</wp:align>
                </wp:positionH>
                <wp:positionV relativeFrom="paragraph">
                  <wp:posOffset>180975</wp:posOffset>
                </wp:positionV>
                <wp:extent cx="5759450" cy="1333500"/>
                <wp:effectExtent l="0" t="0" r="12700" b="19050"/>
                <wp:wrapSquare wrapText="bothSides"/>
                <wp:docPr id="33" name="Tekstfelt 2"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9450" cy="1333500"/>
                        </a:xfrm>
                        <a:prstGeom prst="rect">
                          <a:avLst/>
                        </a:prstGeom>
                        <a:solidFill>
                          <a:srgbClr val="FFFFFF"/>
                        </a:solidFill>
                        <a:ln w="9525">
                          <a:solidFill>
                            <a:srgbClr val="007A6C"/>
                          </a:solidFill>
                          <a:miter lim="800000"/>
                          <a:headEnd/>
                          <a:tailEnd/>
                        </a:ln>
                      </wps:spPr>
                      <wps:txbx>
                        <w:txbxContent>
                          <w:p w14:paraId="7C113359" w14:textId="77777777" w:rsidR="00080166" w:rsidRPr="009A1D99" w:rsidRDefault="00080166" w:rsidP="007446A4">
                            <w:pPr>
                              <w:rPr>
                                <w:b/>
                                <w:szCs w:val="20"/>
                              </w:rPr>
                            </w:pPr>
                            <w:r w:rsidRPr="009A1D99">
                              <w:rPr>
                                <w:b/>
                                <w:szCs w:val="20"/>
                              </w:rPr>
                              <w:t>Hvis du vil læse om love og regler</w:t>
                            </w:r>
                          </w:p>
                          <w:p w14:paraId="3AEBC75B" w14:textId="77777777" w:rsidR="00080166" w:rsidRPr="009A1D99" w:rsidRDefault="00080166" w:rsidP="007446A4">
                            <w:pPr>
                              <w:rPr>
                                <w:szCs w:val="20"/>
                              </w:rPr>
                            </w:pPr>
                          </w:p>
                          <w:p w14:paraId="17503596" w14:textId="52D1BB48" w:rsidR="00080166" w:rsidRPr="009A1D99" w:rsidRDefault="00080166" w:rsidP="002B5199">
                            <w:pPr>
                              <w:rPr>
                                <w:szCs w:val="20"/>
                              </w:rPr>
                            </w:pPr>
                            <w:r w:rsidRPr="009A1D99">
                              <w:rPr>
                                <w:szCs w:val="20"/>
                              </w:rPr>
                              <w:t>Til dette afsnit ha</w:t>
                            </w:r>
                            <w:r>
                              <w:rPr>
                                <w:szCs w:val="20"/>
                              </w:rPr>
                              <w:t xml:space="preserve">r vi brugt bekendtgørelse nr. XX </w:t>
                            </w:r>
                            <w:r w:rsidRPr="009A1D99">
                              <w:rPr>
                                <w:szCs w:val="20"/>
                              </w:rPr>
                              <w:t>om slagtepræmie for 202</w:t>
                            </w:r>
                            <w:r>
                              <w:rPr>
                                <w:szCs w:val="20"/>
                              </w:rPr>
                              <w:t>4</w:t>
                            </w:r>
                            <w:r w:rsidRPr="009A1D99">
                              <w:rPr>
                                <w:szCs w:val="20"/>
                              </w:rPr>
                              <w:t>:</w:t>
                            </w:r>
                          </w:p>
                          <w:p w14:paraId="7B246A9E" w14:textId="530A92D8" w:rsidR="00080166" w:rsidRPr="009A1D99"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indgivelse af producenterklæring.</w:t>
                            </w:r>
                          </w:p>
                          <w:p w14:paraId="3F1B3944" w14:textId="57B05291" w:rsidR="00080166" w:rsidRPr="009A1D99"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indgivelse af skema</w:t>
                            </w:r>
                          </w:p>
                          <w:p w14:paraId="1270C7F0" w14:textId="225C664F" w:rsidR="00080166" w:rsidRPr="009A1D99"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fristen for indsendelse af producenterklæringen.</w:t>
                            </w:r>
                          </w:p>
                          <w:p w14:paraId="63D04526" w14:textId="67393B24" w:rsidR="00080166" w:rsidRPr="00AF05B9" w:rsidRDefault="00080166" w:rsidP="007446A4">
                            <w:pPr>
                              <w:pStyle w:val="Listeafsnit"/>
                              <w:numPr>
                                <w:ilvl w:val="0"/>
                                <w:numId w:val="18"/>
                              </w:numPr>
                              <w:rPr>
                                <w:sz w:val="20"/>
                                <w:szCs w:val="20"/>
                              </w:rPr>
                            </w:pPr>
                            <w:r w:rsidRPr="009A1D99">
                              <w:rPr>
                                <w:szCs w:val="20"/>
                              </w:rPr>
                              <w:t xml:space="preserve">§ </w:t>
                            </w:r>
                            <w:r>
                              <w:rPr>
                                <w:szCs w:val="20"/>
                              </w:rPr>
                              <w:t>X</w:t>
                            </w:r>
                            <w:r w:rsidRPr="009A1D99">
                              <w:rPr>
                                <w:szCs w:val="20"/>
                              </w:rPr>
                              <w:t xml:space="preserve"> om underskrivelse af producenterklæringen.</w:t>
                            </w:r>
                          </w:p>
                          <w:p w14:paraId="47F9AC87" w14:textId="77777777" w:rsidR="00080166" w:rsidRDefault="00080166" w:rsidP="007446A4">
                            <w:pPr>
                              <w:rPr>
                                <w:sz w:val="20"/>
                                <w:szCs w:val="20"/>
                              </w:rPr>
                            </w:pPr>
                          </w:p>
                          <w:p w14:paraId="505C9C32" w14:textId="77777777" w:rsidR="00080166" w:rsidRPr="00AF05B9" w:rsidRDefault="00080166" w:rsidP="007446A4">
                            <w:pPr>
                              <w:rPr>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75EEA2" id="_x0000_s1034" type="#_x0000_t202" alt="Liste med links til bekendtgørelser i Retsinformation" style="position:absolute;margin-left:402.3pt;margin-top:14.25pt;width:453.5pt;height:105pt;z-index:2516858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" strokecolor="#007a6c">
                <v:textbox>
                  <w:txbxContent>
                    <w:p w14:paraId="7C113359" w14:textId="77777777" w:rsidR="00080166" w:rsidRPr="009A1D99" w:rsidRDefault="00080166" w:rsidP="007446A4">
                      <w:pPr>
                        <w:rPr>
                          <w:b/>
                          <w:szCs w:val="20"/>
                        </w:rPr>
                      </w:pPr>
                      <w:r w:rsidRPr="009A1D99">
                        <w:rPr>
                          <w:b/>
                          <w:szCs w:val="20"/>
                        </w:rPr>
                        <w:t>Hvis du vil læse om love og regler</w:t>
                      </w:r>
                    </w:p>
                    <w:p w14:paraId="3AEBC75B" w14:textId="77777777" w:rsidR="00080166" w:rsidRPr="009A1D99" w:rsidRDefault="00080166" w:rsidP="007446A4">
                      <w:pPr>
                        <w:rPr>
                          <w:szCs w:val="20"/>
                        </w:rPr>
                      </w:pPr>
                    </w:p>
                    <w:p w14:paraId="17503596" w14:textId="52D1BB48" w:rsidR="00080166" w:rsidRPr="009A1D99" w:rsidRDefault="00080166" w:rsidP="002B5199">
                      <w:pPr>
                        <w:rPr>
                          <w:szCs w:val="20"/>
                        </w:rPr>
                      </w:pPr>
                      <w:r w:rsidRPr="009A1D99">
                        <w:rPr>
                          <w:szCs w:val="20"/>
                        </w:rPr>
                        <w:t>Til dette afsnit ha</w:t>
                      </w:r>
                      <w:r>
                        <w:rPr>
                          <w:szCs w:val="20"/>
                        </w:rPr>
                        <w:t xml:space="preserve">r vi brugt bekendtgørelse nr. XX </w:t>
                      </w:r>
                      <w:r w:rsidRPr="009A1D99">
                        <w:rPr>
                          <w:szCs w:val="20"/>
                        </w:rPr>
                        <w:t>om slagtepræmie for 202</w:t>
                      </w:r>
                      <w:r>
                        <w:rPr>
                          <w:szCs w:val="20"/>
                        </w:rPr>
                        <w:t>4</w:t>
                      </w:r>
                      <w:r w:rsidRPr="009A1D99">
                        <w:rPr>
                          <w:szCs w:val="20"/>
                        </w:rPr>
                        <w:t>:</w:t>
                      </w:r>
                    </w:p>
                    <w:p w14:paraId="7B246A9E" w14:textId="530A92D8" w:rsidR="00080166" w:rsidRPr="009A1D99"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indgivelse af producenterklæring.</w:t>
                      </w:r>
                    </w:p>
                    <w:p w14:paraId="3F1B3944" w14:textId="57B05291" w:rsidR="00080166" w:rsidRPr="009A1D99"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indgivelse af skema</w:t>
                      </w:r>
                    </w:p>
                    <w:p w14:paraId="1270C7F0" w14:textId="225C664F" w:rsidR="00080166" w:rsidRPr="009A1D99" w:rsidRDefault="00080166" w:rsidP="002B5199">
                      <w:pPr>
                        <w:pStyle w:val="Listeafsnit"/>
                        <w:numPr>
                          <w:ilvl w:val="0"/>
                          <w:numId w:val="18"/>
                        </w:numPr>
                        <w:rPr>
                          <w:szCs w:val="20"/>
                        </w:rPr>
                      </w:pPr>
                      <w:r w:rsidRPr="009A1D99">
                        <w:rPr>
                          <w:szCs w:val="20"/>
                        </w:rPr>
                        <w:t xml:space="preserve">§ </w:t>
                      </w:r>
                      <w:r>
                        <w:rPr>
                          <w:szCs w:val="20"/>
                        </w:rPr>
                        <w:t>X,</w:t>
                      </w:r>
                      <w:r w:rsidRPr="009A1D99">
                        <w:rPr>
                          <w:szCs w:val="20"/>
                        </w:rPr>
                        <w:t xml:space="preserve"> om fristen for indsendelse af producenterklæringen.</w:t>
                      </w:r>
                    </w:p>
                    <w:p w14:paraId="63D04526" w14:textId="67393B24" w:rsidR="00080166" w:rsidRPr="00AF05B9" w:rsidRDefault="00080166" w:rsidP="007446A4">
                      <w:pPr>
                        <w:pStyle w:val="Listeafsnit"/>
                        <w:numPr>
                          <w:ilvl w:val="0"/>
                          <w:numId w:val="18"/>
                        </w:numPr>
                        <w:rPr>
                          <w:sz w:val="20"/>
                          <w:szCs w:val="20"/>
                        </w:rPr>
                      </w:pPr>
                      <w:r w:rsidRPr="009A1D99">
                        <w:rPr>
                          <w:szCs w:val="20"/>
                        </w:rPr>
                        <w:t xml:space="preserve">§ </w:t>
                      </w:r>
                      <w:r>
                        <w:rPr>
                          <w:szCs w:val="20"/>
                        </w:rPr>
                        <w:t>X</w:t>
                      </w:r>
                      <w:r w:rsidRPr="009A1D99">
                        <w:rPr>
                          <w:szCs w:val="20"/>
                        </w:rPr>
                        <w:t xml:space="preserve"> om underskrivelse af producenterklæringen.</w:t>
                      </w:r>
                    </w:p>
                    <w:p w14:paraId="47F9AC87" w14:textId="77777777" w:rsidR="00080166" w:rsidRDefault="00080166" w:rsidP="007446A4">
                      <w:pPr>
                        <w:rPr>
                          <w:sz w:val="20"/>
                          <w:szCs w:val="20"/>
                        </w:rPr>
                      </w:pPr>
                    </w:p>
                    <w:p w14:paraId="505C9C32" w14:textId="77777777" w:rsidR="00080166" w:rsidRPr="00AF05B9" w:rsidRDefault="00080166" w:rsidP="007446A4">
                      <w:pPr>
                        <w:rPr>
                          <w:sz w:val="20"/>
                          <w:szCs w:val="20"/>
                        </w:rPr>
                      </w:pPr>
                    </w:p>
                  </w:txbxContent>
                </v:textbox>
                <w10:wrap type="square" anchorx="margin"/>
              </v:shape>
            </w:pict>
          </mc:Fallback>
        </mc:AlternateContent>
      </w:r>
    </w:p>
    <w:p w14:paraId="6CC5D1DE" w14:textId="6C091770" w:rsidR="007446A4" w:rsidRPr="002B1AD8" w:rsidRDefault="007446A4" w:rsidP="00BF21A1">
      <w:pPr>
        <w:spacing w:line="360" w:lineRule="auto"/>
        <w:rPr>
          <w:rStyle w:val="Hyperlink"/>
          <w:rFonts w:asciiTheme="minorHAnsi" w:hAnsiTheme="minorHAnsi" w:cstheme="minorHAnsi"/>
        </w:rPr>
      </w:pPr>
    </w:p>
    <w:p w14:paraId="55272D70" w14:textId="28E2862E" w:rsidR="00460D8D" w:rsidRPr="002B1AD8" w:rsidRDefault="00460D8D">
      <w:pPr>
        <w:rPr>
          <w:rStyle w:val="Hyperlink"/>
          <w:rFonts w:asciiTheme="minorHAnsi" w:hAnsiTheme="minorHAnsi" w:cstheme="minorHAnsi"/>
        </w:rPr>
      </w:pPr>
      <w:r w:rsidRPr="002B1AD8">
        <w:rPr>
          <w:rStyle w:val="Hyperlink"/>
          <w:rFonts w:asciiTheme="minorHAnsi" w:hAnsiTheme="minorHAnsi" w:cstheme="minorHAnsi"/>
        </w:rPr>
        <w:br w:type="page"/>
      </w:r>
    </w:p>
    <w:p w14:paraId="7D5C72C2" w14:textId="3BA7CDDF" w:rsidR="00460D8D" w:rsidRPr="002B1AD8" w:rsidRDefault="00B9499F" w:rsidP="00460D8D">
      <w:pPr>
        <w:pStyle w:val="Overskrift1"/>
        <w:numPr>
          <w:ilvl w:val="0"/>
          <w:numId w:val="16"/>
        </w:numPr>
      </w:pPr>
      <w:bookmarkStart w:id="91" w:name="_Toc119398709"/>
      <w:bookmarkStart w:id="92" w:name="_Toc149653399"/>
      <w:r>
        <w:rPr>
          <w:noProof/>
          <w:lang w:eastAsia="da-DK"/>
        </w:rPr>
        <w:drawing>
          <wp:anchor distT="0" distB="0" distL="114300" distR="114300" simplePos="0" relativeHeight="251688960" behindDoc="0" locked="0" layoutInCell="1" allowOverlap="1" wp14:anchorId="7A75F168" wp14:editId="6A7FD384">
            <wp:simplePos x="0" y="0"/>
            <wp:positionH relativeFrom="column">
              <wp:posOffset>-709930</wp:posOffset>
            </wp:positionH>
            <wp:positionV relativeFrom="page">
              <wp:posOffset>276225</wp:posOffset>
            </wp:positionV>
            <wp:extent cx="7200000" cy="2520000"/>
            <wp:effectExtent l="0" t="0" r="1270" b="0"/>
            <wp:wrapThrough wrapText="bothSides">
              <wp:wrapPolygon edited="0">
                <wp:start x="0" y="0"/>
                <wp:lineTo x="0" y="21393"/>
                <wp:lineTo x="21547" y="21393"/>
                <wp:lineTo x="21547" y="0"/>
                <wp:lineTo x="0" y="0"/>
              </wp:wrapPolygon>
            </wp:wrapThrough>
            <wp:docPr id="27" name="Billede 27"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UL-kap7-202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bookmarkStart w:id="93" w:name="_Toc116636118"/>
      <w:r w:rsidR="00460D8D" w:rsidRPr="002B1AD8">
        <w:t>Kontrol og administrative sanktioner</w:t>
      </w:r>
      <w:bookmarkEnd w:id="93"/>
      <w:bookmarkEnd w:id="91"/>
      <w:bookmarkEnd w:id="92"/>
    </w:p>
    <w:p w14:paraId="39E0E219" w14:textId="301E9C34" w:rsidR="00542877" w:rsidRPr="00542877" w:rsidRDefault="00542877" w:rsidP="00542877">
      <w:pPr>
        <w:spacing w:line="360" w:lineRule="auto"/>
        <w:rPr>
          <w:rFonts w:asciiTheme="minorHAnsi" w:hAnsiTheme="minorHAnsi" w:cstheme="minorHAnsi"/>
        </w:rPr>
      </w:pPr>
      <w:r w:rsidRPr="00542877">
        <w:rPr>
          <w:rFonts w:asciiTheme="minorHAnsi" w:hAnsiTheme="minorHAnsi" w:cstheme="minorHAnsi"/>
        </w:rPr>
        <w:t>Når du søger om tilskud under en arealbaseret eller animalsk ordning, kontrollerer vi din ansøgning administrativt. Vi undersøger blandt andet, om du opfylder betingelserne for tilskud, ud fra de oplysninger du har indberettet. I nogle tilfælde vil vi supplere denne administrative kontrol med kontrolbesøg på en mindre del af bedrifterne</w:t>
      </w:r>
      <w:r>
        <w:rPr>
          <w:rFonts w:asciiTheme="minorHAnsi" w:hAnsiTheme="minorHAnsi" w:cstheme="minorHAnsi"/>
        </w:rPr>
        <w:t>.</w:t>
      </w:r>
      <w:r w:rsidRPr="00542877">
        <w:rPr>
          <w:rFonts w:asciiTheme="minorHAnsi" w:hAnsiTheme="minorHAnsi" w:cstheme="minorHAnsi"/>
        </w:rPr>
        <w:t xml:space="preserve"> </w:t>
      </w:r>
      <w:r w:rsidR="00F87910">
        <w:rPr>
          <w:rFonts w:asciiTheme="minorHAnsi" w:hAnsiTheme="minorHAnsi" w:cstheme="minorHAnsi"/>
        </w:rPr>
        <w:t>Vi vil kontrollere fysisk h</w:t>
      </w:r>
      <w:r w:rsidR="006E7C45">
        <w:rPr>
          <w:rFonts w:asciiTheme="minorHAnsi" w:hAnsiTheme="minorHAnsi" w:cstheme="minorHAnsi"/>
        </w:rPr>
        <w:t>os et antal ansøgere</w:t>
      </w:r>
      <w:r w:rsidR="00F87910">
        <w:rPr>
          <w:rFonts w:asciiTheme="minorHAnsi" w:hAnsiTheme="minorHAnsi" w:cstheme="minorHAnsi"/>
        </w:rPr>
        <w:t>, om</w:t>
      </w:r>
      <w:r w:rsidR="006E7C45">
        <w:rPr>
          <w:rFonts w:asciiTheme="minorHAnsi" w:hAnsiTheme="minorHAnsi" w:cstheme="minorHAnsi"/>
        </w:rPr>
        <w:t xml:space="preserve"> ordningens kriterier og </w:t>
      </w:r>
      <w:r w:rsidR="00522C9B">
        <w:rPr>
          <w:rFonts w:asciiTheme="minorHAnsi" w:hAnsiTheme="minorHAnsi" w:cstheme="minorHAnsi"/>
        </w:rPr>
        <w:t>for</w:t>
      </w:r>
      <w:r w:rsidR="006E7C45">
        <w:rPr>
          <w:rFonts w:asciiTheme="minorHAnsi" w:hAnsiTheme="minorHAnsi" w:cstheme="minorHAnsi"/>
        </w:rPr>
        <w:t>pligte</w:t>
      </w:r>
      <w:r w:rsidR="00F87910">
        <w:rPr>
          <w:rFonts w:asciiTheme="minorHAnsi" w:hAnsiTheme="minorHAnsi" w:cstheme="minorHAnsi"/>
        </w:rPr>
        <w:t>lser er overholdt.</w:t>
      </w:r>
      <w:r w:rsidR="006E7C45">
        <w:rPr>
          <w:rFonts w:asciiTheme="minorHAnsi" w:hAnsiTheme="minorHAnsi" w:cstheme="minorHAnsi"/>
        </w:rPr>
        <w:t xml:space="preserve"> </w:t>
      </w:r>
      <w:r w:rsidR="00F87910">
        <w:rPr>
          <w:rFonts w:asciiTheme="minorHAnsi" w:hAnsiTheme="minorHAnsi" w:cstheme="minorHAnsi"/>
        </w:rPr>
        <w:t>Vi vil desuden lave</w:t>
      </w:r>
      <w:r w:rsidR="006E7C45">
        <w:rPr>
          <w:rFonts w:asciiTheme="minorHAnsi" w:hAnsiTheme="minorHAnsi" w:cstheme="minorHAnsi"/>
        </w:rPr>
        <w:t xml:space="preserve"> en udvidelse af anden kontrol</w:t>
      </w:r>
      <w:r w:rsidR="00F87910">
        <w:rPr>
          <w:rFonts w:asciiTheme="minorHAnsi" w:hAnsiTheme="minorHAnsi" w:cstheme="minorHAnsi"/>
        </w:rPr>
        <w:t>, hvis vi konstaterer</w:t>
      </w:r>
      <w:r w:rsidR="006E7C45">
        <w:rPr>
          <w:rFonts w:asciiTheme="minorHAnsi" w:hAnsiTheme="minorHAnsi" w:cstheme="minorHAnsi"/>
        </w:rPr>
        <w:t xml:space="preserve"> fejl på potentielle slagtepræmieberettigede dyr.</w:t>
      </w:r>
      <w:r w:rsidR="006E7C45" w:rsidRPr="00542877" w:rsidDel="006E7C45">
        <w:rPr>
          <w:rFonts w:asciiTheme="minorHAnsi" w:hAnsiTheme="minorHAnsi" w:cstheme="minorHAnsi"/>
        </w:rPr>
        <w:t xml:space="preserve"> </w:t>
      </w:r>
    </w:p>
    <w:p w14:paraId="034EB386" w14:textId="77777777" w:rsidR="00542877" w:rsidRPr="00542877" w:rsidRDefault="00542877" w:rsidP="00542877">
      <w:pPr>
        <w:spacing w:line="360" w:lineRule="auto"/>
        <w:rPr>
          <w:rFonts w:asciiTheme="minorHAnsi" w:hAnsiTheme="minorHAnsi" w:cstheme="minorHAnsi"/>
        </w:rPr>
      </w:pPr>
    </w:p>
    <w:p w14:paraId="04E6ED41" w14:textId="3100F46A" w:rsidR="00460D8D" w:rsidRDefault="00542877" w:rsidP="00460D8D">
      <w:pPr>
        <w:spacing w:line="360" w:lineRule="auto"/>
        <w:rPr>
          <w:rFonts w:asciiTheme="minorHAnsi" w:hAnsiTheme="minorHAnsi" w:cstheme="minorHAnsi"/>
        </w:rPr>
      </w:pPr>
      <w:r w:rsidRPr="00542877">
        <w:rPr>
          <w:rFonts w:asciiTheme="minorHAnsi" w:hAnsiTheme="minorHAnsi" w:cstheme="minorHAnsi"/>
        </w:rPr>
        <w:t>Ved overtrædelser af reglerne og beregning af administrative sanktioner skelner vi mellem "kriterier for at få tilskud" og "forpligtelser".</w:t>
      </w:r>
    </w:p>
    <w:p w14:paraId="0CAD6692" w14:textId="77777777" w:rsidR="00D5282C" w:rsidRPr="002B1AD8" w:rsidRDefault="00D5282C" w:rsidP="00460D8D">
      <w:pPr>
        <w:spacing w:line="360" w:lineRule="auto"/>
        <w:rPr>
          <w:rFonts w:asciiTheme="minorHAnsi" w:hAnsiTheme="minorHAnsi" w:cstheme="minorHAnsi"/>
        </w:rPr>
      </w:pPr>
    </w:p>
    <w:p w14:paraId="2A289A80" w14:textId="77777777" w:rsidR="00460D8D" w:rsidRPr="002B1AD8" w:rsidRDefault="00460D8D" w:rsidP="00460D8D">
      <w:pPr>
        <w:pStyle w:val="Overskrift2"/>
        <w:numPr>
          <w:ilvl w:val="1"/>
          <w:numId w:val="16"/>
        </w:numPr>
      </w:pPr>
      <w:bookmarkStart w:id="94" w:name="_Toc116636119"/>
      <w:bookmarkStart w:id="95" w:name="_Toc119398710"/>
      <w:bookmarkStart w:id="96" w:name="_Toc149653400"/>
      <w:r w:rsidRPr="002B1AD8">
        <w:t>Kriterier for at få tilskud</w:t>
      </w:r>
      <w:bookmarkEnd w:id="94"/>
      <w:bookmarkEnd w:id="95"/>
      <w:bookmarkEnd w:id="96"/>
    </w:p>
    <w:p w14:paraId="72BBE9B4" w14:textId="215B4199" w:rsidR="00460D8D" w:rsidRPr="002B1AD8" w:rsidRDefault="00460D8D" w:rsidP="00460D8D">
      <w:pPr>
        <w:spacing w:line="360" w:lineRule="auto"/>
        <w:rPr>
          <w:rFonts w:asciiTheme="minorHAnsi" w:hAnsiTheme="minorHAnsi" w:cstheme="minorHAnsi"/>
        </w:rPr>
      </w:pPr>
      <w:r w:rsidRPr="002B1AD8">
        <w:rPr>
          <w:rFonts w:asciiTheme="minorHAnsi" w:hAnsiTheme="minorHAnsi" w:cstheme="minorHAnsi"/>
        </w:rPr>
        <w:t xml:space="preserve">”Kriterier for at få tilskud” er de overordnede betingelser, der skal være opfyldt, for at du kan få tilskud. </w:t>
      </w:r>
      <w:r w:rsidR="00542877">
        <w:t>Der er et generelt kriterie om</w:t>
      </w:r>
      <w:r w:rsidR="00D5282C">
        <w:t>,</w:t>
      </w:r>
      <w:r w:rsidR="00542877">
        <w:t xml:space="preserve"> at ansøgeren skal have status af aktiv landbruger for at være tilskudsberettiget. </w:t>
      </w:r>
      <w:r w:rsidRPr="002B1AD8">
        <w:rPr>
          <w:rFonts w:asciiTheme="minorHAnsi" w:hAnsiTheme="minorHAnsi" w:cstheme="minorHAnsi"/>
        </w:rPr>
        <w:t xml:space="preserve">For </w:t>
      </w:r>
      <w:r w:rsidR="00141A33">
        <w:rPr>
          <w:rFonts w:asciiTheme="minorHAnsi" w:hAnsiTheme="minorHAnsi" w:cstheme="minorHAnsi"/>
        </w:rPr>
        <w:t>slagte</w:t>
      </w:r>
      <w:r w:rsidRPr="002B1AD8">
        <w:rPr>
          <w:rFonts w:asciiTheme="minorHAnsi" w:hAnsiTheme="minorHAnsi" w:cstheme="minorHAnsi"/>
        </w:rPr>
        <w:t xml:space="preserve">præmien er det et kriterie, at du skal </w:t>
      </w:r>
      <w:r w:rsidRPr="002B1AD8">
        <w:t>have</w:t>
      </w:r>
      <w:r w:rsidR="00141A33">
        <w:t xml:space="preserve"> leveret</w:t>
      </w:r>
      <w:r w:rsidRPr="002B1AD8">
        <w:t xml:space="preserve"> mindst </w:t>
      </w:r>
      <w:r w:rsidR="00D920E3">
        <w:t>fem</w:t>
      </w:r>
      <w:r w:rsidR="006E7C45">
        <w:t xml:space="preserve"> tilskudsberettigede</w:t>
      </w:r>
      <w:r w:rsidRPr="002B1AD8">
        <w:t xml:space="preserve"> </w:t>
      </w:r>
      <w:r w:rsidR="00141A33">
        <w:t>dyr til et autoriseret</w:t>
      </w:r>
      <w:r w:rsidRPr="002B1AD8">
        <w:t xml:space="preserve"> </w:t>
      </w:r>
      <w:r w:rsidR="00141A33" w:rsidRPr="00141A33">
        <w:t xml:space="preserve">dansk slagteri eller til et slagteri i et andet EU-land i </w:t>
      </w:r>
      <w:r w:rsidR="002038EF" w:rsidRPr="00B27571">
        <w:t>ansøgningsåret.</w:t>
      </w:r>
      <w:r w:rsidR="00EA0D44" w:rsidRPr="00B27571">
        <w:t xml:space="preserve"> </w:t>
      </w:r>
      <w:r w:rsidR="00EA0D44" w:rsidRPr="009A1D99">
        <w:t xml:space="preserve">Hvis du ikke opfylder </w:t>
      </w:r>
      <w:r w:rsidR="00492745">
        <w:t>é</w:t>
      </w:r>
      <w:r w:rsidR="00EA0D44" w:rsidRPr="009A1D99">
        <w:t>t eller flere kriterier for et dyr, kan dyret ikke betragtes som et tilskudsberettiget dyr.</w:t>
      </w:r>
      <w:r w:rsidR="00EA0D44">
        <w:rPr>
          <w:color w:val="FF0000"/>
        </w:rPr>
        <w:t xml:space="preserve"> </w:t>
      </w:r>
    </w:p>
    <w:p w14:paraId="2E0189FD" w14:textId="77777777" w:rsidR="00460D8D" w:rsidRPr="002B1AD8" w:rsidRDefault="00460D8D" w:rsidP="00460D8D">
      <w:pPr>
        <w:spacing w:line="360" w:lineRule="auto"/>
        <w:rPr>
          <w:rFonts w:asciiTheme="minorHAnsi" w:hAnsiTheme="minorHAnsi" w:cstheme="minorHAnsi"/>
        </w:rPr>
      </w:pPr>
    </w:p>
    <w:p w14:paraId="0C178275" w14:textId="77777777" w:rsidR="00460D8D" w:rsidRPr="002B1AD8" w:rsidRDefault="00460D8D" w:rsidP="00460D8D">
      <w:pPr>
        <w:pStyle w:val="Overskrift2"/>
        <w:numPr>
          <w:ilvl w:val="1"/>
          <w:numId w:val="16"/>
        </w:numPr>
      </w:pPr>
      <w:bookmarkStart w:id="97" w:name="_Toc116636120"/>
      <w:bookmarkStart w:id="98" w:name="_Toc119398711"/>
      <w:bookmarkStart w:id="99" w:name="_Toc149653401"/>
      <w:r w:rsidRPr="002B1AD8">
        <w:t>Forpligtelser</w:t>
      </w:r>
      <w:bookmarkEnd w:id="97"/>
      <w:bookmarkEnd w:id="98"/>
      <w:bookmarkEnd w:id="99"/>
    </w:p>
    <w:p w14:paraId="7CF48A48" w14:textId="44F041BB" w:rsidR="00460D8D" w:rsidRPr="002B1AD8" w:rsidRDefault="00542877" w:rsidP="00460D8D">
      <w:pPr>
        <w:spacing w:line="360" w:lineRule="auto"/>
        <w:rPr>
          <w:rFonts w:asciiTheme="minorHAnsi" w:hAnsiTheme="minorHAnsi" w:cstheme="minorHAnsi"/>
        </w:rPr>
      </w:pPr>
      <w:r w:rsidRPr="00542877">
        <w:rPr>
          <w:rFonts w:asciiTheme="minorHAnsi" w:hAnsiTheme="minorHAnsi" w:cstheme="minorHAnsi"/>
        </w:rPr>
        <w:t>Under hver ordning er der nogle handlinger, du skal udføre eller ikke må udføre – det kalder vi forpligtelser. Hvis du på et areal ikke opfylder de forpligtelser, som gælder under ordningen, bortfalder tilskuddet for arealet helt eller delvist. Herudover kan du få en administrativ sanktion, som afhænger af alvoren, omfanget og varigheden af den manglende overholdelse af forpligtelserne</w:t>
      </w:r>
      <w:r w:rsidR="0024717F">
        <w:rPr>
          <w:rFonts w:asciiTheme="minorHAnsi" w:hAnsiTheme="minorHAnsi" w:cstheme="minorHAnsi"/>
        </w:rPr>
        <w:t>.</w:t>
      </w:r>
      <w:r w:rsidR="00460D8D" w:rsidRPr="002B1AD8">
        <w:rPr>
          <w:rFonts w:asciiTheme="minorHAnsi" w:hAnsiTheme="minorHAnsi" w:cstheme="minorHAnsi"/>
        </w:rPr>
        <w:t xml:space="preserve"> For </w:t>
      </w:r>
      <w:r w:rsidR="00B63FB2">
        <w:rPr>
          <w:rFonts w:asciiTheme="minorHAnsi" w:hAnsiTheme="minorHAnsi" w:cstheme="minorHAnsi"/>
        </w:rPr>
        <w:t xml:space="preserve">slagtepræmien </w:t>
      </w:r>
      <w:r w:rsidR="00460D8D" w:rsidRPr="002B1AD8">
        <w:rPr>
          <w:rFonts w:asciiTheme="minorHAnsi" w:hAnsiTheme="minorHAnsi" w:cstheme="minorHAnsi"/>
        </w:rPr>
        <w:t xml:space="preserve">er det en forpligtelse, at dine </w:t>
      </w:r>
      <w:r w:rsidR="006A420D">
        <w:rPr>
          <w:rFonts w:asciiTheme="minorHAnsi" w:hAnsiTheme="minorHAnsi" w:cstheme="minorHAnsi"/>
        </w:rPr>
        <w:t xml:space="preserve">dyr </w:t>
      </w:r>
      <w:r w:rsidR="00460D8D" w:rsidRPr="002B1AD8">
        <w:rPr>
          <w:rFonts w:asciiTheme="minorHAnsi" w:hAnsiTheme="minorHAnsi" w:cstheme="minorHAnsi"/>
        </w:rPr>
        <w:t xml:space="preserve">skal være korrekt identificeret med øremærker og registreret i CHR. </w:t>
      </w:r>
    </w:p>
    <w:p w14:paraId="4C69ECCF" w14:textId="77777777" w:rsidR="00460D8D" w:rsidRPr="002B1AD8" w:rsidRDefault="00460D8D" w:rsidP="00460D8D">
      <w:pPr>
        <w:spacing w:line="360" w:lineRule="auto"/>
        <w:rPr>
          <w:rFonts w:asciiTheme="minorHAnsi" w:hAnsiTheme="minorHAnsi" w:cstheme="minorHAnsi"/>
        </w:rPr>
      </w:pPr>
    </w:p>
    <w:p w14:paraId="4A63354E" w14:textId="77777777" w:rsidR="00492745" w:rsidRDefault="00492745" w:rsidP="00460D8D">
      <w:pPr>
        <w:spacing w:line="360" w:lineRule="auto"/>
        <w:rPr>
          <w:rFonts w:asciiTheme="minorHAnsi" w:hAnsiTheme="minorHAnsi" w:cstheme="minorHAnsi"/>
        </w:rPr>
      </w:pPr>
    </w:p>
    <w:p w14:paraId="5B00D151" w14:textId="7481B8E6" w:rsidR="00492745" w:rsidRPr="00466D37" w:rsidRDefault="00D42F1F" w:rsidP="00460D8D">
      <w:pPr>
        <w:spacing w:line="360" w:lineRule="auto"/>
        <w:rPr>
          <w:rFonts w:asciiTheme="minorHAnsi" w:hAnsiTheme="minorHAnsi" w:cstheme="minorHAnsi"/>
        </w:rPr>
      </w:pPr>
      <w:r w:rsidRPr="00FC59CC">
        <w:rPr>
          <w:highlight w:val="yellow"/>
        </w:rPr>
        <w:t>L</w:t>
      </w:r>
      <w:r w:rsidR="009A1281" w:rsidRPr="00AB0D89">
        <w:rPr>
          <w:rFonts w:asciiTheme="minorHAnsi" w:hAnsiTheme="minorHAnsi" w:cstheme="minorHAnsi"/>
          <w:iCs/>
          <w:highlight w:val="yellow"/>
        </w:rPr>
        <w:t xml:space="preserve">æs mere i </w:t>
      </w:r>
      <w:r w:rsidRPr="00FC59CC">
        <w:rPr>
          <w:highlight w:val="yellow"/>
        </w:rPr>
        <w:t>Vejledning om kontrol og administrative sanktioner 202</w:t>
      </w:r>
      <w:r w:rsidR="00D5282C" w:rsidRPr="00AB0D89">
        <w:rPr>
          <w:highlight w:val="yellow"/>
        </w:rPr>
        <w:t>4</w:t>
      </w:r>
    </w:p>
    <w:p w14:paraId="42CC6853" w14:textId="77777777" w:rsidR="00460D8D" w:rsidRPr="002B1AD8" w:rsidRDefault="00460D8D" w:rsidP="00460D8D"/>
    <w:p w14:paraId="36CB0481" w14:textId="77777777" w:rsidR="00460D8D" w:rsidRPr="002B1AD8" w:rsidRDefault="00460D8D" w:rsidP="00460D8D">
      <w:pPr>
        <w:pStyle w:val="Overskrift2"/>
        <w:numPr>
          <w:ilvl w:val="1"/>
          <w:numId w:val="16"/>
        </w:numPr>
      </w:pPr>
      <w:bookmarkStart w:id="100" w:name="_Toc116636121"/>
      <w:bookmarkStart w:id="101" w:name="_Toc119398712"/>
      <w:bookmarkStart w:id="102" w:name="_Toc149653402"/>
      <w:r w:rsidRPr="002B1AD8">
        <w:t>Kontrolrapport</w:t>
      </w:r>
      <w:bookmarkEnd w:id="100"/>
      <w:bookmarkEnd w:id="101"/>
      <w:bookmarkEnd w:id="102"/>
    </w:p>
    <w:p w14:paraId="0F3C89D8" w14:textId="5F8B118C" w:rsidR="00D969BE" w:rsidRDefault="00460D8D" w:rsidP="002D6B1F">
      <w:pPr>
        <w:spacing w:line="360" w:lineRule="auto"/>
        <w:rPr>
          <w:rFonts w:asciiTheme="minorHAnsi" w:hAnsiTheme="minorHAnsi" w:cstheme="minorHAnsi"/>
        </w:rPr>
      </w:pPr>
      <w:r w:rsidRPr="002B1AD8">
        <w:rPr>
          <w:rFonts w:asciiTheme="minorHAnsi" w:hAnsiTheme="minorHAnsi" w:cstheme="minorHAnsi"/>
        </w:rPr>
        <w:t>Ved kontrol</w:t>
      </w:r>
      <w:r w:rsidR="002038EF">
        <w:rPr>
          <w:rFonts w:asciiTheme="minorHAnsi" w:hAnsiTheme="minorHAnsi" w:cstheme="minorHAnsi"/>
        </w:rPr>
        <w:t>besøg</w:t>
      </w:r>
      <w:r w:rsidRPr="002B1AD8">
        <w:rPr>
          <w:rFonts w:asciiTheme="minorHAnsi" w:hAnsiTheme="minorHAnsi" w:cstheme="minorHAnsi"/>
        </w:rPr>
        <w:fldChar w:fldCharType="begin"/>
      </w:r>
      <w:r w:rsidRPr="002B1AD8">
        <w:instrText xml:space="preserve"> XE "</w:instrText>
      </w:r>
      <w:r w:rsidRPr="002B1AD8">
        <w:rPr>
          <w:rFonts w:asciiTheme="minorHAnsi" w:hAnsiTheme="minorHAnsi" w:cstheme="minorHAnsi"/>
          <w:b/>
        </w:rPr>
        <w:instrText>kontrol</w:instrText>
      </w:r>
      <w:r w:rsidRPr="002B1AD8">
        <w:instrText xml:space="preserve">" </w:instrText>
      </w:r>
      <w:r w:rsidRPr="002B1AD8">
        <w:rPr>
          <w:rFonts w:asciiTheme="minorHAnsi" w:hAnsiTheme="minorHAnsi" w:cstheme="minorHAnsi"/>
        </w:rPr>
        <w:fldChar w:fldCharType="end"/>
      </w:r>
      <w:r w:rsidRPr="002B1AD8">
        <w:rPr>
          <w:rFonts w:asciiTheme="minorHAnsi" w:hAnsiTheme="minorHAnsi" w:cstheme="minorHAnsi"/>
        </w:rPr>
        <w:t xml:space="preserve"> på</w:t>
      </w:r>
      <w:r w:rsidR="002038EF">
        <w:rPr>
          <w:rFonts w:asciiTheme="minorHAnsi" w:hAnsiTheme="minorHAnsi" w:cstheme="minorHAnsi"/>
        </w:rPr>
        <w:t xml:space="preserve"> din</w:t>
      </w:r>
      <w:r w:rsidRPr="002B1AD8">
        <w:rPr>
          <w:rFonts w:asciiTheme="minorHAnsi" w:hAnsiTheme="minorHAnsi" w:cstheme="minorHAnsi"/>
        </w:rPr>
        <w:t xml:space="preserve"> bedrift udfylder kontrolløren en tjekliste. Inden kontrolbesøget afsluttes, får du et kvitteringsbrev af kontrolløren. Det fremgår af kvitteringsbrevet, hvad der blev konstateret ved kontrollen. Kontrolløren kan ikke udtale sig om konsekvenserne af eventuelle fejl, der er set ved kontrollen. </w:t>
      </w:r>
      <w:r w:rsidR="002D6B1F" w:rsidRPr="002B1AD8">
        <w:rPr>
          <w:rFonts w:asciiTheme="minorHAnsi" w:hAnsiTheme="minorHAnsi" w:cstheme="minorHAnsi"/>
        </w:rPr>
        <w:t xml:space="preserve">Hvis der er fejl, sender </w:t>
      </w:r>
      <w:r w:rsidR="00B81355">
        <w:rPr>
          <w:rFonts w:asciiTheme="minorHAnsi" w:hAnsiTheme="minorHAnsi" w:cstheme="minorHAnsi"/>
        </w:rPr>
        <w:t>Landbrugsstyrelsen</w:t>
      </w:r>
      <w:r w:rsidR="00E96017">
        <w:rPr>
          <w:rFonts w:asciiTheme="minorHAnsi" w:hAnsiTheme="minorHAnsi" w:cstheme="minorHAnsi"/>
        </w:rPr>
        <w:t xml:space="preserve"> et høringsbrev</w:t>
      </w:r>
      <w:r w:rsidR="00B81355">
        <w:rPr>
          <w:rFonts w:asciiTheme="minorHAnsi" w:hAnsiTheme="minorHAnsi" w:cstheme="minorHAnsi"/>
        </w:rPr>
        <w:t xml:space="preserve"> via Tast selv</w:t>
      </w:r>
      <w:r w:rsidR="002D6B1F" w:rsidRPr="002B1AD8">
        <w:rPr>
          <w:rFonts w:asciiTheme="minorHAnsi" w:hAnsiTheme="minorHAnsi" w:cstheme="minorHAnsi"/>
        </w:rPr>
        <w:t>.</w:t>
      </w:r>
    </w:p>
    <w:p w14:paraId="3C3215B1" w14:textId="77777777" w:rsidR="00461124" w:rsidRDefault="00461124" w:rsidP="002D6B1F">
      <w:pPr>
        <w:spacing w:line="360" w:lineRule="auto"/>
        <w:rPr>
          <w:rFonts w:asciiTheme="minorHAnsi" w:hAnsiTheme="minorHAnsi" w:cstheme="minorHAnsi"/>
        </w:rPr>
      </w:pPr>
    </w:p>
    <w:p w14:paraId="6876ECAF" w14:textId="694C4BE0" w:rsidR="00461124" w:rsidRDefault="00461124" w:rsidP="0053623E">
      <w:pPr>
        <w:pStyle w:val="Overskrift2"/>
      </w:pPr>
      <w:bookmarkStart w:id="103" w:name="_Toc149653403"/>
      <w:r>
        <w:t>Bilagskontrol</w:t>
      </w:r>
      <w:bookmarkEnd w:id="103"/>
    </w:p>
    <w:p w14:paraId="7EA24B65" w14:textId="05F20A2C" w:rsidR="00016AF2" w:rsidRDefault="00461124" w:rsidP="00016AF2">
      <w:pPr>
        <w:spacing w:line="360" w:lineRule="auto"/>
        <w:rPr>
          <w:rFonts w:asciiTheme="minorHAnsi" w:hAnsiTheme="minorHAnsi" w:cstheme="minorHAnsi"/>
          <w:iCs/>
        </w:rPr>
      </w:pPr>
      <w:r>
        <w:t xml:space="preserve">Ved kontrol på bedriften er du forpligtet til at fremvise bilag som dokumentation for dine dyrs indgang </w:t>
      </w:r>
      <w:r w:rsidR="006E7C45">
        <w:t xml:space="preserve">på </w:t>
      </w:r>
      <w:r>
        <w:t xml:space="preserve">og afgang </w:t>
      </w:r>
      <w:r w:rsidR="006E7C45">
        <w:t xml:space="preserve">fra </w:t>
      </w:r>
      <w:r>
        <w:t>bedriften eller slagtning. Det sker som led i kontrollen af, om oplysningerne fra slagterierne og CHR er korrekte. Såfremt du ikke kan fremvise tilstrækkelig dokumentation herfor</w:t>
      </w:r>
      <w:r w:rsidR="00626CA1">
        <w:t xml:space="preserve">, kan du </w:t>
      </w:r>
      <w:r w:rsidR="002038EF" w:rsidRPr="002038EF">
        <w:t>få nedsat dit tilskud og eventuelt herudover få en sanktion</w:t>
      </w:r>
      <w:r w:rsidR="008D2234">
        <w:t>.</w:t>
      </w:r>
      <w:r w:rsidR="00E7089B">
        <w:t xml:space="preserve"> </w:t>
      </w:r>
    </w:p>
    <w:p w14:paraId="500626DA" w14:textId="77777777" w:rsidR="00E7089B" w:rsidRDefault="00E7089B" w:rsidP="00016AF2">
      <w:pPr>
        <w:spacing w:line="360" w:lineRule="auto"/>
        <w:rPr>
          <w:rFonts w:asciiTheme="minorHAnsi" w:hAnsiTheme="minorHAnsi" w:cstheme="minorHAnsi"/>
          <w:iCs/>
        </w:rPr>
      </w:pPr>
    </w:p>
    <w:p w14:paraId="170D5CC7" w14:textId="1EE86DFA" w:rsidR="00E7089B" w:rsidRPr="00E03CE1" w:rsidRDefault="00D42F1F" w:rsidP="00016AF2">
      <w:pPr>
        <w:spacing w:line="360" w:lineRule="auto"/>
        <w:rPr>
          <w:rFonts w:asciiTheme="minorHAnsi" w:hAnsiTheme="minorHAnsi" w:cstheme="minorHAnsi"/>
        </w:rPr>
      </w:pPr>
      <w:r w:rsidRPr="00E03CE1">
        <w:rPr>
          <w:rStyle w:val="Hyperlink"/>
          <w:rFonts w:asciiTheme="minorHAnsi" w:hAnsiTheme="minorHAnsi" w:cstheme="minorHAnsi"/>
          <w:iCs/>
          <w:color w:val="auto"/>
          <w:highlight w:val="yellow"/>
          <w:u w:val="none"/>
        </w:rPr>
        <w:t>L</w:t>
      </w:r>
      <w:r w:rsidR="009A1281" w:rsidRPr="00E03CE1">
        <w:rPr>
          <w:rStyle w:val="Hyperlink"/>
          <w:rFonts w:asciiTheme="minorHAnsi" w:hAnsiTheme="minorHAnsi" w:cstheme="minorHAnsi"/>
          <w:iCs/>
          <w:color w:val="auto"/>
          <w:highlight w:val="yellow"/>
          <w:u w:val="none"/>
        </w:rPr>
        <w:t>æs mere i</w:t>
      </w:r>
      <w:r w:rsidRPr="00E03CE1">
        <w:rPr>
          <w:rStyle w:val="Hyperlink"/>
          <w:rFonts w:asciiTheme="minorHAnsi" w:hAnsiTheme="minorHAnsi" w:cstheme="minorHAnsi"/>
          <w:iCs/>
          <w:color w:val="auto"/>
          <w:highlight w:val="yellow"/>
        </w:rPr>
        <w:t xml:space="preserve"> </w:t>
      </w:r>
      <w:r w:rsidRPr="00E03CE1">
        <w:rPr>
          <w:highlight w:val="yellow"/>
        </w:rPr>
        <w:t>Vejledning om kontrol og administrative sanktioner for 202</w:t>
      </w:r>
      <w:r w:rsidR="00D5282C" w:rsidRPr="00E03CE1">
        <w:rPr>
          <w:highlight w:val="yellow"/>
        </w:rPr>
        <w:t>4</w:t>
      </w:r>
    </w:p>
    <w:p w14:paraId="65C9E295" w14:textId="039D80C4" w:rsidR="00461124" w:rsidRPr="00461124" w:rsidRDefault="00A63565" w:rsidP="00EE60FB">
      <w:r w:rsidRPr="002B1AD8">
        <w:rPr>
          <w:rFonts w:ascii="Times New Roman" w:hAnsi="Times New Roman" w:cs="Times New Roman"/>
          <w:noProof/>
          <w:sz w:val="24"/>
          <w:szCs w:val="24"/>
          <w:lang w:eastAsia="da-DK"/>
        </w:rPr>
        <mc:AlternateContent>
          <mc:Choice Requires="wps">
            <w:drawing>
              <wp:anchor distT="45720" distB="45720" distL="114300" distR="114300" simplePos="0" relativeHeight="251669504" behindDoc="0" locked="0" layoutInCell="1" allowOverlap="1" wp14:anchorId="79C69703" wp14:editId="7E3A4152">
                <wp:simplePos x="0" y="0"/>
                <wp:positionH relativeFrom="margin">
                  <wp:align>left</wp:align>
                </wp:positionH>
                <wp:positionV relativeFrom="paragraph">
                  <wp:posOffset>246380</wp:posOffset>
                </wp:positionV>
                <wp:extent cx="5760085" cy="1009650"/>
                <wp:effectExtent l="0" t="0" r="12065" b="19050"/>
                <wp:wrapSquare wrapText="bothSides"/>
                <wp:docPr id="16" name="Tekstfelt 16" descr="Liste med links til bekendtgørelser i Retsinformation"/>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1009650"/>
                        </a:xfrm>
                        <a:prstGeom prst="rect">
                          <a:avLst/>
                        </a:prstGeom>
                        <a:solidFill>
                          <a:srgbClr val="FFFFFF"/>
                        </a:solidFill>
                        <a:ln w="9525">
                          <a:solidFill>
                            <a:srgbClr val="007A6C"/>
                          </a:solidFill>
                          <a:miter lim="800000"/>
                          <a:headEnd/>
                          <a:tailEnd/>
                        </a:ln>
                      </wps:spPr>
                      <wps:txbx>
                        <w:txbxContent>
                          <w:p w14:paraId="529C4ED1" w14:textId="77777777" w:rsidR="00080166" w:rsidRPr="009A1D99" w:rsidRDefault="00080166" w:rsidP="00062A5C">
                            <w:pPr>
                              <w:rPr>
                                <w:b/>
                                <w:szCs w:val="20"/>
                              </w:rPr>
                            </w:pPr>
                            <w:r w:rsidRPr="009A1D99">
                              <w:rPr>
                                <w:b/>
                                <w:szCs w:val="20"/>
                              </w:rPr>
                              <w:t>Hvis du vil læse om love og regler</w:t>
                            </w:r>
                          </w:p>
                          <w:p w14:paraId="51888429" w14:textId="77777777" w:rsidR="00080166" w:rsidRPr="009A1D99" w:rsidRDefault="00080166" w:rsidP="00062A5C">
                            <w:pPr>
                              <w:rPr>
                                <w:szCs w:val="20"/>
                              </w:rPr>
                            </w:pPr>
                          </w:p>
                          <w:p w14:paraId="16127505" w14:textId="7B9C12D6" w:rsidR="00080166" w:rsidRPr="004F4B7F" w:rsidRDefault="00080166" w:rsidP="009A1D99">
                            <w:pPr>
                              <w:rPr>
                                <w:szCs w:val="20"/>
                              </w:rPr>
                            </w:pPr>
                            <w:r w:rsidRPr="009A1D99">
                              <w:rPr>
                                <w:szCs w:val="20"/>
                              </w:rPr>
                              <w:t xml:space="preserve">Til dette afsnit har </w:t>
                            </w:r>
                            <w:r>
                              <w:rPr>
                                <w:szCs w:val="20"/>
                              </w:rPr>
                              <w:t>vi brugt bekendtgørelse nr. X</w:t>
                            </w:r>
                            <w:r w:rsidRPr="009A1D99">
                              <w:rPr>
                                <w:szCs w:val="20"/>
                              </w:rPr>
                              <w:t xml:space="preserve"> om slagtepræmie for 202</w:t>
                            </w:r>
                            <w:r>
                              <w:rPr>
                                <w:szCs w:val="20"/>
                              </w:rPr>
                              <w:t>4</w:t>
                            </w:r>
                            <w:r w:rsidRPr="009A1D99">
                              <w:rPr>
                                <w:szCs w:val="20"/>
                              </w:rPr>
                              <w:t>:</w:t>
                            </w:r>
                            <w:r w:rsidRPr="004F4B7F">
                              <w:rPr>
                                <w:szCs w:val="20"/>
                              </w:rPr>
                              <w:t xml:space="preserve"> </w:t>
                            </w:r>
                          </w:p>
                          <w:p w14:paraId="0A4ECE5C" w14:textId="2D8B937B" w:rsidR="00080166" w:rsidRDefault="00080166" w:rsidP="009A1D99">
                            <w:pPr>
                              <w:pStyle w:val="Listeafsnit"/>
                              <w:numPr>
                                <w:ilvl w:val="0"/>
                                <w:numId w:val="21"/>
                              </w:numPr>
                            </w:pPr>
                            <w:r w:rsidRPr="009A1D99">
                              <w:rPr>
                                <w:szCs w:val="20"/>
                              </w:rPr>
                              <w:t xml:space="preserve">§ </w:t>
                            </w:r>
                            <w:r>
                              <w:rPr>
                                <w:szCs w:val="20"/>
                              </w:rPr>
                              <w:t>X,</w:t>
                            </w:r>
                            <w:r w:rsidRPr="009A1D99">
                              <w:rPr>
                                <w:szCs w:val="20"/>
                              </w:rPr>
                              <w:t xml:space="preserve"> om fremvisning af bilag.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C69703" id="Tekstfelt 16" o:spid="_x0000_s1035" type="#_x0000_t202" alt="Liste med links til bekendtgørelser i Retsinformation" style="position:absolute;margin-left:0;margin-top:19.4pt;width:453.55pt;height:79.5pt;z-index:2516695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" strokecolor="#007a6c">
                <v:textbox>
                  <w:txbxContent>
                    <w:p w14:paraId="529C4ED1" w14:textId="77777777" w:rsidR="00080166" w:rsidRPr="009A1D99" w:rsidRDefault="00080166" w:rsidP="00062A5C">
                      <w:pPr>
                        <w:rPr>
                          <w:b/>
                          <w:szCs w:val="20"/>
                        </w:rPr>
                      </w:pPr>
                      <w:r w:rsidRPr="009A1D99">
                        <w:rPr>
                          <w:b/>
                          <w:szCs w:val="20"/>
                        </w:rPr>
                        <w:t>Hvis du vil læse om love og regler</w:t>
                      </w:r>
                    </w:p>
                    <w:p w14:paraId="51888429" w14:textId="77777777" w:rsidR="00080166" w:rsidRPr="009A1D99" w:rsidRDefault="00080166" w:rsidP="00062A5C">
                      <w:pPr>
                        <w:rPr>
                          <w:szCs w:val="20"/>
                        </w:rPr>
                      </w:pPr>
                    </w:p>
                    <w:p w14:paraId="16127505" w14:textId="7B9C12D6" w:rsidR="00080166" w:rsidRPr="004F4B7F" w:rsidRDefault="00080166" w:rsidP="009A1D99">
                      <w:pPr>
                        <w:rPr>
                          <w:szCs w:val="20"/>
                        </w:rPr>
                      </w:pPr>
                      <w:r w:rsidRPr="009A1D99">
                        <w:rPr>
                          <w:szCs w:val="20"/>
                        </w:rPr>
                        <w:t xml:space="preserve">Til dette afsnit har </w:t>
                      </w:r>
                      <w:r>
                        <w:rPr>
                          <w:szCs w:val="20"/>
                        </w:rPr>
                        <w:t>vi brugt bekendtgørelse nr. X</w:t>
                      </w:r>
                      <w:r w:rsidRPr="009A1D99">
                        <w:rPr>
                          <w:szCs w:val="20"/>
                        </w:rPr>
                        <w:t xml:space="preserve"> om slagtepræmie for 202</w:t>
                      </w:r>
                      <w:r>
                        <w:rPr>
                          <w:szCs w:val="20"/>
                        </w:rPr>
                        <w:t>4</w:t>
                      </w:r>
                      <w:r w:rsidRPr="009A1D99">
                        <w:rPr>
                          <w:szCs w:val="20"/>
                        </w:rPr>
                        <w:t>:</w:t>
                      </w:r>
                      <w:r w:rsidRPr="004F4B7F">
                        <w:rPr>
                          <w:szCs w:val="20"/>
                        </w:rPr>
                        <w:t xml:space="preserve"> </w:t>
                      </w:r>
                    </w:p>
                    <w:p w14:paraId="0A4ECE5C" w14:textId="2D8B937B" w:rsidR="00080166" w:rsidRDefault="00080166" w:rsidP="009A1D99">
                      <w:pPr>
                        <w:pStyle w:val="Listeafsnit"/>
                        <w:numPr>
                          <w:ilvl w:val="0"/>
                          <w:numId w:val="21"/>
                        </w:numPr>
                      </w:pPr>
                      <w:r w:rsidRPr="009A1D99">
                        <w:rPr>
                          <w:szCs w:val="20"/>
                        </w:rPr>
                        <w:t xml:space="preserve">§ </w:t>
                      </w:r>
                      <w:r>
                        <w:rPr>
                          <w:szCs w:val="20"/>
                        </w:rPr>
                        <w:t>X,</w:t>
                      </w:r>
                      <w:r w:rsidRPr="009A1D99">
                        <w:rPr>
                          <w:szCs w:val="20"/>
                        </w:rPr>
                        <w:t xml:space="preserve"> om fremvisning af bilag.</w:t>
                      </w:r>
                    </w:p>
                  </w:txbxContent>
                </v:textbox>
                <w10:wrap type="square" anchorx="margin"/>
              </v:shape>
            </w:pict>
          </mc:Fallback>
        </mc:AlternateContent>
      </w:r>
    </w:p>
    <w:p w14:paraId="55B324C8" w14:textId="145E96F5" w:rsidR="00461124" w:rsidRDefault="00461124" w:rsidP="002D6B1F">
      <w:pPr>
        <w:spacing w:line="360" w:lineRule="auto"/>
        <w:rPr>
          <w:rFonts w:asciiTheme="minorHAnsi" w:hAnsiTheme="minorHAnsi" w:cstheme="minorHAnsi"/>
        </w:rPr>
      </w:pPr>
    </w:p>
    <w:p w14:paraId="62B8E9F7" w14:textId="6DD9E168" w:rsidR="00D969BE" w:rsidRDefault="00D969BE">
      <w:pPr>
        <w:rPr>
          <w:rFonts w:asciiTheme="minorHAnsi" w:hAnsiTheme="minorHAnsi" w:cstheme="minorHAnsi"/>
        </w:rPr>
      </w:pPr>
      <w:r>
        <w:rPr>
          <w:rFonts w:asciiTheme="minorHAnsi" w:hAnsiTheme="minorHAnsi" w:cstheme="minorHAnsi"/>
        </w:rPr>
        <w:br w:type="page"/>
      </w:r>
    </w:p>
    <w:p w14:paraId="4579943B" w14:textId="2A6481AC" w:rsidR="002D6B1F" w:rsidRPr="002B1AD8" w:rsidRDefault="00D969BE" w:rsidP="002D6B1F">
      <w:pPr>
        <w:spacing w:line="360" w:lineRule="auto"/>
        <w:rPr>
          <w:rFonts w:asciiTheme="minorHAnsi" w:hAnsiTheme="minorHAnsi" w:cstheme="minorHAnsi"/>
        </w:rPr>
      </w:pPr>
      <w:r>
        <w:rPr>
          <w:noProof/>
          <w:lang w:eastAsia="da-DK"/>
        </w:rPr>
        <w:drawing>
          <wp:anchor distT="0" distB="0" distL="114300" distR="114300" simplePos="0" relativeHeight="251687936" behindDoc="0" locked="0" layoutInCell="1" allowOverlap="1" wp14:anchorId="78873486" wp14:editId="0EA5192A">
            <wp:simplePos x="0" y="0"/>
            <wp:positionH relativeFrom="column">
              <wp:posOffset>-719455</wp:posOffset>
            </wp:positionH>
            <wp:positionV relativeFrom="page">
              <wp:posOffset>276225</wp:posOffset>
            </wp:positionV>
            <wp:extent cx="7200000" cy="2520000"/>
            <wp:effectExtent l="0" t="0" r="1270" b="0"/>
            <wp:wrapThrough wrapText="bothSides">
              <wp:wrapPolygon edited="0">
                <wp:start x="0" y="0"/>
                <wp:lineTo x="0" y="21393"/>
                <wp:lineTo x="21547" y="21393"/>
                <wp:lineTo x="21547" y="0"/>
                <wp:lineTo x="0" y="0"/>
              </wp:wrapPolygon>
            </wp:wrapThrough>
            <wp:docPr id="22" name="Billede 22"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B-kap9-202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p>
    <w:p w14:paraId="1B50AC16" w14:textId="12BF31D9" w:rsidR="00062A5C" w:rsidRPr="002B1AD8" w:rsidRDefault="002D6B1F" w:rsidP="00062A5C">
      <w:pPr>
        <w:pStyle w:val="Overskrift1"/>
        <w:spacing w:before="240"/>
      </w:pPr>
      <w:bookmarkStart w:id="104" w:name="_Toc119398713"/>
      <w:bookmarkStart w:id="105" w:name="_Toc149653404"/>
      <w:r>
        <w:t>Hørings- og afgørelsesbrev</w:t>
      </w:r>
      <w:bookmarkEnd w:id="104"/>
      <w:r w:rsidR="007E0B9B">
        <w:t>e</w:t>
      </w:r>
      <w:bookmarkEnd w:id="105"/>
    </w:p>
    <w:p w14:paraId="22E45837" w14:textId="0088858A" w:rsidR="003A442C" w:rsidRDefault="002D6B1F" w:rsidP="002D6B1F">
      <w:pPr>
        <w:spacing w:line="360" w:lineRule="auto"/>
        <w:rPr>
          <w:rFonts w:asciiTheme="minorHAnsi" w:hAnsiTheme="minorHAnsi" w:cstheme="minorHAnsi"/>
        </w:rPr>
      </w:pPr>
      <w:r>
        <w:rPr>
          <w:rFonts w:asciiTheme="minorHAnsi" w:hAnsiTheme="minorHAnsi" w:cstheme="minorHAnsi"/>
        </w:rPr>
        <w:t xml:space="preserve">Hvis du </w:t>
      </w:r>
      <w:r w:rsidR="00364C0D">
        <w:rPr>
          <w:rFonts w:asciiTheme="minorHAnsi" w:hAnsiTheme="minorHAnsi" w:cstheme="minorHAnsi"/>
        </w:rPr>
        <w:t>har søgt om</w:t>
      </w:r>
      <w:r>
        <w:rPr>
          <w:rFonts w:asciiTheme="minorHAnsi" w:hAnsiTheme="minorHAnsi" w:cstheme="minorHAnsi"/>
        </w:rPr>
        <w:t xml:space="preserve"> slagtepræmie</w:t>
      </w:r>
      <w:r w:rsidR="00364C0D">
        <w:rPr>
          <w:rFonts w:asciiTheme="minorHAnsi" w:hAnsiTheme="minorHAnsi" w:cstheme="minorHAnsi"/>
        </w:rPr>
        <w:t xml:space="preserve"> via fælleskemaet</w:t>
      </w:r>
      <w:r>
        <w:rPr>
          <w:rFonts w:asciiTheme="minorHAnsi" w:hAnsiTheme="minorHAnsi" w:cstheme="minorHAnsi"/>
        </w:rPr>
        <w:t xml:space="preserve">, modtager du i februar måned året efter </w:t>
      </w:r>
      <w:r w:rsidR="004604B2">
        <w:rPr>
          <w:rFonts w:asciiTheme="minorHAnsi" w:hAnsiTheme="minorHAnsi" w:cstheme="minorHAnsi"/>
        </w:rPr>
        <w:t>ansøgnings</w:t>
      </w:r>
      <w:r>
        <w:rPr>
          <w:rFonts w:asciiTheme="minorHAnsi" w:hAnsiTheme="minorHAnsi" w:cstheme="minorHAnsi"/>
        </w:rPr>
        <w:t xml:space="preserve">året et høringsbrev med oplysninger om det antal dyr, </w:t>
      </w:r>
      <w:r w:rsidR="007A1167">
        <w:rPr>
          <w:rFonts w:asciiTheme="minorHAnsi" w:hAnsiTheme="minorHAnsi" w:cstheme="minorHAnsi"/>
        </w:rPr>
        <w:t xml:space="preserve">Landbrugsstyrelsen </w:t>
      </w:r>
      <w:r>
        <w:rPr>
          <w:rFonts w:asciiTheme="minorHAnsi" w:hAnsiTheme="minorHAnsi" w:cstheme="minorHAnsi"/>
        </w:rPr>
        <w:t xml:space="preserve">har registreret, du har leveret til slagtning på et dansk autoriseret slagteri eller </w:t>
      </w:r>
      <w:r w:rsidR="008D2234">
        <w:rPr>
          <w:rFonts w:asciiTheme="minorHAnsi" w:hAnsiTheme="minorHAnsi" w:cstheme="minorHAnsi"/>
        </w:rPr>
        <w:t xml:space="preserve">til et </w:t>
      </w:r>
      <w:r>
        <w:rPr>
          <w:rFonts w:asciiTheme="minorHAnsi" w:hAnsiTheme="minorHAnsi" w:cstheme="minorHAnsi"/>
        </w:rPr>
        <w:t xml:space="preserve">slagteri i et andet EU-land. </w:t>
      </w:r>
    </w:p>
    <w:p w14:paraId="350DC223" w14:textId="77777777" w:rsidR="003A442C" w:rsidRDefault="003A442C" w:rsidP="002D6B1F">
      <w:pPr>
        <w:spacing w:line="360" w:lineRule="auto"/>
        <w:rPr>
          <w:rFonts w:asciiTheme="minorHAnsi" w:hAnsiTheme="minorHAnsi" w:cstheme="minorHAnsi"/>
        </w:rPr>
      </w:pPr>
    </w:p>
    <w:p w14:paraId="6F614433" w14:textId="77777777" w:rsidR="002A6DF1" w:rsidRPr="002A6DF1" w:rsidRDefault="002A6DF1" w:rsidP="002A6DF1">
      <w:pPr>
        <w:spacing w:line="360" w:lineRule="auto"/>
        <w:rPr>
          <w:rFonts w:asciiTheme="minorHAnsi" w:hAnsiTheme="minorHAnsi" w:cstheme="minorHAnsi"/>
        </w:rPr>
      </w:pPr>
      <w:r w:rsidRPr="002A6DF1">
        <w:rPr>
          <w:rFonts w:asciiTheme="minorHAnsi" w:hAnsiTheme="minorHAnsi" w:cstheme="minorHAnsi"/>
        </w:rPr>
        <w:t>De oplysninger, vi har om dine slagtede dyr, stammer fra slagterierne og CHR. Vi kører disse oplysninger sammen i vores kontrolsystem for at kunne kontrollere, om dine dyr er berettiget til slagtepræmie.</w:t>
      </w:r>
    </w:p>
    <w:p w14:paraId="01825BF5" w14:textId="77777777" w:rsidR="002A6DF1" w:rsidRPr="002A6DF1" w:rsidRDefault="002A6DF1" w:rsidP="002A6DF1">
      <w:pPr>
        <w:spacing w:line="360" w:lineRule="auto"/>
        <w:rPr>
          <w:rFonts w:asciiTheme="minorHAnsi" w:hAnsiTheme="minorHAnsi" w:cstheme="minorHAnsi"/>
        </w:rPr>
      </w:pPr>
    </w:p>
    <w:p w14:paraId="010E6A33" w14:textId="1077B0E3" w:rsidR="002A6DF1" w:rsidRPr="002A6DF1" w:rsidRDefault="002A6DF1" w:rsidP="002A6DF1">
      <w:pPr>
        <w:spacing w:line="360" w:lineRule="auto"/>
        <w:rPr>
          <w:rFonts w:asciiTheme="minorHAnsi" w:hAnsiTheme="minorHAnsi" w:cstheme="minorHAnsi"/>
        </w:rPr>
      </w:pPr>
      <w:r w:rsidRPr="002A6DF1">
        <w:rPr>
          <w:rFonts w:asciiTheme="minorHAnsi" w:hAnsiTheme="minorHAnsi" w:cstheme="minorHAnsi"/>
        </w:rPr>
        <w:t xml:space="preserve">Du modtager derfor i februar måned året efter </w:t>
      </w:r>
      <w:r w:rsidR="004604B2">
        <w:rPr>
          <w:rFonts w:asciiTheme="minorHAnsi" w:hAnsiTheme="minorHAnsi" w:cstheme="minorHAnsi"/>
        </w:rPr>
        <w:t>ansøgnings</w:t>
      </w:r>
      <w:r w:rsidRPr="002A6DF1">
        <w:rPr>
          <w:rFonts w:asciiTheme="minorHAnsi" w:hAnsiTheme="minorHAnsi" w:cstheme="minorHAnsi"/>
        </w:rPr>
        <w:t xml:space="preserve">året et brev med oplysninger om de dyr, Landbrugsstyrelsen har registreret, du har leveret til slagtning på enten et dansk autoriseret slagteri eller et slagteri i et andet EU-land. </w:t>
      </w:r>
    </w:p>
    <w:p w14:paraId="210CCFBE" w14:textId="77777777" w:rsidR="002A6DF1" w:rsidRPr="002A6DF1" w:rsidRDefault="002A6DF1" w:rsidP="002A6DF1">
      <w:pPr>
        <w:spacing w:line="360" w:lineRule="auto"/>
        <w:rPr>
          <w:rFonts w:asciiTheme="minorHAnsi" w:hAnsiTheme="minorHAnsi" w:cstheme="minorHAnsi"/>
        </w:rPr>
      </w:pPr>
    </w:p>
    <w:p w14:paraId="038A6742" w14:textId="08BD7D61" w:rsidR="002A6DF1" w:rsidRPr="002A6DF1" w:rsidRDefault="002A6DF1" w:rsidP="002A6DF1">
      <w:pPr>
        <w:spacing w:line="360" w:lineRule="auto"/>
        <w:rPr>
          <w:rFonts w:asciiTheme="minorHAnsi" w:hAnsiTheme="minorHAnsi" w:cstheme="minorHAnsi"/>
        </w:rPr>
      </w:pPr>
      <w:r>
        <w:rPr>
          <w:rFonts w:asciiTheme="minorHAnsi" w:hAnsiTheme="minorHAnsi" w:cstheme="minorHAnsi"/>
        </w:rPr>
        <w:t>Er der dyr, som vi mener</w:t>
      </w:r>
      <w:r w:rsidRPr="002A6DF1">
        <w:rPr>
          <w:rFonts w:asciiTheme="minorHAnsi" w:hAnsiTheme="minorHAnsi" w:cstheme="minorHAnsi"/>
        </w:rPr>
        <w:t xml:space="preserve"> ikke er tilskudsberettigede og eventuelt kan give en sanktion, fordi disse dyr ikke opfylder kriterier og forpligtelser til slagtepræmie, lister vi dem i tre særskilte </w:t>
      </w:r>
      <w:r w:rsidR="00BB3C51">
        <w:rPr>
          <w:rFonts w:asciiTheme="minorHAnsi" w:hAnsiTheme="minorHAnsi" w:cstheme="minorHAnsi"/>
        </w:rPr>
        <w:t xml:space="preserve">afsnit </w:t>
      </w:r>
      <w:r w:rsidRPr="002A6DF1">
        <w:rPr>
          <w:rFonts w:asciiTheme="minorHAnsi" w:hAnsiTheme="minorHAnsi" w:cstheme="minorHAnsi"/>
        </w:rPr>
        <w:t xml:space="preserve">i </w:t>
      </w:r>
      <w:r w:rsidR="00BB3C51">
        <w:rPr>
          <w:rFonts w:asciiTheme="minorHAnsi" w:hAnsiTheme="minorHAnsi" w:cstheme="minorHAnsi"/>
        </w:rPr>
        <w:t>opgørelsen</w:t>
      </w:r>
      <w:r w:rsidRPr="002A6DF1">
        <w:rPr>
          <w:rFonts w:asciiTheme="minorHAnsi" w:hAnsiTheme="minorHAnsi" w:cstheme="minorHAnsi"/>
        </w:rPr>
        <w:t>:</w:t>
      </w:r>
    </w:p>
    <w:p w14:paraId="6FA7EEC8" w14:textId="77777777" w:rsidR="002A6DF1" w:rsidRPr="002A6DF1" w:rsidRDefault="002A6DF1" w:rsidP="002A6DF1">
      <w:pPr>
        <w:spacing w:line="360" w:lineRule="auto"/>
        <w:rPr>
          <w:rFonts w:asciiTheme="minorHAnsi" w:hAnsiTheme="minorHAnsi" w:cstheme="minorHAnsi"/>
        </w:rPr>
      </w:pPr>
    </w:p>
    <w:p w14:paraId="18805FC3" w14:textId="46E04188" w:rsidR="002A6DF1" w:rsidRPr="002A6DF1" w:rsidRDefault="002A6DF1" w:rsidP="002A6DF1">
      <w:pPr>
        <w:numPr>
          <w:ilvl w:val="0"/>
          <w:numId w:val="26"/>
        </w:numPr>
        <w:spacing w:line="360" w:lineRule="auto"/>
        <w:rPr>
          <w:rFonts w:asciiTheme="minorHAnsi" w:hAnsiTheme="minorHAnsi" w:cstheme="minorHAnsi"/>
        </w:rPr>
      </w:pPr>
      <w:r w:rsidRPr="002A6DF1">
        <w:rPr>
          <w:rFonts w:asciiTheme="minorHAnsi" w:hAnsiTheme="minorHAnsi" w:cstheme="minorHAnsi"/>
        </w:rPr>
        <w:t>De frasorterede d</w:t>
      </w:r>
      <w:r w:rsidR="00016AF2">
        <w:rPr>
          <w:rFonts w:asciiTheme="minorHAnsi" w:hAnsiTheme="minorHAnsi" w:cstheme="minorHAnsi"/>
        </w:rPr>
        <w:t xml:space="preserve">yr. De er slagtet i perioden, </w:t>
      </w:r>
      <w:r w:rsidRPr="002A6DF1">
        <w:rPr>
          <w:rFonts w:asciiTheme="minorHAnsi" w:hAnsiTheme="minorHAnsi" w:cstheme="minorHAnsi"/>
        </w:rPr>
        <w:t xml:space="preserve">men de </w:t>
      </w:r>
      <w:r w:rsidR="00016AF2">
        <w:rPr>
          <w:rFonts w:asciiTheme="minorHAnsi" w:hAnsiTheme="minorHAnsi" w:cstheme="minorHAnsi"/>
        </w:rPr>
        <w:t>opfylder ikke grundlæggende kriterier</w:t>
      </w:r>
      <w:r w:rsidR="00E96017">
        <w:rPr>
          <w:rFonts w:asciiTheme="minorHAnsi" w:hAnsiTheme="minorHAnsi" w:cstheme="minorHAnsi"/>
        </w:rPr>
        <w:t xml:space="preserve"> til for eksempel holdeperiode, </w:t>
      </w:r>
      <w:r w:rsidRPr="002A6DF1">
        <w:rPr>
          <w:rFonts w:asciiTheme="minorHAnsi" w:hAnsiTheme="minorHAnsi" w:cstheme="minorHAnsi"/>
        </w:rPr>
        <w:t xml:space="preserve">alder og vægt. Disse dyr </w:t>
      </w:r>
      <w:r w:rsidR="00016AF2">
        <w:rPr>
          <w:rFonts w:asciiTheme="minorHAnsi" w:hAnsiTheme="minorHAnsi" w:cstheme="minorHAnsi"/>
        </w:rPr>
        <w:t>kan du ikke få slagtepræmie for</w:t>
      </w:r>
      <w:r w:rsidRPr="002A6DF1">
        <w:rPr>
          <w:rFonts w:asciiTheme="minorHAnsi" w:hAnsiTheme="minorHAnsi" w:cstheme="minorHAnsi"/>
        </w:rPr>
        <w:t>, men de er med</w:t>
      </w:r>
      <w:r w:rsidR="003D567A">
        <w:rPr>
          <w:rFonts w:asciiTheme="minorHAnsi" w:hAnsiTheme="minorHAnsi" w:cstheme="minorHAnsi"/>
        </w:rPr>
        <w:t>taget</w:t>
      </w:r>
      <w:r w:rsidRPr="002A6DF1">
        <w:rPr>
          <w:rFonts w:asciiTheme="minorHAnsi" w:hAnsiTheme="minorHAnsi" w:cstheme="minorHAnsi"/>
        </w:rPr>
        <w:t xml:space="preserve"> som en service til dig, da du måske tror, de skulle være berettiget til slagtepræmie</w:t>
      </w:r>
      <w:r w:rsidR="008D2234">
        <w:rPr>
          <w:rFonts w:asciiTheme="minorHAnsi" w:hAnsiTheme="minorHAnsi" w:cstheme="minorHAnsi"/>
        </w:rPr>
        <w:t>.</w:t>
      </w:r>
      <w:r w:rsidRPr="002A6DF1">
        <w:rPr>
          <w:rFonts w:asciiTheme="minorHAnsi" w:hAnsiTheme="minorHAnsi" w:cstheme="minorHAnsi"/>
        </w:rPr>
        <w:t xml:space="preserve"> </w:t>
      </w:r>
    </w:p>
    <w:p w14:paraId="0FE689B2" w14:textId="032D98DB" w:rsidR="002A6DF1" w:rsidRPr="002A6DF1" w:rsidRDefault="002A6DF1" w:rsidP="002A6DF1">
      <w:pPr>
        <w:numPr>
          <w:ilvl w:val="0"/>
          <w:numId w:val="26"/>
        </w:numPr>
        <w:spacing w:line="360" w:lineRule="auto"/>
        <w:rPr>
          <w:rFonts w:asciiTheme="minorHAnsi" w:hAnsiTheme="minorHAnsi" w:cstheme="minorHAnsi"/>
        </w:rPr>
      </w:pPr>
      <w:r w:rsidRPr="002A6DF1">
        <w:rPr>
          <w:rFonts w:asciiTheme="minorHAnsi" w:hAnsiTheme="minorHAnsi" w:cstheme="minorHAnsi"/>
        </w:rPr>
        <w:t>Dyr med overtrædelser/fejl, der gør, at du ikke får slagtepræmie for disse dyr, men du får ikke en</w:t>
      </w:r>
      <w:r w:rsidR="00016AF2">
        <w:rPr>
          <w:rFonts w:asciiTheme="minorHAnsi" w:hAnsiTheme="minorHAnsi" w:cstheme="minorHAnsi"/>
        </w:rPr>
        <w:t xml:space="preserve"> </w:t>
      </w:r>
      <w:r w:rsidRPr="002A6DF1">
        <w:rPr>
          <w:rFonts w:asciiTheme="minorHAnsi" w:hAnsiTheme="minorHAnsi" w:cstheme="minorHAnsi"/>
        </w:rPr>
        <w:t>sanktion. Det er for eksempel dyr, hvor vi har fået indberetningen fra slagteriet for sent eller dyr, der er ført ud af Danmark uden et registreret dyrepas med oplysning om, at der søges slagtepræmie i Danmark</w:t>
      </w:r>
      <w:r w:rsidR="00123C57">
        <w:rPr>
          <w:rFonts w:asciiTheme="minorHAnsi" w:hAnsiTheme="minorHAnsi" w:cstheme="minorHAnsi"/>
        </w:rPr>
        <w:t>.</w:t>
      </w:r>
    </w:p>
    <w:p w14:paraId="1A3D1A94" w14:textId="2BA8229A" w:rsidR="002A6DF1" w:rsidRPr="002A6DF1" w:rsidRDefault="002A6DF1" w:rsidP="002A6DF1">
      <w:pPr>
        <w:numPr>
          <w:ilvl w:val="0"/>
          <w:numId w:val="26"/>
        </w:numPr>
        <w:spacing w:line="360" w:lineRule="auto"/>
        <w:rPr>
          <w:rFonts w:asciiTheme="minorHAnsi" w:hAnsiTheme="minorHAnsi" w:cstheme="minorHAnsi"/>
        </w:rPr>
      </w:pPr>
      <w:r w:rsidRPr="002A6DF1">
        <w:rPr>
          <w:rFonts w:asciiTheme="minorHAnsi" w:hAnsiTheme="minorHAnsi" w:cstheme="minorHAnsi"/>
        </w:rPr>
        <w:t xml:space="preserve">Dyr med overtrædelser/fejl, der gør, at du ikke </w:t>
      </w:r>
      <w:r w:rsidR="00D15E44">
        <w:rPr>
          <w:rFonts w:asciiTheme="minorHAnsi" w:hAnsiTheme="minorHAnsi" w:cstheme="minorHAnsi"/>
        </w:rPr>
        <w:t>f</w:t>
      </w:r>
      <w:r w:rsidRPr="002A6DF1">
        <w:rPr>
          <w:rFonts w:asciiTheme="minorHAnsi" w:hAnsiTheme="minorHAnsi" w:cstheme="minorHAnsi"/>
        </w:rPr>
        <w:t>å</w:t>
      </w:r>
      <w:r w:rsidR="00D15E44">
        <w:rPr>
          <w:rFonts w:asciiTheme="minorHAnsi" w:hAnsiTheme="minorHAnsi" w:cstheme="minorHAnsi"/>
        </w:rPr>
        <w:t>r</w:t>
      </w:r>
      <w:r w:rsidRPr="002A6DF1">
        <w:rPr>
          <w:rFonts w:asciiTheme="minorHAnsi" w:hAnsiTheme="minorHAnsi" w:cstheme="minorHAnsi"/>
        </w:rPr>
        <w:t xml:space="preserve"> slagtepræmie for disse dyr</w:t>
      </w:r>
      <w:r w:rsidR="00123C57">
        <w:rPr>
          <w:rFonts w:asciiTheme="minorHAnsi" w:hAnsiTheme="minorHAnsi" w:cstheme="minorHAnsi"/>
        </w:rPr>
        <w:t>, og som samtidi</w:t>
      </w:r>
      <w:r w:rsidRPr="002A6DF1">
        <w:rPr>
          <w:rFonts w:asciiTheme="minorHAnsi" w:hAnsiTheme="minorHAnsi" w:cstheme="minorHAnsi"/>
        </w:rPr>
        <w:t>g tæller med i</w:t>
      </w:r>
      <w:r w:rsidR="00016AF2">
        <w:rPr>
          <w:rFonts w:asciiTheme="minorHAnsi" w:hAnsiTheme="minorHAnsi" w:cstheme="minorHAnsi"/>
        </w:rPr>
        <w:t xml:space="preserve"> </w:t>
      </w:r>
      <w:r w:rsidRPr="002A6DF1">
        <w:rPr>
          <w:rFonts w:asciiTheme="minorHAnsi" w:hAnsiTheme="minorHAnsi" w:cstheme="minorHAnsi"/>
        </w:rPr>
        <w:t>sanktion</w:t>
      </w:r>
      <w:r w:rsidR="00123C57">
        <w:rPr>
          <w:rFonts w:asciiTheme="minorHAnsi" w:hAnsiTheme="minorHAnsi" w:cstheme="minorHAnsi"/>
        </w:rPr>
        <w:t>en</w:t>
      </w:r>
      <w:r w:rsidRPr="002A6DF1">
        <w:rPr>
          <w:rFonts w:asciiTheme="minorHAnsi" w:hAnsiTheme="minorHAnsi" w:cstheme="minorHAnsi"/>
        </w:rPr>
        <w:t xml:space="preserve"> på slagtepræmie</w:t>
      </w:r>
      <w:r w:rsidR="00123C57">
        <w:rPr>
          <w:rFonts w:asciiTheme="minorHAnsi" w:hAnsiTheme="minorHAnsi" w:cstheme="minorHAnsi"/>
        </w:rPr>
        <w:t>ordningen.</w:t>
      </w:r>
      <w:r w:rsidRPr="002A6DF1">
        <w:rPr>
          <w:rFonts w:asciiTheme="minorHAnsi" w:hAnsiTheme="minorHAnsi" w:cstheme="minorHAnsi"/>
        </w:rPr>
        <w:t xml:space="preserve"> Det er dyr, der er registreret forkert i CHR. For eksempel en kvie, der er registreret som tyr eller stud, eller </w:t>
      </w:r>
      <w:r w:rsidR="00123C57">
        <w:rPr>
          <w:rFonts w:asciiTheme="minorHAnsi" w:hAnsiTheme="minorHAnsi" w:cstheme="minorHAnsi"/>
        </w:rPr>
        <w:t xml:space="preserve">hvis </w:t>
      </w:r>
      <w:r w:rsidRPr="002A6DF1">
        <w:rPr>
          <w:rFonts w:asciiTheme="minorHAnsi" w:hAnsiTheme="minorHAnsi" w:cstheme="minorHAnsi"/>
        </w:rPr>
        <w:t>den registrerede dato for afgang ligger efter, dyret er ført ud af Danmark til slagtning. Antallet af overtrædelser/fejl afgør beløbsstørrelsen på den</w:t>
      </w:r>
      <w:r w:rsidR="00016AF2">
        <w:rPr>
          <w:rFonts w:asciiTheme="minorHAnsi" w:hAnsiTheme="minorHAnsi" w:cstheme="minorHAnsi"/>
        </w:rPr>
        <w:t xml:space="preserve"> </w:t>
      </w:r>
      <w:r w:rsidRPr="002A6DF1">
        <w:rPr>
          <w:rFonts w:asciiTheme="minorHAnsi" w:hAnsiTheme="minorHAnsi" w:cstheme="minorHAnsi"/>
        </w:rPr>
        <w:t xml:space="preserve">sanktion, du får. Du får dog ikke en sanktion, hvis der er tre dyr (eller færre) med fejl, der normalt ville give en sanktion.  </w:t>
      </w:r>
    </w:p>
    <w:p w14:paraId="353159FC" w14:textId="77777777" w:rsidR="002A6DF1" w:rsidRPr="002A6DF1" w:rsidRDefault="002A6DF1" w:rsidP="002A6DF1">
      <w:pPr>
        <w:spacing w:line="360" w:lineRule="auto"/>
        <w:rPr>
          <w:rFonts w:asciiTheme="minorHAnsi" w:hAnsiTheme="minorHAnsi" w:cstheme="minorHAnsi"/>
        </w:rPr>
      </w:pPr>
    </w:p>
    <w:p w14:paraId="4155F78E" w14:textId="4F8FAFD4" w:rsidR="002A6DF1" w:rsidRPr="002A6DF1" w:rsidRDefault="002A6DF1" w:rsidP="002A6DF1">
      <w:pPr>
        <w:spacing w:line="360" w:lineRule="auto"/>
        <w:rPr>
          <w:rFonts w:asciiTheme="minorHAnsi" w:hAnsiTheme="minorHAnsi" w:cstheme="minorHAnsi"/>
        </w:rPr>
      </w:pPr>
      <w:r w:rsidRPr="002A6DF1">
        <w:rPr>
          <w:rFonts w:asciiTheme="minorHAnsi" w:hAnsiTheme="minorHAnsi" w:cstheme="minorHAnsi"/>
        </w:rPr>
        <w:t>På den måde giver vi dig mulighed for at tjekke vores oplysninger om dine slagtede dyr.</w:t>
      </w:r>
    </w:p>
    <w:p w14:paraId="1A06E8B7" w14:textId="77777777" w:rsidR="002A6DF1" w:rsidRPr="002A6DF1" w:rsidRDefault="002A6DF1" w:rsidP="002A6DF1">
      <w:pPr>
        <w:spacing w:line="360" w:lineRule="auto"/>
        <w:rPr>
          <w:rFonts w:asciiTheme="minorHAnsi" w:hAnsiTheme="minorHAnsi" w:cstheme="minorHAnsi"/>
        </w:rPr>
      </w:pPr>
    </w:p>
    <w:p w14:paraId="161A7E10" w14:textId="354BC86B" w:rsidR="002A6DF1" w:rsidRPr="002A6DF1" w:rsidRDefault="002A6DF1" w:rsidP="002A6DF1">
      <w:pPr>
        <w:spacing w:line="360" w:lineRule="auto"/>
        <w:rPr>
          <w:rFonts w:asciiTheme="minorHAnsi" w:hAnsiTheme="minorHAnsi" w:cstheme="minorHAnsi"/>
        </w:rPr>
      </w:pPr>
      <w:r w:rsidRPr="002A6DF1">
        <w:rPr>
          <w:rFonts w:asciiTheme="minorHAnsi" w:hAnsiTheme="minorHAnsi" w:cstheme="minorHAnsi"/>
        </w:rPr>
        <w:t>Du skal være opmærksom på, at dyr med overtrædelser/fejl, der er fundet ved</w:t>
      </w:r>
      <w:r w:rsidR="00BB3C51">
        <w:rPr>
          <w:rFonts w:asciiTheme="minorHAnsi" w:hAnsiTheme="minorHAnsi" w:cstheme="minorHAnsi"/>
        </w:rPr>
        <w:t xml:space="preserve"> et eventuelt</w:t>
      </w:r>
      <w:r w:rsidRPr="002A6DF1">
        <w:rPr>
          <w:rFonts w:asciiTheme="minorHAnsi" w:hAnsiTheme="minorHAnsi" w:cstheme="minorHAnsi"/>
        </w:rPr>
        <w:t xml:space="preserve"> kontrol</w:t>
      </w:r>
      <w:r w:rsidR="00BB3C51">
        <w:rPr>
          <w:rFonts w:asciiTheme="minorHAnsi" w:hAnsiTheme="minorHAnsi" w:cstheme="minorHAnsi"/>
        </w:rPr>
        <w:t>besøg</w:t>
      </w:r>
      <w:r w:rsidRPr="002A6DF1">
        <w:rPr>
          <w:rFonts w:asciiTheme="minorHAnsi" w:hAnsiTheme="minorHAnsi" w:cstheme="minorHAnsi"/>
        </w:rPr>
        <w:t> på din bedrift, ikke fremgår af dette brev, men</w:t>
      </w:r>
      <w:r w:rsidR="00BB3C51">
        <w:rPr>
          <w:rFonts w:asciiTheme="minorHAnsi" w:hAnsiTheme="minorHAnsi" w:cstheme="minorHAnsi"/>
        </w:rPr>
        <w:t xml:space="preserve"> af det høringsbrev, som kontrolløren sender til dig efter kontrolbesøget. </w:t>
      </w:r>
    </w:p>
    <w:p w14:paraId="1162ED87" w14:textId="77777777" w:rsidR="002A6DF1" w:rsidRPr="002A6DF1" w:rsidRDefault="002A6DF1" w:rsidP="002A6DF1">
      <w:pPr>
        <w:spacing w:line="360" w:lineRule="auto"/>
        <w:rPr>
          <w:rFonts w:asciiTheme="minorHAnsi" w:hAnsiTheme="minorHAnsi" w:cstheme="minorHAnsi"/>
        </w:rPr>
      </w:pPr>
    </w:p>
    <w:p w14:paraId="1B3F12FC" w14:textId="11BC649E" w:rsidR="002A6DF1" w:rsidRPr="002A6DF1" w:rsidRDefault="002A6DF1" w:rsidP="002A6DF1">
      <w:pPr>
        <w:spacing w:line="360" w:lineRule="auto"/>
        <w:rPr>
          <w:rFonts w:asciiTheme="minorHAnsi" w:hAnsiTheme="minorHAnsi" w:cstheme="minorHAnsi"/>
        </w:rPr>
      </w:pPr>
      <w:r w:rsidRPr="002A6DF1">
        <w:rPr>
          <w:rFonts w:asciiTheme="minorHAnsi" w:hAnsiTheme="minorHAnsi" w:cstheme="minorHAnsi"/>
        </w:rPr>
        <w:t>Du skal desuden være opmærksom på, at du ikke kan rette dyr med overtrædelser/fejl eller tilføje flere tilskudsberettigede dyr, efter du har modtaget dette</w:t>
      </w:r>
      <w:r w:rsidR="00DB4FDB">
        <w:rPr>
          <w:rFonts w:asciiTheme="minorHAnsi" w:hAnsiTheme="minorHAnsi" w:cstheme="minorHAnsi"/>
        </w:rPr>
        <w:t xml:space="preserve"> høringsbrev</w:t>
      </w:r>
      <w:r w:rsidRPr="002A6DF1">
        <w:rPr>
          <w:rFonts w:asciiTheme="minorHAnsi" w:hAnsiTheme="minorHAnsi" w:cstheme="minorHAnsi"/>
        </w:rPr>
        <w:t>. Det er derfor vigtigt, at du hurtigst muligt tjekker oplysningerne på dine slagtede dyr på afregningerne fra slagteriet og straks kontakter slagteriet, hvis du finder fejl. Det samme gælder oplysningerne fra CHR.</w:t>
      </w:r>
    </w:p>
    <w:p w14:paraId="5DC81733" w14:textId="77777777" w:rsidR="002A6DF1" w:rsidRPr="002A6DF1" w:rsidRDefault="002A6DF1" w:rsidP="002A6DF1">
      <w:pPr>
        <w:spacing w:line="360" w:lineRule="auto"/>
        <w:rPr>
          <w:rFonts w:asciiTheme="minorHAnsi" w:hAnsiTheme="minorHAnsi" w:cstheme="minorHAnsi"/>
        </w:rPr>
      </w:pPr>
    </w:p>
    <w:p w14:paraId="602EEE92" w14:textId="77777777" w:rsidR="002A6DF1" w:rsidRPr="002A6DF1" w:rsidRDefault="002A6DF1" w:rsidP="002A6DF1">
      <w:pPr>
        <w:spacing w:line="360" w:lineRule="auto"/>
        <w:rPr>
          <w:rFonts w:asciiTheme="minorHAnsi" w:hAnsiTheme="minorHAnsi" w:cstheme="minorHAnsi"/>
          <w:b/>
        </w:rPr>
      </w:pPr>
      <w:r w:rsidRPr="002A6DF1">
        <w:rPr>
          <w:rFonts w:asciiTheme="minorHAnsi" w:hAnsiTheme="minorHAnsi" w:cstheme="minorHAnsi"/>
          <w:b/>
        </w:rPr>
        <w:t xml:space="preserve">Er du ikke enig i oplysningerne om dine slagtede dyr? </w:t>
      </w:r>
    </w:p>
    <w:p w14:paraId="0383383A" w14:textId="56593F44" w:rsidR="002A6DF1" w:rsidRPr="002A6DF1" w:rsidRDefault="002A6DF1" w:rsidP="002A6DF1">
      <w:pPr>
        <w:spacing w:line="360" w:lineRule="auto"/>
        <w:rPr>
          <w:rFonts w:asciiTheme="minorHAnsi" w:hAnsiTheme="minorHAnsi" w:cstheme="minorHAnsi"/>
        </w:rPr>
      </w:pPr>
      <w:r w:rsidRPr="002A6DF1">
        <w:rPr>
          <w:rFonts w:asciiTheme="minorHAnsi" w:hAnsiTheme="minorHAnsi" w:cstheme="minorHAnsi"/>
        </w:rPr>
        <w:t>Hvis du ikke er enig i oplysningerne om dine slagtede dyr i brev</w:t>
      </w:r>
      <w:r w:rsidR="00A53D2B">
        <w:rPr>
          <w:rFonts w:asciiTheme="minorHAnsi" w:hAnsiTheme="minorHAnsi" w:cstheme="minorHAnsi"/>
        </w:rPr>
        <w:t>et</w:t>
      </w:r>
      <w:r w:rsidRPr="002A6DF1">
        <w:rPr>
          <w:rFonts w:asciiTheme="minorHAnsi" w:hAnsiTheme="minorHAnsi" w:cstheme="minorHAnsi"/>
        </w:rPr>
        <w:t xml:space="preserve"> fra februar måned, skal du reagere inden den oplyste frist. Du skal forklare os</w:t>
      </w:r>
      <w:r w:rsidR="00123C57">
        <w:rPr>
          <w:rFonts w:asciiTheme="minorHAnsi" w:hAnsiTheme="minorHAnsi" w:cstheme="minorHAnsi"/>
        </w:rPr>
        <w:t>,</w:t>
      </w:r>
      <w:r w:rsidRPr="002A6DF1">
        <w:rPr>
          <w:rFonts w:asciiTheme="minorHAnsi" w:hAnsiTheme="minorHAnsi" w:cstheme="minorHAnsi"/>
        </w:rPr>
        <w:t xml:space="preserve"> hvorfor du ikke er enig. Du skal desuden vedlægge relevant dokumentation. Det kan være afregninger fra slagteriet, købs- eller salgsaftaler, skærmdumps fra dit </w:t>
      </w:r>
      <w:r w:rsidR="00DB4FDB">
        <w:rPr>
          <w:rFonts w:asciiTheme="minorHAnsi" w:hAnsiTheme="minorHAnsi" w:cstheme="minorHAnsi"/>
        </w:rPr>
        <w:t>it-program</w:t>
      </w:r>
      <w:r w:rsidRPr="002A6DF1">
        <w:rPr>
          <w:rFonts w:asciiTheme="minorHAnsi" w:hAnsiTheme="minorHAnsi" w:cstheme="minorHAnsi"/>
        </w:rPr>
        <w:t xml:space="preserve"> for dit kvæghold eller anden dokumentation, du mener kan dokumentere, at der er fejl i vores oplysninger om dine slagtede dyr.                  </w:t>
      </w:r>
    </w:p>
    <w:p w14:paraId="5C10ACBC" w14:textId="77777777" w:rsidR="002A6DF1" w:rsidRPr="002A6DF1" w:rsidRDefault="002A6DF1" w:rsidP="002A6DF1">
      <w:pPr>
        <w:spacing w:line="360" w:lineRule="auto"/>
        <w:rPr>
          <w:rFonts w:asciiTheme="minorHAnsi" w:hAnsiTheme="minorHAnsi" w:cstheme="minorHAnsi"/>
        </w:rPr>
      </w:pPr>
    </w:p>
    <w:p w14:paraId="06BF93D3" w14:textId="5AC5A224" w:rsidR="002A6DF1" w:rsidRPr="002A6DF1" w:rsidRDefault="00DB4FDB" w:rsidP="002A6DF1">
      <w:pPr>
        <w:spacing w:line="360" w:lineRule="auto"/>
        <w:rPr>
          <w:rFonts w:asciiTheme="minorHAnsi" w:hAnsiTheme="minorHAnsi" w:cstheme="minorHAnsi"/>
          <w:b/>
        </w:rPr>
      </w:pPr>
      <w:r>
        <w:rPr>
          <w:rFonts w:asciiTheme="minorHAnsi" w:hAnsiTheme="minorHAnsi" w:cstheme="minorHAnsi"/>
          <w:b/>
        </w:rPr>
        <w:t>Hvis d</w:t>
      </w:r>
      <w:r w:rsidR="002A6DF1" w:rsidRPr="002A6DF1">
        <w:rPr>
          <w:rFonts w:asciiTheme="minorHAnsi" w:hAnsiTheme="minorHAnsi" w:cstheme="minorHAnsi"/>
          <w:b/>
        </w:rPr>
        <w:t>u</w:t>
      </w:r>
      <w:r>
        <w:rPr>
          <w:rFonts w:asciiTheme="minorHAnsi" w:hAnsiTheme="minorHAnsi" w:cstheme="minorHAnsi"/>
          <w:b/>
        </w:rPr>
        <w:t xml:space="preserve"> har dyr med overtrædelser/fejl, får du en</w:t>
      </w:r>
      <w:r w:rsidR="002A6DF1" w:rsidRPr="002A6DF1">
        <w:rPr>
          <w:rFonts w:asciiTheme="minorHAnsi" w:hAnsiTheme="minorHAnsi" w:cstheme="minorHAnsi"/>
          <w:b/>
        </w:rPr>
        <w:t xml:space="preserve"> samlet afgørelse med </w:t>
      </w:r>
      <w:r>
        <w:rPr>
          <w:rFonts w:asciiTheme="minorHAnsi" w:hAnsiTheme="minorHAnsi" w:cstheme="minorHAnsi"/>
          <w:b/>
        </w:rPr>
        <w:t>begrundelse</w:t>
      </w:r>
    </w:p>
    <w:p w14:paraId="72C1D3F5" w14:textId="77777777" w:rsidR="00DB4FDB" w:rsidRPr="00DB4FDB" w:rsidRDefault="00DB4FDB" w:rsidP="00DB4FDB">
      <w:pPr>
        <w:spacing w:line="360" w:lineRule="auto"/>
        <w:rPr>
          <w:rFonts w:asciiTheme="minorHAnsi" w:hAnsiTheme="minorHAnsi" w:cstheme="minorHAnsi"/>
        </w:rPr>
      </w:pPr>
      <w:r w:rsidRPr="00DB4FDB">
        <w:rPr>
          <w:rFonts w:asciiTheme="minorHAnsi" w:hAnsiTheme="minorHAnsi" w:cstheme="minorHAnsi"/>
        </w:rPr>
        <w:t xml:space="preserve">Har du indsendt en forklaring og dokumentation på, at der ikke er overtrædelser/fejl ved dine dyr, tager vi det med i vores vurdering af din ansøgning om slagtepræmie. </w:t>
      </w:r>
    </w:p>
    <w:p w14:paraId="754C2F8C" w14:textId="77777777" w:rsidR="002A6DF1" w:rsidRPr="002A6DF1" w:rsidRDefault="002A6DF1" w:rsidP="002A6DF1">
      <w:pPr>
        <w:spacing w:line="360" w:lineRule="auto"/>
        <w:rPr>
          <w:rFonts w:asciiTheme="minorHAnsi" w:hAnsiTheme="minorHAnsi" w:cstheme="minorHAnsi"/>
        </w:rPr>
      </w:pPr>
    </w:p>
    <w:p w14:paraId="3DE071F5" w14:textId="55CFC1CC" w:rsidR="00DB4FDB" w:rsidRPr="00DB4FDB" w:rsidRDefault="00DB4FDB" w:rsidP="00DB4FDB">
      <w:pPr>
        <w:spacing w:line="360" w:lineRule="auto"/>
        <w:rPr>
          <w:rFonts w:asciiTheme="minorHAnsi" w:hAnsiTheme="minorHAnsi" w:cstheme="minorHAnsi"/>
        </w:rPr>
      </w:pPr>
      <w:r w:rsidRPr="00DB4FDB">
        <w:rPr>
          <w:rFonts w:asciiTheme="minorHAnsi" w:hAnsiTheme="minorHAnsi" w:cstheme="minorHAnsi"/>
        </w:rPr>
        <w:t>Du</w:t>
      </w:r>
      <w:r w:rsidR="00EA0D44">
        <w:rPr>
          <w:rFonts w:asciiTheme="minorHAnsi" w:hAnsiTheme="minorHAnsi" w:cstheme="minorHAnsi"/>
        </w:rPr>
        <w:t xml:space="preserve"> vil modtage et brev med en afgørelse på din ansøgning i perioden fra 1. marts til 30.juni året efter din ansøgning. H</w:t>
      </w:r>
      <w:r w:rsidRPr="00DB4FDB">
        <w:rPr>
          <w:rFonts w:asciiTheme="minorHAnsi" w:hAnsiTheme="minorHAnsi" w:cstheme="minorHAnsi"/>
        </w:rPr>
        <w:t xml:space="preserve">vis du får </w:t>
      </w:r>
      <w:r w:rsidR="00AD633C">
        <w:rPr>
          <w:rFonts w:asciiTheme="minorHAnsi" w:hAnsiTheme="minorHAnsi" w:cstheme="minorHAnsi"/>
        </w:rPr>
        <w:t xml:space="preserve">en reduktion i antallet af </w:t>
      </w:r>
      <w:r w:rsidRPr="00DB4FDB">
        <w:rPr>
          <w:rFonts w:asciiTheme="minorHAnsi" w:hAnsiTheme="minorHAnsi" w:cstheme="minorHAnsi"/>
        </w:rPr>
        <w:t xml:space="preserve">eller en sanktion på dine </w:t>
      </w:r>
      <w:r w:rsidR="006E7C45">
        <w:rPr>
          <w:rFonts w:asciiTheme="minorHAnsi" w:hAnsiTheme="minorHAnsi" w:cstheme="minorHAnsi"/>
        </w:rPr>
        <w:t>tilskuds</w:t>
      </w:r>
      <w:r w:rsidRPr="00DB4FDB">
        <w:rPr>
          <w:rFonts w:asciiTheme="minorHAnsi" w:hAnsiTheme="minorHAnsi" w:cstheme="minorHAnsi"/>
        </w:rPr>
        <w:t>berettigede dyr</w:t>
      </w:r>
      <w:r w:rsidR="00EA0D44">
        <w:rPr>
          <w:rFonts w:asciiTheme="minorHAnsi" w:hAnsiTheme="minorHAnsi" w:cstheme="minorHAnsi"/>
        </w:rPr>
        <w:t>,</w:t>
      </w:r>
      <w:r w:rsidRPr="00DB4FDB">
        <w:rPr>
          <w:rFonts w:asciiTheme="minorHAnsi" w:hAnsiTheme="minorHAnsi" w:cstheme="minorHAnsi"/>
        </w:rPr>
        <w:t xml:space="preserve"> </w:t>
      </w:r>
      <w:r w:rsidR="00A53D2B">
        <w:rPr>
          <w:rFonts w:asciiTheme="minorHAnsi" w:hAnsiTheme="minorHAnsi" w:cstheme="minorHAnsi"/>
        </w:rPr>
        <w:t>vil</w:t>
      </w:r>
      <w:r w:rsidR="00EA0D44">
        <w:rPr>
          <w:rFonts w:asciiTheme="minorHAnsi" w:hAnsiTheme="minorHAnsi" w:cstheme="minorHAnsi"/>
        </w:rPr>
        <w:t xml:space="preserve"> du</w:t>
      </w:r>
      <w:r w:rsidR="00A53D2B">
        <w:rPr>
          <w:rFonts w:asciiTheme="minorHAnsi" w:hAnsiTheme="minorHAnsi" w:cstheme="minorHAnsi"/>
        </w:rPr>
        <w:t xml:space="preserve"> i </w:t>
      </w:r>
      <w:r w:rsidRPr="00DB4FDB">
        <w:rPr>
          <w:rFonts w:asciiTheme="minorHAnsi" w:hAnsiTheme="minorHAnsi" w:cstheme="minorHAnsi"/>
        </w:rPr>
        <w:t>brev</w:t>
      </w:r>
      <w:r w:rsidR="00A53D2B">
        <w:rPr>
          <w:rFonts w:asciiTheme="minorHAnsi" w:hAnsiTheme="minorHAnsi" w:cstheme="minorHAnsi"/>
        </w:rPr>
        <w:t>et</w:t>
      </w:r>
      <w:r w:rsidRPr="00DB4FDB">
        <w:rPr>
          <w:rFonts w:asciiTheme="minorHAnsi" w:hAnsiTheme="minorHAnsi" w:cstheme="minorHAnsi"/>
        </w:rPr>
        <w:t xml:space="preserve"> få en begrundelse for, hvorfor du ikke vil modtage slagtepræmie for disse dyr med overtrædelser/fejl. Hvis du får en sanktion, får du også en begrundelse </w:t>
      </w:r>
      <w:r w:rsidR="00016AF2">
        <w:rPr>
          <w:rFonts w:asciiTheme="minorHAnsi" w:hAnsiTheme="minorHAnsi" w:cstheme="minorHAnsi"/>
        </w:rPr>
        <w:t>herfor</w:t>
      </w:r>
      <w:r>
        <w:rPr>
          <w:rFonts w:asciiTheme="minorHAnsi" w:hAnsiTheme="minorHAnsi" w:cstheme="minorHAnsi"/>
        </w:rPr>
        <w:t>, o</w:t>
      </w:r>
      <w:r w:rsidRPr="00DB4FDB">
        <w:rPr>
          <w:rFonts w:asciiTheme="minorHAnsi" w:hAnsiTheme="minorHAnsi" w:cstheme="minorHAnsi"/>
        </w:rPr>
        <w:t>g vi oplyser</w:t>
      </w:r>
      <w:r>
        <w:rPr>
          <w:rFonts w:asciiTheme="minorHAnsi" w:hAnsiTheme="minorHAnsi" w:cstheme="minorHAnsi"/>
        </w:rPr>
        <w:t>,</w:t>
      </w:r>
      <w:r w:rsidRPr="00DB4FDB">
        <w:rPr>
          <w:rFonts w:asciiTheme="minorHAnsi" w:hAnsiTheme="minorHAnsi" w:cstheme="minorHAnsi"/>
        </w:rPr>
        <w:t xml:space="preserve"> hvor stor sanktionen vil blive (i procent). </w:t>
      </w:r>
    </w:p>
    <w:p w14:paraId="66808BA3" w14:textId="77777777" w:rsidR="00DB4FDB" w:rsidRPr="00DB4FDB" w:rsidRDefault="00DB4FDB" w:rsidP="00DB4FDB">
      <w:pPr>
        <w:spacing w:line="360" w:lineRule="auto"/>
        <w:rPr>
          <w:rFonts w:asciiTheme="minorHAnsi" w:hAnsiTheme="minorHAnsi" w:cstheme="minorHAnsi"/>
        </w:rPr>
      </w:pPr>
    </w:p>
    <w:p w14:paraId="1FB1B37F" w14:textId="68942470" w:rsidR="00DB4FDB" w:rsidRPr="00DB4FDB" w:rsidRDefault="00CF0E4B" w:rsidP="00DB4FDB">
      <w:pPr>
        <w:spacing w:line="360" w:lineRule="auto"/>
        <w:rPr>
          <w:rFonts w:asciiTheme="minorHAnsi" w:hAnsiTheme="minorHAnsi" w:cstheme="minorHAnsi"/>
        </w:rPr>
      </w:pPr>
      <w:r>
        <w:rPr>
          <w:rFonts w:asciiTheme="minorHAnsi" w:hAnsiTheme="minorHAnsi" w:cstheme="minorHAnsi"/>
        </w:rPr>
        <w:t>Afgørelsesbrevet er en samlet</w:t>
      </w:r>
      <w:r w:rsidR="008A657E">
        <w:rPr>
          <w:rFonts w:asciiTheme="minorHAnsi" w:hAnsiTheme="minorHAnsi" w:cstheme="minorHAnsi"/>
        </w:rPr>
        <w:t xml:space="preserve"> </w:t>
      </w:r>
      <w:r w:rsidR="00DB4FDB" w:rsidRPr="00DB4FDB">
        <w:rPr>
          <w:rFonts w:asciiTheme="minorHAnsi" w:hAnsiTheme="minorHAnsi" w:cstheme="minorHAnsi"/>
        </w:rPr>
        <w:t xml:space="preserve">afgørelse, </w:t>
      </w:r>
      <w:r>
        <w:rPr>
          <w:rFonts w:asciiTheme="minorHAnsi" w:hAnsiTheme="minorHAnsi" w:cstheme="minorHAnsi"/>
        </w:rPr>
        <w:t xml:space="preserve">der også kan indehold forhold </w:t>
      </w:r>
      <w:r w:rsidR="00DB4FDB" w:rsidRPr="00DB4FDB">
        <w:rPr>
          <w:rFonts w:asciiTheme="minorHAnsi" w:hAnsiTheme="minorHAnsi" w:cstheme="minorHAnsi"/>
        </w:rPr>
        <w:t>vedrørende:</w:t>
      </w:r>
    </w:p>
    <w:p w14:paraId="7F3FE3E1" w14:textId="146B44A1" w:rsidR="00DB4FDB" w:rsidRPr="00DB4FDB" w:rsidRDefault="00DB4FDB" w:rsidP="00DB4FDB">
      <w:pPr>
        <w:numPr>
          <w:ilvl w:val="0"/>
          <w:numId w:val="27"/>
        </w:numPr>
        <w:spacing w:line="360" w:lineRule="auto"/>
        <w:rPr>
          <w:rFonts w:asciiTheme="minorHAnsi" w:hAnsiTheme="minorHAnsi" w:cstheme="minorHAnsi"/>
        </w:rPr>
      </w:pPr>
      <w:r w:rsidRPr="00DB4FDB">
        <w:rPr>
          <w:rFonts w:asciiTheme="minorHAnsi" w:hAnsiTheme="minorHAnsi" w:cstheme="minorHAnsi"/>
        </w:rPr>
        <w:t xml:space="preserve">En </w:t>
      </w:r>
      <w:r>
        <w:rPr>
          <w:rFonts w:asciiTheme="minorHAnsi" w:hAnsiTheme="minorHAnsi" w:cstheme="minorHAnsi"/>
        </w:rPr>
        <w:t>producent</w:t>
      </w:r>
      <w:r w:rsidRPr="00DB4FDB">
        <w:rPr>
          <w:rFonts w:asciiTheme="minorHAnsi" w:hAnsiTheme="minorHAnsi" w:cstheme="minorHAnsi"/>
        </w:rPr>
        <w:t>erklæring</w:t>
      </w:r>
    </w:p>
    <w:p w14:paraId="51161949" w14:textId="77777777" w:rsidR="00DB4FDB" w:rsidRPr="00DB4FDB" w:rsidRDefault="00DB4FDB" w:rsidP="00DB4FDB">
      <w:pPr>
        <w:numPr>
          <w:ilvl w:val="0"/>
          <w:numId w:val="27"/>
        </w:numPr>
        <w:spacing w:line="360" w:lineRule="auto"/>
        <w:rPr>
          <w:rFonts w:asciiTheme="minorHAnsi" w:hAnsiTheme="minorHAnsi" w:cstheme="minorHAnsi"/>
        </w:rPr>
      </w:pPr>
      <w:r w:rsidRPr="00DB4FDB">
        <w:rPr>
          <w:rFonts w:asciiTheme="minorHAnsi" w:hAnsiTheme="minorHAnsi" w:cstheme="minorHAnsi"/>
        </w:rPr>
        <w:t>Et producentskifte</w:t>
      </w:r>
    </w:p>
    <w:p w14:paraId="57D4EABF" w14:textId="77777777" w:rsidR="00DB4FDB" w:rsidRPr="00DB4FDB" w:rsidRDefault="00DB4FDB" w:rsidP="00DB4FDB">
      <w:pPr>
        <w:numPr>
          <w:ilvl w:val="0"/>
          <w:numId w:val="27"/>
        </w:numPr>
        <w:spacing w:line="360" w:lineRule="auto"/>
        <w:rPr>
          <w:rFonts w:asciiTheme="minorHAnsi" w:hAnsiTheme="minorHAnsi" w:cstheme="minorHAnsi"/>
        </w:rPr>
      </w:pPr>
      <w:r w:rsidRPr="00DB4FDB">
        <w:rPr>
          <w:rFonts w:asciiTheme="minorHAnsi" w:hAnsiTheme="minorHAnsi" w:cstheme="minorHAnsi"/>
        </w:rPr>
        <w:t>En ansøgning om slagtning af dyr i udlandet</w:t>
      </w:r>
    </w:p>
    <w:p w14:paraId="1E3E8A70" w14:textId="77777777" w:rsidR="00DB4FDB" w:rsidRPr="00DB4FDB" w:rsidRDefault="00DB4FDB" w:rsidP="00DB4FDB">
      <w:pPr>
        <w:numPr>
          <w:ilvl w:val="0"/>
          <w:numId w:val="27"/>
        </w:numPr>
        <w:spacing w:line="360" w:lineRule="auto"/>
        <w:rPr>
          <w:rFonts w:asciiTheme="minorHAnsi" w:hAnsiTheme="minorHAnsi" w:cstheme="minorHAnsi"/>
        </w:rPr>
      </w:pPr>
      <w:r w:rsidRPr="00DB4FDB">
        <w:rPr>
          <w:rFonts w:asciiTheme="minorHAnsi" w:hAnsiTheme="minorHAnsi" w:cstheme="minorHAnsi"/>
        </w:rPr>
        <w:t xml:space="preserve">Rådighed over arealer   </w:t>
      </w:r>
    </w:p>
    <w:p w14:paraId="6051B77D" w14:textId="77777777" w:rsidR="00DB4FDB" w:rsidRPr="00DB4FDB" w:rsidRDefault="00DB4FDB" w:rsidP="00DB4FDB">
      <w:pPr>
        <w:numPr>
          <w:ilvl w:val="0"/>
          <w:numId w:val="27"/>
        </w:numPr>
        <w:spacing w:line="360" w:lineRule="auto"/>
        <w:rPr>
          <w:rFonts w:asciiTheme="minorHAnsi" w:hAnsiTheme="minorHAnsi" w:cstheme="minorHAnsi"/>
        </w:rPr>
      </w:pPr>
      <w:r w:rsidRPr="00DB4FDB">
        <w:rPr>
          <w:rFonts w:asciiTheme="minorHAnsi" w:hAnsiTheme="minorHAnsi" w:cstheme="minorHAnsi"/>
        </w:rPr>
        <w:t>Andre forhold</w:t>
      </w:r>
    </w:p>
    <w:p w14:paraId="39F91738" w14:textId="77777777" w:rsidR="00DB4FDB" w:rsidRPr="00DB4FDB" w:rsidRDefault="00DB4FDB" w:rsidP="00DB4FDB">
      <w:pPr>
        <w:spacing w:line="360" w:lineRule="auto"/>
        <w:rPr>
          <w:rFonts w:asciiTheme="minorHAnsi" w:hAnsiTheme="minorHAnsi" w:cstheme="minorHAnsi"/>
        </w:rPr>
      </w:pPr>
    </w:p>
    <w:p w14:paraId="23FC8CE6" w14:textId="2085BC3A" w:rsidR="00DB4FDB" w:rsidRPr="00DB4FDB" w:rsidRDefault="00CF0E4B" w:rsidP="00DB4FDB">
      <w:pPr>
        <w:spacing w:line="360" w:lineRule="auto"/>
        <w:rPr>
          <w:rFonts w:asciiTheme="minorHAnsi" w:hAnsiTheme="minorHAnsi" w:cstheme="minorHAnsi"/>
        </w:rPr>
      </w:pPr>
      <w:r>
        <w:rPr>
          <w:rFonts w:asciiTheme="minorHAnsi" w:hAnsiTheme="minorHAnsi" w:cstheme="minorHAnsi"/>
        </w:rPr>
        <w:t>Afgørelsen</w:t>
      </w:r>
      <w:r w:rsidR="00DB4FDB" w:rsidRPr="00DB4FDB">
        <w:rPr>
          <w:rFonts w:asciiTheme="minorHAnsi" w:hAnsiTheme="minorHAnsi" w:cstheme="minorHAnsi"/>
        </w:rPr>
        <w:t xml:space="preserve"> er truffet på baggrund af de oplysninger, vi har fra slagterier, CHR,</w:t>
      </w:r>
      <w:r w:rsidR="00EA0D44">
        <w:rPr>
          <w:rFonts w:asciiTheme="minorHAnsi" w:hAnsiTheme="minorHAnsi" w:cstheme="minorHAnsi"/>
        </w:rPr>
        <w:t xml:space="preserve"> Internet Markkort</w:t>
      </w:r>
      <w:r w:rsidR="00DB4FDB" w:rsidRPr="00DB4FDB">
        <w:rPr>
          <w:rFonts w:asciiTheme="minorHAnsi" w:hAnsiTheme="minorHAnsi" w:cstheme="minorHAnsi"/>
        </w:rPr>
        <w:t xml:space="preserve"> </w:t>
      </w:r>
      <w:r w:rsidR="00EA0D44">
        <w:rPr>
          <w:rFonts w:asciiTheme="minorHAnsi" w:hAnsiTheme="minorHAnsi" w:cstheme="minorHAnsi"/>
        </w:rPr>
        <w:t>(</w:t>
      </w:r>
      <w:r w:rsidR="00DB4FDB" w:rsidRPr="00DB4FDB">
        <w:rPr>
          <w:rFonts w:asciiTheme="minorHAnsi" w:hAnsiTheme="minorHAnsi" w:cstheme="minorHAnsi"/>
        </w:rPr>
        <w:t>IMK</w:t>
      </w:r>
      <w:r w:rsidR="00EA0D44">
        <w:rPr>
          <w:rFonts w:asciiTheme="minorHAnsi" w:hAnsiTheme="minorHAnsi" w:cstheme="minorHAnsi"/>
        </w:rPr>
        <w:t>)</w:t>
      </w:r>
      <w:r w:rsidR="00DB4FDB" w:rsidRPr="00DB4FDB">
        <w:rPr>
          <w:rFonts w:asciiTheme="minorHAnsi" w:hAnsiTheme="minorHAnsi" w:cstheme="minorHAnsi"/>
        </w:rPr>
        <w:t>,</w:t>
      </w:r>
      <w:r w:rsidR="00EA0D44">
        <w:rPr>
          <w:rFonts w:asciiTheme="minorHAnsi" w:hAnsiTheme="minorHAnsi" w:cstheme="minorHAnsi"/>
        </w:rPr>
        <w:t xml:space="preserve"> Den Offentlige Informationsserver</w:t>
      </w:r>
      <w:r w:rsidR="00DB4FDB" w:rsidRPr="00DB4FDB">
        <w:rPr>
          <w:rFonts w:asciiTheme="minorHAnsi" w:hAnsiTheme="minorHAnsi" w:cstheme="minorHAnsi"/>
        </w:rPr>
        <w:t xml:space="preserve"> </w:t>
      </w:r>
      <w:r w:rsidR="00EA0D44">
        <w:rPr>
          <w:rFonts w:asciiTheme="minorHAnsi" w:hAnsiTheme="minorHAnsi" w:cstheme="minorHAnsi"/>
        </w:rPr>
        <w:t>(</w:t>
      </w:r>
      <w:r w:rsidR="00DB4FDB" w:rsidRPr="00DB4FDB">
        <w:rPr>
          <w:rFonts w:asciiTheme="minorHAnsi" w:hAnsiTheme="minorHAnsi" w:cstheme="minorHAnsi"/>
        </w:rPr>
        <w:t>OIS</w:t>
      </w:r>
      <w:r w:rsidR="00EA0D44">
        <w:rPr>
          <w:rFonts w:asciiTheme="minorHAnsi" w:hAnsiTheme="minorHAnsi" w:cstheme="minorHAnsi"/>
        </w:rPr>
        <w:t>)</w:t>
      </w:r>
      <w:r w:rsidR="00DB4FDB" w:rsidRPr="00DB4FDB">
        <w:rPr>
          <w:rFonts w:asciiTheme="minorHAnsi" w:hAnsiTheme="minorHAnsi" w:cstheme="minorHAnsi"/>
        </w:rPr>
        <w:t xml:space="preserve"> samt</w:t>
      </w:r>
      <w:r w:rsidR="00EA0D44">
        <w:rPr>
          <w:rFonts w:asciiTheme="minorHAnsi" w:hAnsiTheme="minorHAnsi" w:cstheme="minorHAnsi"/>
        </w:rPr>
        <w:t>,</w:t>
      </w:r>
      <w:r w:rsidR="00DB4FDB" w:rsidRPr="00DB4FDB">
        <w:rPr>
          <w:rFonts w:asciiTheme="minorHAnsi" w:hAnsiTheme="minorHAnsi" w:cstheme="minorHAnsi"/>
        </w:rPr>
        <w:t xml:space="preserve"> hvad du eventuelt har svaret og dokumenteret, da vi, inden vi har truffet </w:t>
      </w:r>
      <w:r>
        <w:rPr>
          <w:rFonts w:asciiTheme="minorHAnsi" w:hAnsiTheme="minorHAnsi" w:cstheme="minorHAnsi"/>
        </w:rPr>
        <w:t>afgørelse</w:t>
      </w:r>
      <w:r w:rsidR="00DB4FDB" w:rsidRPr="00DB4FDB">
        <w:rPr>
          <w:rFonts w:asciiTheme="minorHAnsi" w:hAnsiTheme="minorHAnsi" w:cstheme="minorHAnsi"/>
        </w:rPr>
        <w:t xml:space="preserve">, vil have hørt dig om de overtrædelser/fejl/mangler, vi mener, der måtte være. </w:t>
      </w:r>
    </w:p>
    <w:p w14:paraId="2AB606F5" w14:textId="77777777" w:rsidR="00DB4FDB" w:rsidRPr="00DB4FDB" w:rsidRDefault="00DB4FDB" w:rsidP="00DB4FDB">
      <w:pPr>
        <w:spacing w:line="360" w:lineRule="auto"/>
        <w:rPr>
          <w:rFonts w:asciiTheme="minorHAnsi" w:hAnsiTheme="minorHAnsi" w:cstheme="minorHAnsi"/>
        </w:rPr>
      </w:pPr>
    </w:p>
    <w:p w14:paraId="2435AFB6" w14:textId="1E4A8EDF" w:rsidR="00DB4FDB" w:rsidRPr="00DB4FDB" w:rsidRDefault="00DB4FDB" w:rsidP="00DB4FDB">
      <w:pPr>
        <w:spacing w:line="360" w:lineRule="auto"/>
        <w:rPr>
          <w:rFonts w:asciiTheme="minorHAnsi" w:hAnsiTheme="minorHAnsi" w:cstheme="minorHAnsi"/>
        </w:rPr>
      </w:pPr>
      <w:r w:rsidRPr="00DB4FDB">
        <w:rPr>
          <w:rFonts w:asciiTheme="minorHAnsi" w:hAnsiTheme="minorHAnsi" w:cstheme="minorHAnsi"/>
        </w:rPr>
        <w:t xml:space="preserve">Du har mulighed for at klage over Landbrugsstyrelsens afgørelse til Miljø- og Fødevareklagenævnet. </w:t>
      </w:r>
    </w:p>
    <w:p w14:paraId="2797136B" w14:textId="5D037D9C" w:rsidR="00062A5C" w:rsidRPr="002B1AD8" w:rsidRDefault="00062A5C">
      <w:pPr>
        <w:rPr>
          <w:rFonts w:asciiTheme="minorHAnsi" w:hAnsiTheme="minorHAnsi" w:cstheme="minorHAnsi"/>
        </w:rPr>
      </w:pPr>
      <w:r w:rsidRPr="002B1AD8">
        <w:rPr>
          <w:rFonts w:asciiTheme="minorHAnsi" w:hAnsiTheme="minorHAnsi" w:cstheme="minorHAnsi"/>
        </w:rPr>
        <w:br w:type="page"/>
      </w:r>
    </w:p>
    <w:p w14:paraId="340F95A1" w14:textId="14014442" w:rsidR="00C36EAD" w:rsidRPr="00C36EAD" w:rsidRDefault="00EB3DC1" w:rsidP="00C36EAD">
      <w:pPr>
        <w:pStyle w:val="Overskrift1"/>
        <w:numPr>
          <w:ilvl w:val="0"/>
          <w:numId w:val="0"/>
        </w:numPr>
        <w:spacing w:after="360"/>
        <w:ind w:left="794" w:hanging="794"/>
      </w:pPr>
      <w:bookmarkStart w:id="106" w:name="_Toc149653405"/>
      <w:bookmarkStart w:id="107" w:name="_Toc134080153"/>
      <w:bookmarkStart w:id="108" w:name="_Toc116636123"/>
      <w:bookmarkStart w:id="109" w:name="_Toc119398714"/>
      <w:r>
        <w:rPr>
          <w:noProof/>
        </w:rPr>
        <w:drawing>
          <wp:anchor distT="0" distB="0" distL="114300" distR="114300" simplePos="0" relativeHeight="251708416" behindDoc="0" locked="0" layoutInCell="1" allowOverlap="1" wp14:anchorId="0FA455F2" wp14:editId="6B45A186">
            <wp:simplePos x="0" y="0"/>
            <wp:positionH relativeFrom="margin">
              <wp:posOffset>-720725</wp:posOffset>
            </wp:positionH>
            <wp:positionV relativeFrom="page">
              <wp:posOffset>247650</wp:posOffset>
            </wp:positionV>
            <wp:extent cx="7196400" cy="2520000"/>
            <wp:effectExtent l="0" t="0" r="5080" b="0"/>
            <wp:wrapThrough wrapText="bothSides">
              <wp:wrapPolygon edited="0">
                <wp:start x="0" y="0"/>
                <wp:lineTo x="0" y="21393"/>
                <wp:lineTo x="21558" y="21393"/>
                <wp:lineTo x="21558" y="0"/>
                <wp:lineTo x="0" y="0"/>
              </wp:wrapPolygon>
            </wp:wrapThrough>
            <wp:docPr id="49" name="Billed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B-kap8-2021.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7196400" cy="2520000"/>
                    </a:xfrm>
                    <a:prstGeom prst="rect">
                      <a:avLst/>
                    </a:prstGeom>
                  </pic:spPr>
                </pic:pic>
              </a:graphicData>
            </a:graphic>
            <wp14:sizeRelH relativeFrom="margin">
              <wp14:pctWidth>0</wp14:pctWidth>
            </wp14:sizeRelH>
            <wp14:sizeRelV relativeFrom="margin">
              <wp14:pctHeight>0</wp14:pctHeight>
            </wp14:sizeRelV>
          </wp:anchor>
        </w:drawing>
      </w:r>
      <w:bookmarkEnd w:id="106"/>
    </w:p>
    <w:p w14:paraId="0A5EA4EA" w14:textId="4261914A" w:rsidR="00542877" w:rsidRPr="00D5282C" w:rsidRDefault="00542877" w:rsidP="00542877">
      <w:pPr>
        <w:pStyle w:val="Overskrift1"/>
        <w:numPr>
          <w:ilvl w:val="0"/>
          <w:numId w:val="16"/>
        </w:numPr>
        <w:spacing w:after="360"/>
      </w:pPr>
      <w:bookmarkStart w:id="110" w:name="_Toc149653406"/>
      <w:r w:rsidRPr="00FC59CC">
        <w:rPr>
          <w:bCs w:val="0"/>
        </w:rPr>
        <w:t>Andre regler, du skal kende</w:t>
      </w:r>
      <w:bookmarkEnd w:id="107"/>
      <w:bookmarkEnd w:id="110"/>
    </w:p>
    <w:p w14:paraId="6BE96751" w14:textId="77777777" w:rsidR="00542877" w:rsidRDefault="00542877" w:rsidP="00542877">
      <w:pPr>
        <w:rPr>
          <w:b/>
        </w:rPr>
      </w:pPr>
    </w:p>
    <w:p w14:paraId="0E218B8C" w14:textId="77777777" w:rsidR="00542877" w:rsidRDefault="00542877" w:rsidP="00542877">
      <w:pPr>
        <w:rPr>
          <w:b/>
        </w:rPr>
      </w:pPr>
    </w:p>
    <w:p w14:paraId="37F342FD" w14:textId="77777777" w:rsidR="00542877" w:rsidRDefault="00542877" w:rsidP="00542877">
      <w:pPr>
        <w:pStyle w:val="Overskrift2"/>
        <w:numPr>
          <w:ilvl w:val="1"/>
          <w:numId w:val="16"/>
        </w:numPr>
        <w:spacing w:after="120"/>
      </w:pPr>
      <w:bookmarkStart w:id="111" w:name="_Toc120693924"/>
      <w:bookmarkStart w:id="112" w:name="_Toc120694276"/>
      <w:bookmarkStart w:id="113" w:name="_Toc134080155"/>
      <w:bookmarkStart w:id="114" w:name="_Toc149653407"/>
      <w:bookmarkStart w:id="115" w:name="_Toc120693928"/>
      <w:bookmarkStart w:id="116" w:name="_Toc120694280"/>
      <w:bookmarkStart w:id="117" w:name="_Toc134080159"/>
      <w:r>
        <w:t>Svig med og misbrug af tilskud</w:t>
      </w:r>
      <w:bookmarkEnd w:id="111"/>
      <w:bookmarkEnd w:id="112"/>
      <w:bookmarkEnd w:id="113"/>
      <w:bookmarkEnd w:id="114"/>
    </w:p>
    <w:p w14:paraId="0A5DC88B" w14:textId="77777777" w:rsidR="00542877" w:rsidRDefault="00542877" w:rsidP="00542877">
      <w:pPr>
        <w:pStyle w:val="Opstilling-talellerbogst"/>
        <w:numPr>
          <w:ilvl w:val="0"/>
          <w:numId w:val="0"/>
        </w:numPr>
        <w:tabs>
          <w:tab w:val="left" w:pos="1304"/>
        </w:tabs>
        <w:rPr>
          <w:rFonts w:cs="Arial"/>
          <w:szCs w:val="20"/>
        </w:rPr>
      </w:pPr>
      <w:r>
        <w:rPr>
          <w:rFonts w:cs="Arial"/>
          <w:szCs w:val="20"/>
        </w:rPr>
        <w:t>Vi kontrollerer ansøgninger om tilskud for svig med EU-midler. Svig defineres i denne sammenhæng som en forsætlig handling, eller en handling du undlader at gøre, der påvirker din ret til at modtage tilskud eller påvirker, hvor meget du kan få i tilskud. Det kan for eksempel være, hvis:</w:t>
      </w:r>
    </w:p>
    <w:p w14:paraId="4AE32DCC" w14:textId="77777777" w:rsidR="00542877" w:rsidRDefault="00542877" w:rsidP="00542877">
      <w:pPr>
        <w:pStyle w:val="Opstilling-punkttegn"/>
        <w:ind w:left="567" w:hanging="311"/>
        <w:rPr>
          <w:rFonts w:cs="Arial"/>
          <w:szCs w:val="20"/>
        </w:rPr>
      </w:pPr>
      <w:r>
        <w:rPr>
          <w:rFonts w:cs="Arial"/>
          <w:szCs w:val="20"/>
        </w:rPr>
        <w:t>dokumenter fra dig er misvisende eller forfalskede</w:t>
      </w:r>
    </w:p>
    <w:p w14:paraId="0860D8E2" w14:textId="77777777" w:rsidR="00542877" w:rsidRDefault="00542877" w:rsidP="00542877">
      <w:pPr>
        <w:pStyle w:val="Opstilling-punkttegn"/>
        <w:ind w:left="567" w:hanging="311"/>
        <w:rPr>
          <w:rFonts w:cs="Arial"/>
          <w:szCs w:val="20"/>
        </w:rPr>
      </w:pPr>
      <w:r>
        <w:rPr>
          <w:rFonts w:cs="Arial"/>
          <w:szCs w:val="20"/>
        </w:rPr>
        <w:t xml:space="preserve">du </w:t>
      </w:r>
      <w:proofErr w:type="gramStart"/>
      <w:r>
        <w:rPr>
          <w:rFonts w:cs="Arial"/>
          <w:szCs w:val="20"/>
        </w:rPr>
        <w:t>ikke lever</w:t>
      </w:r>
      <w:proofErr w:type="gramEnd"/>
      <w:r>
        <w:rPr>
          <w:rFonts w:cs="Arial"/>
          <w:szCs w:val="20"/>
        </w:rPr>
        <w:t xml:space="preserve"> op til en oplysningspligt</w:t>
      </w:r>
    </w:p>
    <w:p w14:paraId="066D0D8D" w14:textId="77777777" w:rsidR="00542877" w:rsidRDefault="00542877" w:rsidP="00542877">
      <w:pPr>
        <w:pStyle w:val="Opstilling-punkttegn"/>
        <w:ind w:left="567" w:hanging="311"/>
        <w:rPr>
          <w:rFonts w:cs="Arial"/>
          <w:szCs w:val="20"/>
        </w:rPr>
      </w:pPr>
      <w:r>
        <w:rPr>
          <w:rFonts w:cs="Arial"/>
          <w:szCs w:val="20"/>
        </w:rPr>
        <w:t>du anvender midler eller investeringer til et andet formål, end de var tiltænkt og bevilget til.</w:t>
      </w:r>
    </w:p>
    <w:p w14:paraId="20AD9D96" w14:textId="77777777" w:rsidR="00542877" w:rsidRDefault="00542877" w:rsidP="00542877">
      <w:pPr>
        <w:pStyle w:val="Opstilling-talellerbogst"/>
        <w:numPr>
          <w:ilvl w:val="0"/>
          <w:numId w:val="0"/>
        </w:numPr>
        <w:rPr>
          <w:rFonts w:cs="Arial"/>
          <w:szCs w:val="20"/>
        </w:rPr>
      </w:pPr>
    </w:p>
    <w:p w14:paraId="3F834248" w14:textId="77777777" w:rsidR="00542877" w:rsidRDefault="00542877" w:rsidP="00542877">
      <w:pPr>
        <w:pStyle w:val="Opstilling-talellerbogst"/>
        <w:numPr>
          <w:ilvl w:val="0"/>
          <w:numId w:val="0"/>
        </w:numPr>
        <w:rPr>
          <w:rFonts w:cs="Arial"/>
          <w:szCs w:val="20"/>
        </w:rPr>
      </w:pPr>
      <w:r>
        <w:rPr>
          <w:rFonts w:cs="Arial"/>
          <w:szCs w:val="20"/>
        </w:rPr>
        <w:t>Vi forbeholder os ret til at kontakte tredjeparter med forbindelse til ansøgninger som en del af kontrol for svig.</w:t>
      </w:r>
    </w:p>
    <w:p w14:paraId="2992A63D" w14:textId="77777777" w:rsidR="00542877" w:rsidRDefault="00542877" w:rsidP="00542877">
      <w:pPr>
        <w:pStyle w:val="Opstilling-talellerbogst"/>
        <w:numPr>
          <w:ilvl w:val="0"/>
          <w:numId w:val="0"/>
        </w:numPr>
        <w:rPr>
          <w:rFonts w:cs="Arial"/>
          <w:szCs w:val="20"/>
        </w:rPr>
      </w:pPr>
    </w:p>
    <w:p w14:paraId="7A004314" w14:textId="77777777" w:rsidR="00542877" w:rsidRDefault="00542877" w:rsidP="00542877">
      <w:pPr>
        <w:pStyle w:val="Opstilling-talellerbogst"/>
        <w:numPr>
          <w:ilvl w:val="0"/>
          <w:numId w:val="0"/>
        </w:numPr>
        <w:rPr>
          <w:rFonts w:cs="Arial"/>
          <w:szCs w:val="20"/>
        </w:rPr>
      </w:pPr>
      <w:r>
        <w:rPr>
          <w:rFonts w:cs="Arial"/>
          <w:szCs w:val="20"/>
        </w:rPr>
        <w:t>Vi anmelder sagen til politiet, hvis vi har mistanke om svig. Uanset resultatet af politianmeldelsen kan du helt eller delvist miste tilskuddet, hvis vi modtager en ansøgning fra dig med forfalskede dokumenter, urigtige eller vildledende oplysninger eller ved at fortie oplysninger. Du kan også risikere bøde, udelukkelse fra at søge tilskud, eller at du skal betale tidligere udbetalt tilskud tilbage.</w:t>
      </w:r>
    </w:p>
    <w:p w14:paraId="771A5D0F" w14:textId="77777777" w:rsidR="00542877" w:rsidRDefault="00542877" w:rsidP="00542877">
      <w:pPr>
        <w:pStyle w:val="Opstilling-talellerbogst"/>
        <w:numPr>
          <w:ilvl w:val="0"/>
          <w:numId w:val="0"/>
        </w:numPr>
        <w:rPr>
          <w:rFonts w:cs="Arial"/>
          <w:szCs w:val="20"/>
        </w:rPr>
      </w:pPr>
    </w:p>
    <w:p w14:paraId="4970FFF6" w14:textId="77777777" w:rsidR="00542877" w:rsidRDefault="00542877" w:rsidP="00542877">
      <w:pPr>
        <w:pStyle w:val="Opstilling-talellerbogst"/>
        <w:numPr>
          <w:ilvl w:val="0"/>
          <w:numId w:val="0"/>
        </w:numPr>
        <w:rPr>
          <w:rFonts w:cs="Arial"/>
          <w:szCs w:val="20"/>
        </w:rPr>
      </w:pPr>
      <w:r>
        <w:rPr>
          <w:rFonts w:cs="Arial"/>
          <w:szCs w:val="20"/>
        </w:rPr>
        <w:t>Du skal føre tilsyn med opgaver, som du som tilskudsmodtager får løst af en tredjepart, f.eks. en konsulent. Gør du ikke det, kan det få konsekvens for dit tilskud, selvom det ikke er dig, der har løst opgaven.</w:t>
      </w:r>
    </w:p>
    <w:p w14:paraId="0F184F6B" w14:textId="77777777" w:rsidR="00542877" w:rsidRDefault="00542877" w:rsidP="00542877">
      <w:pPr>
        <w:pStyle w:val="Opstilling-talellerbogst"/>
        <w:numPr>
          <w:ilvl w:val="0"/>
          <w:numId w:val="0"/>
        </w:numPr>
        <w:rPr>
          <w:rFonts w:cs="Arial"/>
          <w:szCs w:val="20"/>
        </w:rPr>
      </w:pPr>
    </w:p>
    <w:p w14:paraId="32AB878D" w14:textId="4DF0E6F9" w:rsidR="00542877" w:rsidRDefault="00542877" w:rsidP="00542877">
      <w:pPr>
        <w:pStyle w:val="Opstilling-talellerbogst"/>
        <w:numPr>
          <w:ilvl w:val="0"/>
          <w:numId w:val="0"/>
        </w:numPr>
        <w:rPr>
          <w:rFonts w:cs="Arial"/>
          <w:szCs w:val="20"/>
        </w:rPr>
      </w:pPr>
      <w:r>
        <w:rPr>
          <w:noProof/>
        </w:rPr>
        <mc:AlternateContent>
          <mc:Choice Requires="wps">
            <w:drawing>
              <wp:inline distT="0" distB="0" distL="0" distR="0" wp14:anchorId="4F4BF498" wp14:editId="39A01921">
                <wp:extent cx="5760085" cy="1626235"/>
                <wp:effectExtent l="9525" t="9525" r="12065" b="12065"/>
                <wp:docPr id="56" name="Tekstfelt 56"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1626235"/>
                        </a:xfrm>
                        <a:prstGeom prst="rect">
                          <a:avLst/>
                        </a:prstGeom>
                        <a:solidFill>
                          <a:srgbClr val="FFFFFF"/>
                        </a:solidFill>
                        <a:ln w="9525">
                          <a:solidFill>
                            <a:schemeClr val="accent3">
                              <a:lumMod val="75000"/>
                              <a:lumOff val="0"/>
                            </a:schemeClr>
                          </a:solidFill>
                          <a:miter lim="800000"/>
                          <a:headEnd/>
                          <a:tailEnd/>
                        </a:ln>
                      </wps:spPr>
                      <wps:txbx>
                        <w:txbxContent>
                          <w:p w14:paraId="6444999B" w14:textId="77777777" w:rsidR="00080166" w:rsidRDefault="00080166" w:rsidP="00542877">
                            <w:pPr>
                              <w:autoSpaceDE w:val="0"/>
                              <w:autoSpaceDN w:val="0"/>
                              <w:adjustRightInd w:val="0"/>
                              <w:spacing w:line="240" w:lineRule="auto"/>
                              <w:rPr>
                                <w:rFonts w:cs="Arial"/>
                                <w:b/>
                                <w:bCs/>
                                <w:color w:val="000000"/>
                                <w:szCs w:val="20"/>
                              </w:rPr>
                            </w:pPr>
                            <w:r>
                              <w:rPr>
                                <w:rFonts w:cs="Arial"/>
                                <w:b/>
                                <w:bCs/>
                                <w:color w:val="000000"/>
                                <w:szCs w:val="20"/>
                              </w:rPr>
                              <w:t>Hvis du vil læse om reglerne</w:t>
                            </w:r>
                          </w:p>
                          <w:p w14:paraId="36C5BD01" w14:textId="77777777" w:rsidR="00080166" w:rsidRDefault="00080166" w:rsidP="00542877">
                            <w:pPr>
                              <w:autoSpaceDE w:val="0"/>
                              <w:autoSpaceDN w:val="0"/>
                              <w:adjustRightInd w:val="0"/>
                              <w:spacing w:line="240" w:lineRule="auto"/>
                              <w:rPr>
                                <w:rFonts w:cs="Arial"/>
                                <w:color w:val="000000"/>
                                <w:szCs w:val="20"/>
                              </w:rPr>
                            </w:pPr>
                          </w:p>
                          <w:p w14:paraId="5AF0A634" w14:textId="77777777" w:rsidR="00080166" w:rsidRDefault="00080166" w:rsidP="00542877">
                            <w:pPr>
                              <w:autoSpaceDE w:val="0"/>
                              <w:autoSpaceDN w:val="0"/>
                              <w:adjustRightInd w:val="0"/>
                              <w:spacing w:line="240" w:lineRule="auto"/>
                              <w:rPr>
                                <w:rFonts w:cs="Arial"/>
                                <w:color w:val="000000"/>
                                <w:szCs w:val="20"/>
                              </w:rPr>
                            </w:pPr>
                            <w:r>
                              <w:rPr>
                                <w:rFonts w:cs="Arial"/>
                                <w:color w:val="000000"/>
                                <w:szCs w:val="20"/>
                              </w:rPr>
                              <w:t>Til dette afsnit har vi brugt:</w:t>
                            </w:r>
                          </w:p>
                          <w:p w14:paraId="5D2506BC" w14:textId="16BB325B" w:rsidR="00080166" w:rsidRDefault="00080166" w:rsidP="00542877">
                            <w:pPr>
                              <w:pStyle w:val="Opstilling-punkttegn"/>
                              <w:spacing w:line="276" w:lineRule="auto"/>
                              <w:rPr>
                                <w:rStyle w:val="Hyperlink"/>
                              </w:rPr>
                            </w:pPr>
                            <w:r>
                              <w:t xml:space="preserve">Kapitel X i </w:t>
                            </w:r>
                            <w:hyperlink r:id="rId38" w:history="1">
                              <w:r>
                                <w:rPr>
                                  <w:rStyle w:val="Hyperlink"/>
                                </w:rPr>
                                <w:t>Lov nr. 407 af 25 april 2023 om administration af den fælles landbrugspolitik m.v.</w:t>
                              </w:r>
                            </w:hyperlink>
                          </w:p>
                          <w:p w14:paraId="70803F13" w14:textId="77777777" w:rsidR="00080166" w:rsidRDefault="00080166" w:rsidP="00542877">
                            <w:pPr>
                              <w:pStyle w:val="Opstilling-punkttegn"/>
                            </w:pPr>
                            <w:r>
                              <w:t xml:space="preserve">§ 289a i </w:t>
                            </w:r>
                            <w:hyperlink r:id="rId39" w:history="1">
                              <w:r>
                                <w:rPr>
                                  <w:rStyle w:val="Hyperlink"/>
                                </w:rPr>
                                <w:t>Lovbekendtgørelse nr. 1360 af 28. september 2022 (Straffeloven).</w:t>
                              </w:r>
                            </w:hyperlink>
                          </w:p>
                          <w:p w14:paraId="0300A182" w14:textId="77777777" w:rsidR="00080166" w:rsidRDefault="00080166" w:rsidP="00542877">
                            <w:pPr>
                              <w:pStyle w:val="Opstilling-punkttegn"/>
                              <w:spacing w:line="276" w:lineRule="auto"/>
                            </w:pPr>
                            <w:r>
                              <w:t xml:space="preserve">Art. 59 i </w:t>
                            </w:r>
                            <w:hyperlink r:id="rId40"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wps:txbx>
                      <wps:bodyPr rot="0" vert="horz" wrap="square" lIns="91440" tIns="45720" rIns="91440" bIns="45720" anchor="t" anchorCtr="0" upright="1">
                        <a:spAutoFit/>
                      </wps:bodyPr>
                    </wps:wsp>
                  </a:graphicData>
                </a:graphic>
              </wp:inline>
            </w:drawing>
          </mc:Choice>
          <mc:Fallback>
            <w:pict>
              <v:shape w14:anchorId="4F4BF498" id="Tekstfelt 56" o:spid="_x0000_s1036" type="#_x0000_t202" alt="Titel: Decorative" style="width:453.55pt;height:12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" strokecolor="#268a73 [2406]">
                <v:textbox style="mso-fit-shape-to-text:t">
                  <w:txbxContent>
                    <w:p w14:paraId="6444999B" w14:textId="77777777" w:rsidR="00080166" w:rsidRDefault="00080166" w:rsidP="00542877">
                      <w:pPr>
                        <w:autoSpaceDE w:val="0"/>
                        <w:autoSpaceDN w:val="0"/>
                        <w:adjustRightInd w:val="0"/>
                        <w:spacing w:line="240" w:lineRule="auto"/>
                        <w:rPr>
                          <w:rFonts w:cs="Arial"/>
                          <w:b/>
                          <w:bCs/>
                          <w:color w:val="000000"/>
                          <w:szCs w:val="20"/>
                        </w:rPr>
                      </w:pPr>
                      <w:r>
                        <w:rPr>
                          <w:rFonts w:cs="Arial"/>
                          <w:b/>
                          <w:bCs/>
                          <w:color w:val="000000"/>
                          <w:szCs w:val="20"/>
                        </w:rPr>
                        <w:t>Hvis du vil læse om reglerne</w:t>
                      </w:r>
                    </w:p>
                    <w:p w14:paraId="36C5BD01" w14:textId="77777777" w:rsidR="00080166" w:rsidRDefault="00080166" w:rsidP="00542877">
                      <w:pPr>
                        <w:autoSpaceDE w:val="0"/>
                        <w:autoSpaceDN w:val="0"/>
                        <w:adjustRightInd w:val="0"/>
                        <w:spacing w:line="240" w:lineRule="auto"/>
                        <w:rPr>
                          <w:rFonts w:cs="Arial"/>
                          <w:color w:val="000000"/>
                          <w:szCs w:val="20"/>
                        </w:rPr>
                      </w:pPr>
                    </w:p>
                    <w:p w14:paraId="5AF0A634" w14:textId="77777777" w:rsidR="00080166" w:rsidRDefault="00080166" w:rsidP="00542877">
                      <w:pPr>
                        <w:autoSpaceDE w:val="0"/>
                        <w:autoSpaceDN w:val="0"/>
                        <w:adjustRightInd w:val="0"/>
                        <w:spacing w:line="240" w:lineRule="auto"/>
                        <w:rPr>
                          <w:rFonts w:cs="Arial"/>
                          <w:color w:val="000000"/>
                          <w:szCs w:val="20"/>
                        </w:rPr>
                      </w:pPr>
                      <w:r>
                        <w:rPr>
                          <w:rFonts w:cs="Arial"/>
                          <w:color w:val="000000"/>
                          <w:szCs w:val="20"/>
                        </w:rPr>
                        <w:t>Til dette afsnit har vi brugt:</w:t>
                      </w:r>
                    </w:p>
                    <w:p w14:paraId="5D2506BC" w14:textId="16BB325B" w:rsidR="00080166" w:rsidRDefault="00080166" w:rsidP="00542877">
                      <w:pPr>
                        <w:pStyle w:val="Opstilling-punkttegn"/>
                        <w:spacing w:line="276" w:lineRule="auto"/>
                        <w:rPr>
                          <w:rStyle w:val="Hyperlink"/>
                        </w:rPr>
                      </w:pPr>
                      <w:r>
                        <w:t xml:space="preserve">Kapitel X i </w:t>
                      </w:r>
                      <w:hyperlink r:id="rId41" w:history="1">
                        <w:r>
                          <w:rPr>
                            <w:rStyle w:val="Hyperlink"/>
                          </w:rPr>
                          <w:t>Lov nr. 407 af 25 april 2023 om administration af den fælles landbrugspolitik m.v.</w:t>
                        </w:r>
                      </w:hyperlink>
                    </w:p>
                    <w:p w14:paraId="70803F13" w14:textId="77777777" w:rsidR="00080166" w:rsidRDefault="00080166" w:rsidP="00542877">
                      <w:pPr>
                        <w:pStyle w:val="Opstilling-punkttegn"/>
                      </w:pPr>
                      <w:r>
                        <w:t xml:space="preserve">§ 289a i </w:t>
                      </w:r>
                      <w:hyperlink r:id="rId42" w:history="1">
                        <w:r>
                          <w:rPr>
                            <w:rStyle w:val="Hyperlink"/>
                          </w:rPr>
                          <w:t>Lovbekendtgørelse nr. 1360 af 28. september 2022 (Straffeloven).</w:t>
                        </w:r>
                      </w:hyperlink>
                    </w:p>
                    <w:p w14:paraId="0300A182" w14:textId="77777777" w:rsidR="00080166" w:rsidRDefault="00080166" w:rsidP="00542877">
                      <w:pPr>
                        <w:pStyle w:val="Opstilling-punkttegn"/>
                        <w:spacing w:line="276" w:lineRule="auto"/>
                      </w:pPr>
                      <w:r>
                        <w:t xml:space="preserve">Art. 59 i </w:t>
                      </w:r>
                      <w:hyperlink r:id="rId43"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v:textbox>
                <w10:anchorlock/>
              </v:shape>
            </w:pict>
          </mc:Fallback>
        </mc:AlternateContent>
      </w:r>
    </w:p>
    <w:p w14:paraId="797BF13A" w14:textId="77777777" w:rsidR="00542877" w:rsidRDefault="00542877" w:rsidP="00542877">
      <w:pPr>
        <w:pStyle w:val="Opstilling-talellerbogst"/>
        <w:numPr>
          <w:ilvl w:val="0"/>
          <w:numId w:val="0"/>
        </w:numPr>
        <w:rPr>
          <w:rFonts w:cs="Arial"/>
          <w:szCs w:val="20"/>
        </w:rPr>
      </w:pPr>
    </w:p>
    <w:p w14:paraId="22E24970" w14:textId="77777777" w:rsidR="00542877" w:rsidRDefault="00542877" w:rsidP="008A77A1">
      <w:pPr>
        <w:pStyle w:val="Overskrift2"/>
        <w:numPr>
          <w:ilvl w:val="1"/>
          <w:numId w:val="16"/>
        </w:numPr>
        <w:spacing w:after="120"/>
      </w:pPr>
      <w:bookmarkStart w:id="118" w:name="_Ref120793023"/>
      <w:bookmarkStart w:id="119" w:name="_Toc120694277"/>
      <w:bookmarkStart w:id="120" w:name="_Toc120693925"/>
      <w:bookmarkStart w:id="121" w:name="_Toc134080156"/>
      <w:bookmarkStart w:id="122" w:name="_Toc149653408"/>
      <w:r>
        <w:t xml:space="preserve">Omgåelse af </w:t>
      </w:r>
      <w:bookmarkEnd w:id="118"/>
      <w:bookmarkEnd w:id="119"/>
      <w:bookmarkEnd w:id="120"/>
      <w:r>
        <w:t>kriterier og forpligtelser</w:t>
      </w:r>
      <w:bookmarkEnd w:id="121"/>
      <w:bookmarkEnd w:id="122"/>
    </w:p>
    <w:p w14:paraId="5E2821D5" w14:textId="77777777" w:rsidR="00542877" w:rsidRDefault="00542877" w:rsidP="00542877">
      <w:pPr>
        <w:spacing w:line="252" w:lineRule="auto"/>
        <w:rPr>
          <w:rFonts w:cs="Arial"/>
          <w:szCs w:val="20"/>
        </w:rPr>
      </w:pPr>
      <w:r>
        <w:rPr>
          <w:rFonts w:cs="Arial"/>
          <w:szCs w:val="20"/>
        </w:rPr>
        <w:t>Vi kontrollerer også ansøgninger om tilskud for omgåelse af kriterier og forpligtelser. Omgåelse er den betegnelse, vi bruger, hvis en ansøger bevidst forsøger at opnå fordele på grundlag af kunstigt skabte betingelser. Det kan f.eks. være, hvis du deler din bedrift op i flere CVR-numre for at undgå lofter over tilskud for dermed at få mere i tilskud.</w:t>
      </w:r>
    </w:p>
    <w:p w14:paraId="44A6C18B" w14:textId="77777777" w:rsidR="00542877" w:rsidRDefault="00542877" w:rsidP="00542877">
      <w:pPr>
        <w:spacing w:line="252" w:lineRule="auto"/>
        <w:ind w:left="360" w:hanging="360"/>
        <w:contextualSpacing/>
        <w:rPr>
          <w:rFonts w:cs="Arial"/>
          <w:szCs w:val="20"/>
        </w:rPr>
      </w:pPr>
    </w:p>
    <w:p w14:paraId="4C5BD12E" w14:textId="77777777" w:rsidR="00542877" w:rsidRDefault="00542877" w:rsidP="00542877">
      <w:pPr>
        <w:spacing w:line="252" w:lineRule="auto"/>
        <w:rPr>
          <w:rFonts w:cs="Arial"/>
          <w:szCs w:val="20"/>
        </w:rPr>
      </w:pPr>
      <w:r>
        <w:rPr>
          <w:rFonts w:cs="Arial"/>
          <w:szCs w:val="20"/>
        </w:rPr>
        <w:t>Når vi udfører kontrol for omgåelse, ser vi på, om du kan have opnået en konkret økonomisk fordel på baggrund af ejerforhold og relationer til andre ansøgere. Vi vurderer, om dit valg af virksomhedskonstruktion, kun har haft til formål at opnå en fordel.</w:t>
      </w:r>
    </w:p>
    <w:p w14:paraId="7974A9D3" w14:textId="77777777" w:rsidR="00542877" w:rsidRDefault="00542877" w:rsidP="00542877">
      <w:pPr>
        <w:spacing w:line="252" w:lineRule="auto"/>
        <w:ind w:left="360" w:hanging="360"/>
        <w:contextualSpacing/>
        <w:rPr>
          <w:rFonts w:cs="Arial"/>
          <w:szCs w:val="20"/>
        </w:rPr>
      </w:pPr>
    </w:p>
    <w:p w14:paraId="0BA3F4DF" w14:textId="77777777" w:rsidR="00542877" w:rsidRDefault="00EE20ED" w:rsidP="00542877">
      <w:pPr>
        <w:spacing w:line="252" w:lineRule="auto"/>
        <w:ind w:left="360" w:hanging="360"/>
        <w:contextualSpacing/>
        <w:rPr>
          <w:rStyle w:val="Hyperlink"/>
        </w:rPr>
      </w:pPr>
      <w:hyperlink r:id="rId44" w:history="1">
        <w:r w:rsidR="00542877">
          <w:rPr>
            <w:rStyle w:val="Hyperlink"/>
            <w:rFonts w:cs="Arial"/>
            <w:szCs w:val="20"/>
          </w:rPr>
          <w:t>Gå til vores sider om omgåelse</w:t>
        </w:r>
      </w:hyperlink>
    </w:p>
    <w:p w14:paraId="2BF5D42C" w14:textId="77777777" w:rsidR="00542877" w:rsidRDefault="00542877" w:rsidP="00542877">
      <w:pPr>
        <w:spacing w:line="252" w:lineRule="auto"/>
        <w:ind w:left="360" w:hanging="360"/>
        <w:contextualSpacing/>
        <w:rPr>
          <w:rStyle w:val="Hyperlink"/>
          <w:rFonts w:cs="Arial"/>
          <w:szCs w:val="20"/>
        </w:rPr>
      </w:pPr>
    </w:p>
    <w:p w14:paraId="10D96890" w14:textId="49DFC7E5" w:rsidR="00542877" w:rsidRDefault="00542877" w:rsidP="00542877">
      <w:pPr>
        <w:spacing w:line="252" w:lineRule="auto"/>
        <w:ind w:left="360" w:hanging="360"/>
        <w:contextualSpacing/>
      </w:pPr>
      <w:r>
        <w:rPr>
          <w:noProof/>
        </w:rPr>
        <mc:AlternateContent>
          <mc:Choice Requires="wps">
            <w:drawing>
              <wp:inline distT="0" distB="0" distL="0" distR="0" wp14:anchorId="2FF35CA9" wp14:editId="611A529A">
                <wp:extent cx="5760085" cy="958850"/>
                <wp:effectExtent l="9525" t="9525" r="12065" b="12700"/>
                <wp:docPr id="55" name="Tekstfelt 55"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958850"/>
                        </a:xfrm>
                        <a:prstGeom prst="rect">
                          <a:avLst/>
                        </a:prstGeom>
                        <a:solidFill>
                          <a:srgbClr val="FFFFFF"/>
                        </a:solidFill>
                        <a:ln w="9525">
                          <a:solidFill>
                            <a:schemeClr val="accent3">
                              <a:lumMod val="75000"/>
                              <a:lumOff val="0"/>
                            </a:schemeClr>
                          </a:solidFill>
                          <a:miter lim="800000"/>
                          <a:headEnd/>
                          <a:tailEnd/>
                        </a:ln>
                      </wps:spPr>
                      <wps:txbx>
                        <w:txbxContent>
                          <w:p w14:paraId="2FC855E4" w14:textId="77777777" w:rsidR="00080166" w:rsidRDefault="00080166" w:rsidP="00542877">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3393DF26" w14:textId="77777777" w:rsidR="00080166" w:rsidRDefault="00080166" w:rsidP="00542877">
                            <w:pPr>
                              <w:rPr>
                                <w:rFonts w:cs="Arial"/>
                                <w:color w:val="000000"/>
                                <w:szCs w:val="20"/>
                              </w:rPr>
                            </w:pPr>
                            <w:r>
                              <w:rPr>
                                <w:rFonts w:cs="Arial"/>
                                <w:color w:val="000000"/>
                                <w:szCs w:val="20"/>
                              </w:rPr>
                              <w:t xml:space="preserve">Til dette afsnit har vi brugt: </w:t>
                            </w:r>
                          </w:p>
                          <w:p w14:paraId="4AE48E0B" w14:textId="77777777" w:rsidR="00080166" w:rsidRDefault="00080166" w:rsidP="00542877">
                            <w:pPr>
                              <w:pStyle w:val="Opstilling-punkttegn"/>
                              <w:numPr>
                                <w:ilvl w:val="0"/>
                                <w:numId w:val="31"/>
                              </w:numPr>
                              <w:spacing w:line="276" w:lineRule="auto"/>
                              <w:ind w:left="170" w:hanging="170"/>
                            </w:pPr>
                            <w:r>
                              <w:t xml:space="preserve">§ Art. 62 og Art. 59 i </w:t>
                            </w:r>
                            <w:hyperlink r:id="rId45"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wps:txbx>
                      <wps:bodyPr rot="0" vert="horz" wrap="square" lIns="91440" tIns="45720" rIns="91440" bIns="45720" anchor="t" anchorCtr="0" upright="1">
                        <a:spAutoFit/>
                      </wps:bodyPr>
                    </wps:wsp>
                  </a:graphicData>
                </a:graphic>
              </wp:inline>
            </w:drawing>
          </mc:Choice>
          <mc:Fallback>
            <w:pict>
              <v:shape w14:anchorId="2FF35CA9" id="Tekstfelt 55" o:spid="_x0000_s1037" type="#_x0000_t202" alt="Titel: Decorative" style="width:453.55pt;height:7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" strokecolor="#268a73 [2406]">
                <v:textbox style="mso-fit-shape-to-text:t">
                  <w:txbxContent>
                    <w:p w14:paraId="2FC855E4" w14:textId="77777777" w:rsidR="00080166" w:rsidRDefault="00080166" w:rsidP="00542877">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3393DF26" w14:textId="77777777" w:rsidR="00080166" w:rsidRDefault="00080166" w:rsidP="00542877">
                      <w:pPr>
                        <w:rPr>
                          <w:rFonts w:cs="Arial"/>
                          <w:color w:val="000000"/>
                          <w:szCs w:val="20"/>
                        </w:rPr>
                      </w:pPr>
                      <w:r>
                        <w:rPr>
                          <w:rFonts w:cs="Arial"/>
                          <w:color w:val="000000"/>
                          <w:szCs w:val="20"/>
                        </w:rPr>
                        <w:t xml:space="preserve">Til dette afsnit har vi brugt: </w:t>
                      </w:r>
                    </w:p>
                    <w:p w14:paraId="4AE48E0B" w14:textId="77777777" w:rsidR="00080166" w:rsidRDefault="00080166" w:rsidP="00542877">
                      <w:pPr>
                        <w:pStyle w:val="Opstilling-punkttegn"/>
                        <w:numPr>
                          <w:ilvl w:val="0"/>
                          <w:numId w:val="31"/>
                        </w:numPr>
                        <w:spacing w:line="276" w:lineRule="auto"/>
                        <w:ind w:left="170" w:hanging="170"/>
                      </w:pPr>
                      <w:r>
                        <w:t xml:space="preserve">§ Art. 62 og Art. 59 i </w:t>
                      </w:r>
                      <w:hyperlink r:id="rId46"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v:textbox>
                <w10:anchorlock/>
              </v:shape>
            </w:pict>
          </mc:Fallback>
        </mc:AlternateContent>
      </w:r>
    </w:p>
    <w:p w14:paraId="7F8D2836" w14:textId="77777777" w:rsidR="00542877" w:rsidRDefault="00542877" w:rsidP="00542877">
      <w:pPr>
        <w:pStyle w:val="Opstilling-talellerbogst"/>
        <w:numPr>
          <w:ilvl w:val="0"/>
          <w:numId w:val="0"/>
        </w:numPr>
        <w:rPr>
          <w:rFonts w:cs="Arial"/>
        </w:rPr>
      </w:pPr>
    </w:p>
    <w:p w14:paraId="654C9FE4" w14:textId="77777777" w:rsidR="00542877" w:rsidRPr="008A77A1" w:rsidRDefault="00542877" w:rsidP="008A77A1">
      <w:pPr>
        <w:pStyle w:val="Overskrift2"/>
        <w:numPr>
          <w:ilvl w:val="1"/>
          <w:numId w:val="16"/>
        </w:numPr>
        <w:spacing w:after="120"/>
      </w:pPr>
      <w:bookmarkStart w:id="123" w:name="_Toc112231902"/>
      <w:bookmarkStart w:id="124" w:name="_Toc134080157"/>
      <w:bookmarkStart w:id="125" w:name="_Ref120793103"/>
      <w:bookmarkStart w:id="126" w:name="_Ref120698631"/>
      <w:bookmarkStart w:id="127" w:name="_Toc120694278"/>
      <w:bookmarkStart w:id="128" w:name="_Toc120693926"/>
      <w:bookmarkStart w:id="129" w:name="_Toc149653409"/>
      <w:r>
        <w:t>Force majeure</w:t>
      </w:r>
      <w:bookmarkEnd w:id="123"/>
      <w:r>
        <w:t xml:space="preserve"> og ekstraordinære omstændigheder</w:t>
      </w:r>
      <w:bookmarkEnd w:id="124"/>
      <w:bookmarkEnd w:id="125"/>
      <w:bookmarkEnd w:id="126"/>
      <w:bookmarkEnd w:id="127"/>
      <w:bookmarkEnd w:id="128"/>
      <w:bookmarkEnd w:id="129"/>
    </w:p>
    <w:p w14:paraId="479EECD5" w14:textId="77777777" w:rsidR="00542877" w:rsidRDefault="00542877" w:rsidP="00542877">
      <w:pPr>
        <w:rPr>
          <w:rFonts w:cs="Arial"/>
          <w:szCs w:val="20"/>
        </w:rPr>
      </w:pPr>
      <w:r>
        <w:rPr>
          <w:rFonts w:cs="Arial"/>
          <w:szCs w:val="20"/>
        </w:rPr>
        <w:t xml:space="preserve">Hvis det på grund af force majeure eller andre ekstraordinære omstændigheder har været umuligt for dig at overholde de krav, der er for at modtage tilskud, kan vi se bort fra den manglende overholdelse, når du opfylder visse krav. </w:t>
      </w:r>
    </w:p>
    <w:p w14:paraId="36F07CA6" w14:textId="77777777" w:rsidR="00542877" w:rsidRDefault="00542877" w:rsidP="00542877">
      <w:pPr>
        <w:rPr>
          <w:rFonts w:cs="Arial"/>
          <w:szCs w:val="20"/>
        </w:rPr>
      </w:pPr>
    </w:p>
    <w:p w14:paraId="42EABAE8" w14:textId="77777777" w:rsidR="00542877" w:rsidRDefault="00542877" w:rsidP="00542877">
      <w:pPr>
        <w:spacing w:line="276" w:lineRule="auto"/>
        <w:rPr>
          <w:rFonts w:cs="Arial"/>
          <w:szCs w:val="20"/>
        </w:rPr>
      </w:pPr>
      <w:r>
        <w:rPr>
          <w:rFonts w:cs="Arial"/>
          <w:szCs w:val="20"/>
        </w:rPr>
        <w:t>For at vi kan anerkende force majeure eller andre ekstraordinære omstændigheder, skal den indtrufne begivenhed have været en helt usædvanlig situation, som:</w:t>
      </w:r>
    </w:p>
    <w:p w14:paraId="42111E83" w14:textId="77777777" w:rsidR="00542877" w:rsidRDefault="00542877" w:rsidP="00542877">
      <w:pPr>
        <w:pStyle w:val="Opstilling-punkttegn"/>
        <w:numPr>
          <w:ilvl w:val="0"/>
          <w:numId w:val="31"/>
        </w:numPr>
        <w:spacing w:line="276" w:lineRule="auto"/>
        <w:ind w:left="426" w:hanging="284"/>
        <w:rPr>
          <w:rFonts w:cs="Arial"/>
          <w:szCs w:val="20"/>
        </w:rPr>
      </w:pPr>
      <w:r>
        <w:rPr>
          <w:rFonts w:cs="Arial"/>
          <w:szCs w:val="20"/>
        </w:rPr>
        <w:t>du ikke kunne forudse</w:t>
      </w:r>
    </w:p>
    <w:p w14:paraId="25CC6554" w14:textId="77777777" w:rsidR="00542877" w:rsidRDefault="00542877" w:rsidP="00542877">
      <w:pPr>
        <w:pStyle w:val="Opstilling-punkttegn"/>
        <w:numPr>
          <w:ilvl w:val="0"/>
          <w:numId w:val="31"/>
        </w:numPr>
        <w:spacing w:line="276" w:lineRule="auto"/>
        <w:ind w:left="426" w:hanging="284"/>
        <w:rPr>
          <w:rFonts w:cs="Arial"/>
          <w:szCs w:val="20"/>
        </w:rPr>
      </w:pPr>
      <w:r>
        <w:rPr>
          <w:rFonts w:cs="Arial"/>
          <w:szCs w:val="20"/>
        </w:rPr>
        <w:t>var uden for din kontrol</w:t>
      </w:r>
    </w:p>
    <w:p w14:paraId="2D5803E9" w14:textId="77777777" w:rsidR="00542877" w:rsidRDefault="00542877" w:rsidP="00542877">
      <w:pPr>
        <w:pStyle w:val="Opstilling-punkttegn"/>
        <w:numPr>
          <w:ilvl w:val="0"/>
          <w:numId w:val="31"/>
        </w:numPr>
        <w:spacing w:line="276" w:lineRule="auto"/>
        <w:ind w:left="426" w:hanging="284"/>
        <w:rPr>
          <w:rFonts w:cs="Arial"/>
          <w:szCs w:val="20"/>
        </w:rPr>
      </w:pPr>
      <w:r>
        <w:rPr>
          <w:rFonts w:cs="Arial"/>
          <w:szCs w:val="20"/>
        </w:rPr>
        <w:t>reelt har forhindret dig i at opfylde dine forpligtelser.</w:t>
      </w:r>
    </w:p>
    <w:p w14:paraId="249AC48F" w14:textId="77777777" w:rsidR="00542877" w:rsidRDefault="00542877" w:rsidP="00542877">
      <w:pPr>
        <w:spacing w:line="276" w:lineRule="auto"/>
        <w:rPr>
          <w:rFonts w:cs="Arial"/>
          <w:szCs w:val="20"/>
        </w:rPr>
      </w:pPr>
    </w:p>
    <w:p w14:paraId="60735D4A" w14:textId="77777777" w:rsidR="00542877" w:rsidRDefault="00542877" w:rsidP="00542877">
      <w:pPr>
        <w:spacing w:line="276" w:lineRule="auto"/>
        <w:rPr>
          <w:rFonts w:cs="Arial"/>
          <w:szCs w:val="20"/>
        </w:rPr>
      </w:pPr>
      <w:r>
        <w:rPr>
          <w:rFonts w:cs="Arial"/>
          <w:szCs w:val="20"/>
        </w:rPr>
        <w:t>Du skal desuden, efter vores vurdering, have gjort nok for at sikre dig imod begivenheden.</w:t>
      </w:r>
    </w:p>
    <w:p w14:paraId="44CEDAB1" w14:textId="77777777" w:rsidR="00542877" w:rsidRDefault="00542877" w:rsidP="00542877">
      <w:pPr>
        <w:rPr>
          <w:rFonts w:cs="Arial"/>
          <w:szCs w:val="20"/>
        </w:rPr>
      </w:pPr>
    </w:p>
    <w:p w14:paraId="4EA886FA" w14:textId="77777777" w:rsidR="00542877" w:rsidRDefault="00542877" w:rsidP="00542877">
      <w:pPr>
        <w:rPr>
          <w:rFonts w:cs="Arial"/>
          <w:szCs w:val="20"/>
        </w:rPr>
      </w:pPr>
      <w:r>
        <w:rPr>
          <w:rFonts w:cs="Arial"/>
          <w:szCs w:val="20"/>
        </w:rPr>
        <w:t xml:space="preserve">Vær opmærksom på, at der skal være sammenhæng mellem årsagen til, at du ikke kunne overholde kravene og tidspunktet for force majeure-begivenheden eller den ekstraordinære omstændighed. </w:t>
      </w:r>
    </w:p>
    <w:p w14:paraId="324EF405" w14:textId="59ED31D6" w:rsidR="00542877" w:rsidRDefault="00542877" w:rsidP="00542877">
      <w:pPr>
        <w:rPr>
          <w:rFonts w:cs="Arial"/>
        </w:rPr>
      </w:pPr>
      <w:r>
        <w:rPr>
          <w:noProof/>
        </w:rPr>
        <mc:AlternateContent>
          <mc:Choice Requires="wps">
            <w:drawing>
              <wp:anchor distT="0" distB="0" distL="114300" distR="114300" simplePos="0" relativeHeight="251707392" behindDoc="0" locked="0" layoutInCell="1" allowOverlap="1" wp14:anchorId="26369963" wp14:editId="6EDE1C36">
                <wp:simplePos x="0" y="0"/>
                <wp:positionH relativeFrom="margin">
                  <wp:align>center</wp:align>
                </wp:positionH>
                <wp:positionV relativeFrom="paragraph">
                  <wp:posOffset>179070</wp:posOffset>
                </wp:positionV>
                <wp:extent cx="5399405" cy="2557780"/>
                <wp:effectExtent l="0" t="0" r="0" b="1270"/>
                <wp:wrapTopAndBottom/>
                <wp:docPr id="47" name="Tekstfelt 47" descr="Force majeure og andre ekstraordinære omstændigheder kan bl.a. være, hvis: &#10;• du som tilskudsmodtager afgår ved døden&#10;• du som tilskudsmodtager er uarbejdsdygtighed i længere tid&#10;• din bedrift i væsentlig grad bliver berørt af en alvorlig naturkatastrofe &#10;• bedriftens stalde bliver ødelagt ved en ulykke &#10;• hele eller dele af din besætning eller dine afgrøder bliver ramt af en sygdom i husdyrpopulationen (en epizooti), en plantesygdom eller en planteskadegører &#10;• du bliver tvunget til at afstå jord eller fast ejendom til staten, altså hvis hele eller en væsentlig del af din bedrift bliver eksproprieret, og ekspropriationen ikke kunne forudses på tidspunktet for, at du sendte din ansøgning. &#10;&#10;Eksemplerne er ikke udtømmende, og der vil altid være tale om en konkret vurdering i hvert enkelt tilfælde. " title="Eksempler på, hvad force majeure og andre ekstraordinære omstændigheder kan vær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9405" cy="2566670"/>
                        </a:xfrm>
                        <a:prstGeom prst="rect">
                          <a:avLst/>
                        </a:prstGeom>
                        <a:solidFill>
                          <a:srgbClr val="E5F6F7"/>
                        </a:solidFill>
                        <a:ln w="9525">
                          <a:noFill/>
                          <a:miter lim="800000"/>
                          <a:headEnd/>
                          <a:tailEnd/>
                        </a:ln>
                      </wps:spPr>
                      <wps:txbx>
                        <w:txbxContent>
                          <w:p w14:paraId="14800E4D" w14:textId="77777777" w:rsidR="00080166" w:rsidRDefault="00080166" w:rsidP="00542877">
                            <w:pPr>
                              <w:pStyle w:val="Faktaboks-Overskrift"/>
                              <w:spacing w:before="0"/>
                              <w:ind w:left="0"/>
                              <w:rPr>
                                <w:rFonts w:ascii="Arial" w:hAnsi="Arial"/>
                                <w:color w:val="00A7B5"/>
                              </w:rPr>
                            </w:pPr>
                            <w:r>
                              <w:rPr>
                                <w:rFonts w:ascii="Arial" w:hAnsi="Arial"/>
                                <w:color w:val="00A7B5"/>
                              </w:rPr>
                              <w:t xml:space="preserve">Force majeure og andre ekstraordinære omstændigheder kan bl.a. være, hvis: </w:t>
                            </w:r>
                          </w:p>
                          <w:p w14:paraId="0FB16B34" w14:textId="77777777" w:rsidR="00080166" w:rsidRDefault="00080166" w:rsidP="00542877">
                            <w:pPr>
                              <w:pStyle w:val="Faktaboks-Overskrift"/>
                              <w:numPr>
                                <w:ilvl w:val="0"/>
                                <w:numId w:val="16"/>
                              </w:numPr>
                              <w:spacing w:before="0"/>
                              <w:ind w:left="426" w:hanging="360"/>
                              <w:rPr>
                                <w:rFonts w:ascii="Arial" w:hAnsi="Arial" w:cs="Arial"/>
                                <w:color w:val="00A7B5"/>
                              </w:rPr>
                            </w:pPr>
                            <w:r>
                              <w:rPr>
                                <w:rFonts w:ascii="Arial" w:hAnsi="Arial" w:cs="Arial"/>
                                <w:color w:val="00A7B5"/>
                              </w:rPr>
                              <w:t>tilskudsmodtager er afgået ved døden</w:t>
                            </w:r>
                          </w:p>
                          <w:p w14:paraId="246A6B74" w14:textId="77777777" w:rsidR="00080166" w:rsidRDefault="00080166" w:rsidP="00542877">
                            <w:pPr>
                              <w:pStyle w:val="Faktaboks-Overskrift"/>
                              <w:numPr>
                                <w:ilvl w:val="0"/>
                                <w:numId w:val="16"/>
                              </w:numPr>
                              <w:spacing w:before="0"/>
                              <w:ind w:left="426" w:hanging="360"/>
                              <w:rPr>
                                <w:rFonts w:ascii="Arial" w:hAnsi="Arial"/>
                                <w:color w:val="00A7B5"/>
                              </w:rPr>
                            </w:pPr>
                            <w:r>
                              <w:rPr>
                                <w:rFonts w:ascii="Arial" w:hAnsi="Arial"/>
                                <w:color w:val="00A7B5"/>
                              </w:rPr>
                              <w:t>du som tilskudsmodtager er uarbejdsdygtighed i længere tid</w:t>
                            </w:r>
                          </w:p>
                          <w:p w14:paraId="21A91882" w14:textId="77777777" w:rsidR="00080166" w:rsidRDefault="00080166" w:rsidP="00542877">
                            <w:pPr>
                              <w:pStyle w:val="Faktaboks-Overskrift"/>
                              <w:numPr>
                                <w:ilvl w:val="0"/>
                                <w:numId w:val="16"/>
                              </w:numPr>
                              <w:spacing w:before="0"/>
                              <w:ind w:left="426" w:hanging="360"/>
                              <w:rPr>
                                <w:rFonts w:ascii="Arial" w:hAnsi="Arial"/>
                                <w:color w:val="00A7B5"/>
                              </w:rPr>
                            </w:pPr>
                            <w:r>
                              <w:rPr>
                                <w:rFonts w:ascii="Arial" w:hAnsi="Arial"/>
                                <w:color w:val="00A7B5"/>
                              </w:rPr>
                              <w:t xml:space="preserve">din bedrift i væsentlig grad bliver berørt af en alvorlig naturkatastrofe </w:t>
                            </w:r>
                          </w:p>
                          <w:p w14:paraId="6F1E051F" w14:textId="77777777" w:rsidR="00080166" w:rsidRDefault="00080166" w:rsidP="00542877">
                            <w:pPr>
                              <w:pStyle w:val="Faktaboks-Overskrift"/>
                              <w:numPr>
                                <w:ilvl w:val="0"/>
                                <w:numId w:val="16"/>
                              </w:numPr>
                              <w:spacing w:before="0"/>
                              <w:ind w:left="426" w:hanging="360"/>
                              <w:rPr>
                                <w:rFonts w:ascii="Arial" w:hAnsi="Arial"/>
                                <w:color w:val="00A7B5"/>
                              </w:rPr>
                            </w:pPr>
                            <w:r>
                              <w:rPr>
                                <w:rFonts w:ascii="Arial" w:hAnsi="Arial"/>
                                <w:color w:val="00A7B5"/>
                              </w:rPr>
                              <w:t xml:space="preserve">bedriftens stalde bliver ødelagt ved en ulykke </w:t>
                            </w:r>
                          </w:p>
                          <w:p w14:paraId="6DB7648E" w14:textId="77777777" w:rsidR="00080166" w:rsidRDefault="00080166" w:rsidP="00542877">
                            <w:pPr>
                              <w:pStyle w:val="Faktaboks-Overskrift"/>
                              <w:numPr>
                                <w:ilvl w:val="0"/>
                                <w:numId w:val="16"/>
                              </w:numPr>
                              <w:spacing w:before="0"/>
                              <w:ind w:left="426" w:hanging="360"/>
                              <w:rPr>
                                <w:rFonts w:ascii="Arial" w:hAnsi="Arial"/>
                                <w:color w:val="00A7B5"/>
                              </w:rPr>
                            </w:pPr>
                            <w:r>
                              <w:rPr>
                                <w:rFonts w:ascii="Arial" w:hAnsi="Arial"/>
                                <w:color w:val="00A7B5"/>
                              </w:rPr>
                              <w:t xml:space="preserve">hele eller dele af din besætning eller dine afgrøder bliver ramt af en sygdom i husdyrpopulationen (en epizooti), en plantesygdom eller en planteskadegører </w:t>
                            </w:r>
                          </w:p>
                          <w:p w14:paraId="2F9983D0" w14:textId="77777777" w:rsidR="00080166" w:rsidRDefault="00080166" w:rsidP="00542877">
                            <w:pPr>
                              <w:pStyle w:val="Faktaboks-Overskrift"/>
                              <w:numPr>
                                <w:ilvl w:val="0"/>
                                <w:numId w:val="16"/>
                              </w:numPr>
                              <w:spacing w:before="0"/>
                              <w:ind w:left="426" w:hanging="360"/>
                              <w:rPr>
                                <w:rFonts w:ascii="Arial" w:hAnsi="Arial"/>
                                <w:color w:val="00A7B5"/>
                              </w:rPr>
                            </w:pPr>
                            <w:r>
                              <w:rPr>
                                <w:rFonts w:ascii="Arial" w:hAnsi="Arial"/>
                                <w:color w:val="00A7B5"/>
                              </w:rPr>
                              <w:t xml:space="preserve">du bliver tvunget til at afstå jord eller fast ejendom til staten, altså hvis hele eller en væsentlig del af din bedrift bliver eksproprieret, og ekspropriationen ikke kunne forudses på tidspunktet for, at du sendte din ansøgning. </w:t>
                            </w:r>
                          </w:p>
                          <w:p w14:paraId="2F628F84" w14:textId="77777777" w:rsidR="00080166" w:rsidRDefault="00080166" w:rsidP="00542877">
                            <w:pPr>
                              <w:pStyle w:val="Opstilling-punkttegn"/>
                              <w:numPr>
                                <w:ilvl w:val="0"/>
                                <w:numId w:val="0"/>
                              </w:numPr>
                              <w:ind w:left="170" w:hanging="170"/>
                              <w:rPr>
                                <w:rFonts w:cs="Arial"/>
                                <w:color w:val="00A7B5"/>
                              </w:rPr>
                            </w:pPr>
                          </w:p>
                          <w:p w14:paraId="73288355" w14:textId="77777777" w:rsidR="00080166" w:rsidRDefault="00080166" w:rsidP="00542877">
                            <w:pPr>
                              <w:rPr>
                                <w:rFonts w:cs="Arial"/>
                                <w:color w:val="00A7B5"/>
                              </w:rPr>
                            </w:pPr>
                            <w:r>
                              <w:rPr>
                                <w:rFonts w:cs="Arial"/>
                                <w:color w:val="00A7B5"/>
                              </w:rPr>
                              <w:t xml:space="preserve">Eksemplerne er ikke udtømmende, og der vil altid være tale om en konkret vurdering i hvert enkelt tilfælde. </w:t>
                            </w:r>
                          </w:p>
                        </w:txbxContent>
                      </wps:txbx>
                      <wps:bodyPr rot="0" vert="horz" wrap="square" lIns="91440" tIns="45720" rIns="91440" bIns="45720" anchor="t" anchorCtr="0">
                        <a:spAutoFit/>
                      </wps:bodyPr>
                    </wps:wsp>
                  </a:graphicData>
                </a:graphic>
                <wp14:sizeRelH relativeFrom="page">
                  <wp14:pctWidth>0</wp14:pctWidth>
                </wp14:sizeRelH>
                <wp14:sizeRelV relativeFrom="page">
                  <wp14:pctHeight>0</wp14:pctHeight>
                </wp14:sizeRelV>
              </wp:anchor>
            </w:drawing>
          </mc:Choice>
          <mc:Fallback>
            <w:pict>
              <v:shape w14:anchorId="26369963" id="Tekstfelt 47" o:spid="_x0000_s1038" type="#_x0000_t202" alt="Titel: Eksempler på, hvad force majeure og andre ekstraordinære omstændigheder kan være - Beskrivelse: Force majeure og andre ekstraordinære omstændigheder kan bl.a. være, hvis: &#10;• du som tilskudsmodtager afgår ved døden&#10;• du som tilskudsmodtager er uarbejdsdygtighed i længere tid&#10;• din bedrift i væsentlig grad bliver berørt af en alvorlig naturkatastrofe &#10;• bedriftens stalde bliver ødelagt ved en ulykke &#10;• hele eller dele af din besætning eller dine afgrøder bliver ramt af en sygdom i husdyrpopulationen (en epizooti), en plantesygdom eller en planteskadegører &#10;• du bliver tvunget til at afstå jord eller fast ejendom til staten, altså hvis hele eller en væsentlig del af din bedrift bliver eksproprieret, og ekspropriationen ikke kunne forudses på tidspunktet for, at du sendte din ansøgning. &#10;&#10;Eksemplerne er ikke udtømmende, og der vil altid være tale om en konkret vurdering i hvert enkelt tilfælde. " style="position:absolute;margin-left:0;margin-top:14.1pt;width:425.15pt;height:201.4pt;z-index:2517073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" fillcolor="#e5f6f7" stroked="f">
                <v:textbox style="mso-fit-shape-to-text:t">
                  <w:txbxContent>
                    <w:p w14:paraId="14800E4D" w14:textId="77777777" w:rsidR="00080166" w:rsidRDefault="00080166" w:rsidP="00542877">
                      <w:pPr>
                        <w:pStyle w:val="Faktaboks-Overskrift"/>
                        <w:spacing w:before="0"/>
                        <w:ind w:left="0"/>
                        <w:rPr>
                          <w:rFonts w:ascii="Arial" w:hAnsi="Arial"/>
                          <w:color w:val="00A7B5"/>
                        </w:rPr>
                      </w:pPr>
                      <w:r>
                        <w:rPr>
                          <w:rFonts w:ascii="Arial" w:hAnsi="Arial"/>
                          <w:color w:val="00A7B5"/>
                        </w:rPr>
                        <w:t xml:space="preserve">Force majeure og andre ekstraordinære omstændigheder kan bl.a. være, hvis: </w:t>
                      </w:r>
                    </w:p>
                    <w:p w14:paraId="0FB16B34" w14:textId="77777777" w:rsidR="00080166" w:rsidRDefault="00080166" w:rsidP="00542877">
                      <w:pPr>
                        <w:pStyle w:val="Faktaboks-Overskrift"/>
                        <w:numPr>
                          <w:ilvl w:val="0"/>
                          <w:numId w:val="16"/>
                        </w:numPr>
                        <w:spacing w:before="0"/>
                        <w:ind w:left="426" w:hanging="360"/>
                        <w:rPr>
                          <w:rFonts w:ascii="Arial" w:hAnsi="Arial" w:cs="Arial"/>
                          <w:color w:val="00A7B5"/>
                        </w:rPr>
                      </w:pPr>
                      <w:r>
                        <w:rPr>
                          <w:rFonts w:ascii="Arial" w:hAnsi="Arial" w:cs="Arial"/>
                          <w:color w:val="00A7B5"/>
                        </w:rPr>
                        <w:t>tilskudsmodtager er afgået ved døden</w:t>
                      </w:r>
                    </w:p>
                    <w:p w14:paraId="246A6B74" w14:textId="77777777" w:rsidR="00080166" w:rsidRDefault="00080166" w:rsidP="00542877">
                      <w:pPr>
                        <w:pStyle w:val="Faktaboks-Overskrift"/>
                        <w:numPr>
                          <w:ilvl w:val="0"/>
                          <w:numId w:val="16"/>
                        </w:numPr>
                        <w:spacing w:before="0"/>
                        <w:ind w:left="426" w:hanging="360"/>
                        <w:rPr>
                          <w:rFonts w:ascii="Arial" w:hAnsi="Arial"/>
                          <w:color w:val="00A7B5"/>
                        </w:rPr>
                      </w:pPr>
                      <w:r>
                        <w:rPr>
                          <w:rFonts w:ascii="Arial" w:hAnsi="Arial"/>
                          <w:color w:val="00A7B5"/>
                        </w:rPr>
                        <w:t>du som tilskudsmodtager er uarbejdsdygtighed i længere tid</w:t>
                      </w:r>
                    </w:p>
                    <w:p w14:paraId="21A91882" w14:textId="77777777" w:rsidR="00080166" w:rsidRDefault="00080166" w:rsidP="00542877">
                      <w:pPr>
                        <w:pStyle w:val="Faktaboks-Overskrift"/>
                        <w:numPr>
                          <w:ilvl w:val="0"/>
                          <w:numId w:val="16"/>
                        </w:numPr>
                        <w:spacing w:before="0"/>
                        <w:ind w:left="426" w:hanging="360"/>
                        <w:rPr>
                          <w:rFonts w:ascii="Arial" w:hAnsi="Arial"/>
                          <w:color w:val="00A7B5"/>
                        </w:rPr>
                      </w:pPr>
                      <w:r>
                        <w:rPr>
                          <w:rFonts w:ascii="Arial" w:hAnsi="Arial"/>
                          <w:color w:val="00A7B5"/>
                        </w:rPr>
                        <w:t xml:space="preserve">din bedrift i væsentlig grad bliver berørt af en alvorlig naturkatastrofe </w:t>
                      </w:r>
                    </w:p>
                    <w:p w14:paraId="6F1E051F" w14:textId="77777777" w:rsidR="00080166" w:rsidRDefault="00080166" w:rsidP="00542877">
                      <w:pPr>
                        <w:pStyle w:val="Faktaboks-Overskrift"/>
                        <w:numPr>
                          <w:ilvl w:val="0"/>
                          <w:numId w:val="16"/>
                        </w:numPr>
                        <w:spacing w:before="0"/>
                        <w:ind w:left="426" w:hanging="360"/>
                        <w:rPr>
                          <w:rFonts w:ascii="Arial" w:hAnsi="Arial"/>
                          <w:color w:val="00A7B5"/>
                        </w:rPr>
                      </w:pPr>
                      <w:r>
                        <w:rPr>
                          <w:rFonts w:ascii="Arial" w:hAnsi="Arial"/>
                          <w:color w:val="00A7B5"/>
                        </w:rPr>
                        <w:t xml:space="preserve">bedriftens stalde bliver ødelagt ved en ulykke </w:t>
                      </w:r>
                    </w:p>
                    <w:p w14:paraId="6DB7648E" w14:textId="77777777" w:rsidR="00080166" w:rsidRDefault="00080166" w:rsidP="00542877">
                      <w:pPr>
                        <w:pStyle w:val="Faktaboks-Overskrift"/>
                        <w:numPr>
                          <w:ilvl w:val="0"/>
                          <w:numId w:val="16"/>
                        </w:numPr>
                        <w:spacing w:before="0"/>
                        <w:ind w:left="426" w:hanging="360"/>
                        <w:rPr>
                          <w:rFonts w:ascii="Arial" w:hAnsi="Arial"/>
                          <w:color w:val="00A7B5"/>
                        </w:rPr>
                      </w:pPr>
                      <w:r>
                        <w:rPr>
                          <w:rFonts w:ascii="Arial" w:hAnsi="Arial"/>
                          <w:color w:val="00A7B5"/>
                        </w:rPr>
                        <w:t xml:space="preserve">hele eller dele af din besætning eller dine afgrøder bliver ramt af en sygdom i husdyrpopulationen (en epizooti), en plantesygdom eller en planteskadegører </w:t>
                      </w:r>
                    </w:p>
                    <w:p w14:paraId="2F9983D0" w14:textId="77777777" w:rsidR="00080166" w:rsidRDefault="00080166" w:rsidP="00542877">
                      <w:pPr>
                        <w:pStyle w:val="Faktaboks-Overskrift"/>
                        <w:numPr>
                          <w:ilvl w:val="0"/>
                          <w:numId w:val="16"/>
                        </w:numPr>
                        <w:spacing w:before="0"/>
                        <w:ind w:left="426" w:hanging="360"/>
                        <w:rPr>
                          <w:rFonts w:ascii="Arial" w:hAnsi="Arial"/>
                          <w:color w:val="00A7B5"/>
                        </w:rPr>
                      </w:pPr>
                      <w:r>
                        <w:rPr>
                          <w:rFonts w:ascii="Arial" w:hAnsi="Arial"/>
                          <w:color w:val="00A7B5"/>
                        </w:rPr>
                        <w:t xml:space="preserve">du bliver tvunget til at afstå jord eller fast ejendom til staten, altså hvis hele eller en væsentlig del af din bedrift bliver eksproprieret, og ekspropriationen ikke kunne forudses på tidspunktet for, at du sendte din ansøgning. </w:t>
                      </w:r>
                    </w:p>
                    <w:p w14:paraId="2F628F84" w14:textId="77777777" w:rsidR="00080166" w:rsidRDefault="00080166" w:rsidP="00542877">
                      <w:pPr>
                        <w:pStyle w:val="Opstilling-punkttegn"/>
                        <w:numPr>
                          <w:ilvl w:val="0"/>
                          <w:numId w:val="0"/>
                        </w:numPr>
                        <w:ind w:left="170" w:hanging="170"/>
                        <w:rPr>
                          <w:rFonts w:cs="Arial"/>
                          <w:color w:val="00A7B5"/>
                        </w:rPr>
                      </w:pPr>
                    </w:p>
                    <w:p w14:paraId="73288355" w14:textId="77777777" w:rsidR="00080166" w:rsidRDefault="00080166" w:rsidP="00542877">
                      <w:pPr>
                        <w:rPr>
                          <w:rFonts w:cs="Arial"/>
                          <w:color w:val="00A7B5"/>
                        </w:rPr>
                      </w:pPr>
                      <w:r>
                        <w:rPr>
                          <w:rFonts w:cs="Arial"/>
                          <w:color w:val="00A7B5"/>
                        </w:rPr>
                        <w:t xml:space="preserve">Eksemplerne er ikke udtømmende, og der vil altid være tale om en konkret vurdering i hvert enkelt tilfælde. </w:t>
                      </w:r>
                    </w:p>
                  </w:txbxContent>
                </v:textbox>
                <w10:wrap type="topAndBottom" anchorx="margin"/>
              </v:shape>
            </w:pict>
          </mc:Fallback>
        </mc:AlternateContent>
      </w:r>
    </w:p>
    <w:p w14:paraId="19F43D6F" w14:textId="77777777" w:rsidR="00542877" w:rsidRDefault="00542877" w:rsidP="00542877">
      <w:pPr>
        <w:rPr>
          <w:rFonts w:cs="Arial"/>
        </w:rPr>
      </w:pPr>
    </w:p>
    <w:p w14:paraId="49E58817" w14:textId="77777777" w:rsidR="00542877" w:rsidRDefault="00542877" w:rsidP="00542877">
      <w:pPr>
        <w:rPr>
          <w:sz w:val="20"/>
        </w:rPr>
      </w:pPr>
      <w:r>
        <w:t xml:space="preserve">Hvis du eller dit dødsbo vil anmode om force majeure eller andre ekstraordinære omstændigheder, skal vi have skriftligt besked om det senest 15 arbejdsdage efter det tidspunkt, hvor du eller din stedfortræder er i stand til at give en sådan meddelelse. </w:t>
      </w:r>
    </w:p>
    <w:p w14:paraId="05A2C01D" w14:textId="77777777" w:rsidR="00542877" w:rsidRDefault="00542877" w:rsidP="00542877">
      <w:pPr>
        <w:rPr>
          <w:rFonts w:cs="Arial"/>
          <w:szCs w:val="20"/>
        </w:rPr>
      </w:pPr>
    </w:p>
    <w:p w14:paraId="4FB0BF46" w14:textId="77777777" w:rsidR="00542877" w:rsidRDefault="00542877" w:rsidP="00542877">
      <w:pPr>
        <w:rPr>
          <w:rFonts w:cs="Arial"/>
          <w:szCs w:val="20"/>
        </w:rPr>
      </w:pPr>
      <w:r>
        <w:t>Hvis du overskrider denne frist, kan vi ikke anerkende omstændigheden som begrundelse for den manglende overholdelse.</w:t>
      </w:r>
    </w:p>
    <w:p w14:paraId="4AA6B6BF" w14:textId="77777777" w:rsidR="00542877" w:rsidRDefault="00542877" w:rsidP="00542877">
      <w:pPr>
        <w:rPr>
          <w:rFonts w:cs="Arial"/>
          <w:szCs w:val="20"/>
        </w:rPr>
      </w:pPr>
    </w:p>
    <w:p w14:paraId="78BDA0D0" w14:textId="77777777" w:rsidR="00542877" w:rsidRDefault="00542877" w:rsidP="00542877">
      <w:pPr>
        <w:rPr>
          <w:rFonts w:cs="Arial"/>
          <w:szCs w:val="20"/>
        </w:rPr>
      </w:pPr>
      <w:r>
        <w:rPr>
          <w:rFonts w:cs="Arial"/>
          <w:szCs w:val="20"/>
        </w:rPr>
        <w:t xml:space="preserve">Vi kan bede dig om yderligere oplysninger, hvis vi har brug for dem for at kunne vurdere sagen. </w:t>
      </w:r>
    </w:p>
    <w:p w14:paraId="1DCF4D31" w14:textId="77777777" w:rsidR="00542877" w:rsidRDefault="00542877" w:rsidP="00542877">
      <w:pPr>
        <w:rPr>
          <w:rFonts w:cs="Arial"/>
        </w:rPr>
      </w:pPr>
    </w:p>
    <w:p w14:paraId="34D10D92" w14:textId="3F573F0B" w:rsidR="00542877" w:rsidRDefault="00542877" w:rsidP="00542877">
      <w:pPr>
        <w:rPr>
          <w:rFonts w:cs="Arial"/>
        </w:rPr>
      </w:pPr>
      <w:r>
        <w:rPr>
          <w:noProof/>
          <w:sz w:val="20"/>
        </w:rPr>
        <mc:AlternateContent>
          <mc:Choice Requires="wps">
            <w:drawing>
              <wp:inline distT="0" distB="0" distL="0" distR="0" wp14:anchorId="17A72436" wp14:editId="62179FB8">
                <wp:extent cx="5760085" cy="1639570"/>
                <wp:effectExtent l="9525" t="9525" r="12065" b="8255"/>
                <wp:docPr id="25" name="Tekstfelt 25"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85" cy="1639570"/>
                        </a:xfrm>
                        <a:prstGeom prst="rect">
                          <a:avLst/>
                        </a:prstGeom>
                        <a:solidFill>
                          <a:srgbClr val="FFFFFF"/>
                        </a:solidFill>
                        <a:ln w="9525">
                          <a:solidFill>
                            <a:schemeClr val="accent3">
                              <a:lumMod val="75000"/>
                              <a:lumOff val="0"/>
                            </a:schemeClr>
                          </a:solidFill>
                          <a:miter lim="800000"/>
                          <a:headEnd/>
                          <a:tailEnd/>
                        </a:ln>
                      </wps:spPr>
                      <wps:txbx>
                        <w:txbxContent>
                          <w:p w14:paraId="52E9DECF" w14:textId="77777777" w:rsidR="00080166" w:rsidRDefault="00080166" w:rsidP="00542877">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71159C43" w14:textId="77777777" w:rsidR="00080166" w:rsidRDefault="00080166" w:rsidP="00542877">
                            <w:pPr>
                              <w:autoSpaceDE w:val="0"/>
                              <w:autoSpaceDN w:val="0"/>
                              <w:adjustRightInd w:val="0"/>
                              <w:spacing w:line="240" w:lineRule="auto"/>
                              <w:rPr>
                                <w:rFonts w:cs="Arial"/>
                                <w:color w:val="000000"/>
                                <w:szCs w:val="20"/>
                              </w:rPr>
                            </w:pPr>
                            <w:r>
                              <w:rPr>
                                <w:rFonts w:cs="Arial"/>
                                <w:color w:val="000000"/>
                                <w:szCs w:val="20"/>
                              </w:rPr>
                              <w:t>Til dette afsnit har vi brugt:</w:t>
                            </w:r>
                          </w:p>
                          <w:p w14:paraId="6518BA36" w14:textId="1FD68AD7" w:rsidR="00080166" w:rsidRDefault="00080166" w:rsidP="00542877">
                            <w:pPr>
                              <w:pStyle w:val="Opstilling-punkttegn"/>
                              <w:numPr>
                                <w:ilvl w:val="0"/>
                                <w:numId w:val="31"/>
                              </w:numPr>
                              <w:ind w:left="170" w:hanging="170"/>
                            </w:pPr>
                            <w:r>
                              <w:t xml:space="preserve">§§ XX i </w:t>
                            </w:r>
                            <w:r w:rsidRPr="00FC59CC">
                              <w:t xml:space="preserve">Bekendtgørelse nr. </w:t>
                            </w:r>
                            <w:r>
                              <w:t>XX</w:t>
                            </w:r>
                            <w:r w:rsidRPr="00FC59CC">
                              <w:t xml:space="preserve"> om kontrol og administrative sanktioner for visse tilskudsordninger under den Europæiske Unions fælles landbrugspolitik</w:t>
                            </w:r>
                          </w:p>
                          <w:p w14:paraId="00AC9DD6" w14:textId="38ABF250" w:rsidR="00080166" w:rsidRDefault="00080166" w:rsidP="00542877">
                            <w:pPr>
                              <w:pStyle w:val="Opstilling-punkttegn"/>
                              <w:numPr>
                                <w:ilvl w:val="0"/>
                                <w:numId w:val="31"/>
                              </w:numPr>
                              <w:spacing w:line="276" w:lineRule="auto"/>
                              <w:ind w:left="170" w:hanging="170"/>
                            </w:pPr>
                            <w:r>
                              <w:t xml:space="preserve">§ 9 i </w:t>
                            </w:r>
                            <w:r w:rsidRPr="00FC59CC">
                              <w:t xml:space="preserve">Bekendtgørelse nr. </w:t>
                            </w:r>
                            <w:r>
                              <w:t xml:space="preserve">xx </w:t>
                            </w:r>
                            <w:r w:rsidRPr="00FC59CC">
                              <w:t xml:space="preserve">om ansøgninger </w:t>
                            </w:r>
                            <w:r>
                              <w:t xml:space="preserve">mv. i </w:t>
                            </w:r>
                            <w:r w:rsidRPr="00FC59CC">
                              <w:t>Tast selv i 202</w:t>
                            </w:r>
                            <w:r>
                              <w:t>4</w:t>
                            </w:r>
                          </w:p>
                          <w:p w14:paraId="792FC3A6" w14:textId="77777777" w:rsidR="00080166" w:rsidRDefault="00080166" w:rsidP="00542877">
                            <w:pPr>
                              <w:pStyle w:val="Opstilling-punkttegn"/>
                              <w:numPr>
                                <w:ilvl w:val="0"/>
                                <w:numId w:val="31"/>
                              </w:numPr>
                              <w:spacing w:line="276" w:lineRule="auto"/>
                              <w:ind w:left="170" w:hanging="170"/>
                            </w:pPr>
                            <w:r>
                              <w:t xml:space="preserve">Art. 3 og Art. 59 i </w:t>
                            </w:r>
                            <w:hyperlink r:id="rId47"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wps:txbx>
                      <wps:bodyPr rot="0" vert="horz" wrap="square" lIns="91440" tIns="45720" rIns="91440" bIns="45720" anchor="t" anchorCtr="0" upright="1">
                        <a:spAutoFit/>
                      </wps:bodyPr>
                    </wps:wsp>
                  </a:graphicData>
                </a:graphic>
              </wp:inline>
            </w:drawing>
          </mc:Choice>
          <mc:Fallback>
            <w:pict>
              <v:shape w14:anchorId="17A72436" id="Tekstfelt 25" o:spid="_x0000_s1039" type="#_x0000_t202" alt="Titel: Decorative" style="width:453.55pt;height:129.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" strokecolor="#268a73 [2406]">
                <v:textbox style="mso-fit-shape-to-text:t">
                  <w:txbxContent>
                    <w:p w14:paraId="52E9DECF" w14:textId="77777777" w:rsidR="00080166" w:rsidRDefault="00080166" w:rsidP="00542877">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71159C43" w14:textId="77777777" w:rsidR="00080166" w:rsidRDefault="00080166" w:rsidP="00542877">
                      <w:pPr>
                        <w:autoSpaceDE w:val="0"/>
                        <w:autoSpaceDN w:val="0"/>
                        <w:adjustRightInd w:val="0"/>
                        <w:spacing w:line="240" w:lineRule="auto"/>
                        <w:rPr>
                          <w:rFonts w:cs="Arial"/>
                          <w:color w:val="000000"/>
                          <w:szCs w:val="20"/>
                        </w:rPr>
                      </w:pPr>
                      <w:r>
                        <w:rPr>
                          <w:rFonts w:cs="Arial"/>
                          <w:color w:val="000000"/>
                          <w:szCs w:val="20"/>
                        </w:rPr>
                        <w:t>Til dette afsnit har vi brugt:</w:t>
                      </w:r>
                    </w:p>
                    <w:p w14:paraId="6518BA36" w14:textId="1FD68AD7" w:rsidR="00080166" w:rsidRDefault="00080166" w:rsidP="00542877">
                      <w:pPr>
                        <w:pStyle w:val="Opstilling-punkttegn"/>
                        <w:numPr>
                          <w:ilvl w:val="0"/>
                          <w:numId w:val="31"/>
                        </w:numPr>
                        <w:ind w:left="170" w:hanging="170"/>
                      </w:pPr>
                      <w:r>
                        <w:t xml:space="preserve">§§ XX i </w:t>
                      </w:r>
                      <w:r w:rsidRPr="00FC59CC">
                        <w:t xml:space="preserve">Bekendtgørelse nr. </w:t>
                      </w:r>
                      <w:r>
                        <w:t>XX</w:t>
                      </w:r>
                      <w:r w:rsidRPr="00FC59CC">
                        <w:t xml:space="preserve"> om kontrol og administrative sanktioner for visse tilskudsordninger under den Europæiske Unions fælles landbrugspolitik</w:t>
                      </w:r>
                    </w:p>
                    <w:p w14:paraId="00AC9DD6" w14:textId="38ABF250" w:rsidR="00080166" w:rsidRDefault="00080166" w:rsidP="00542877">
                      <w:pPr>
                        <w:pStyle w:val="Opstilling-punkttegn"/>
                        <w:numPr>
                          <w:ilvl w:val="0"/>
                          <w:numId w:val="31"/>
                        </w:numPr>
                        <w:spacing w:line="276" w:lineRule="auto"/>
                        <w:ind w:left="170" w:hanging="170"/>
                      </w:pPr>
                      <w:r>
                        <w:t xml:space="preserve">§ 9 i </w:t>
                      </w:r>
                      <w:r w:rsidRPr="00FC59CC">
                        <w:t xml:space="preserve">Bekendtgørelse nr. </w:t>
                      </w:r>
                      <w:r>
                        <w:t xml:space="preserve">xx </w:t>
                      </w:r>
                      <w:r w:rsidRPr="00FC59CC">
                        <w:t xml:space="preserve">om ansøgninger </w:t>
                      </w:r>
                      <w:r>
                        <w:t xml:space="preserve">mv. i </w:t>
                      </w:r>
                      <w:r w:rsidRPr="00FC59CC">
                        <w:t>Tast selv i 202</w:t>
                      </w:r>
                      <w:r>
                        <w:t>4</w:t>
                      </w:r>
                    </w:p>
                    <w:p w14:paraId="792FC3A6" w14:textId="77777777" w:rsidR="00080166" w:rsidRDefault="00080166" w:rsidP="00542877">
                      <w:pPr>
                        <w:pStyle w:val="Opstilling-punkttegn"/>
                        <w:numPr>
                          <w:ilvl w:val="0"/>
                          <w:numId w:val="31"/>
                        </w:numPr>
                        <w:spacing w:line="276" w:lineRule="auto"/>
                        <w:ind w:left="170" w:hanging="170"/>
                      </w:pPr>
                      <w:r>
                        <w:t xml:space="preserve">Art. 3 og Art. 59 i </w:t>
                      </w:r>
                      <w:hyperlink r:id="rId48" w:history="1">
                        <w:r>
                          <w:rPr>
                            <w:rStyle w:val="Hyperlink"/>
                          </w:rPr>
                          <w:t>Europa-Parlamentets og Rådets Forordning (EU) 2021/2116 af 2. december 2021 om finansiering, forvaltning og overvågning af den fælles landbrugspolitik og om ophævelse af forordning (EU) nr. 1306/2013 (Den horisontale forordning)</w:t>
                        </w:r>
                      </w:hyperlink>
                    </w:p>
                  </w:txbxContent>
                </v:textbox>
                <w10:anchorlock/>
              </v:shape>
            </w:pict>
          </mc:Fallback>
        </mc:AlternateContent>
      </w:r>
    </w:p>
    <w:p w14:paraId="5302596D" w14:textId="77777777" w:rsidR="00542877" w:rsidRDefault="00542877" w:rsidP="00542877">
      <w:pPr>
        <w:rPr>
          <w:rFonts w:cs="Arial"/>
        </w:rPr>
      </w:pPr>
    </w:p>
    <w:p w14:paraId="1C2D9E11" w14:textId="77777777" w:rsidR="00542877" w:rsidRPr="008A77A1" w:rsidRDefault="00542877" w:rsidP="008A77A1">
      <w:pPr>
        <w:pStyle w:val="Overskrift2"/>
        <w:numPr>
          <w:ilvl w:val="1"/>
          <w:numId w:val="16"/>
        </w:numPr>
        <w:spacing w:after="120"/>
      </w:pPr>
      <w:bookmarkStart w:id="130" w:name="_Toc120693927"/>
      <w:bookmarkStart w:id="131" w:name="_Toc120694279"/>
      <w:bookmarkStart w:id="132" w:name="_Toc134080158"/>
      <w:bookmarkStart w:id="133" w:name="_Toc149653410"/>
      <w:r>
        <w:t>Vi indsamler og behandler dine data</w:t>
      </w:r>
      <w:bookmarkEnd w:id="130"/>
      <w:bookmarkEnd w:id="131"/>
      <w:bookmarkEnd w:id="132"/>
      <w:bookmarkEnd w:id="133"/>
    </w:p>
    <w:p w14:paraId="1D15A222" w14:textId="77777777" w:rsidR="00542877" w:rsidRDefault="00542877" w:rsidP="00542877">
      <w:pPr>
        <w:rPr>
          <w:rFonts w:cs="Arial"/>
          <w:szCs w:val="20"/>
        </w:rPr>
      </w:pPr>
      <w:r>
        <w:rPr>
          <w:rFonts w:cs="Arial"/>
          <w:szCs w:val="20"/>
        </w:rPr>
        <w:t xml:space="preserve">For at vi kan behandle din ansøgning, behandler vi en række af dine data. Som hovedregel afgiver du disse data i forbindelse med din ansøgning, men i visse tilfælde indhenter vi også data fra andre myndigheder. </w:t>
      </w:r>
    </w:p>
    <w:p w14:paraId="61F9AF6B" w14:textId="77777777" w:rsidR="00542877" w:rsidRDefault="00542877" w:rsidP="00542877">
      <w:pPr>
        <w:rPr>
          <w:rFonts w:cs="Arial"/>
          <w:szCs w:val="20"/>
        </w:rPr>
      </w:pPr>
      <w:r>
        <w:rPr>
          <w:rFonts w:cs="Arial"/>
          <w:szCs w:val="20"/>
        </w:rPr>
        <w:t>Vores adgang til at behandle dine data følger af reglerne for det enkelte tilskud, du søger om.</w:t>
      </w:r>
    </w:p>
    <w:p w14:paraId="42CB7722" w14:textId="77777777" w:rsidR="00542877" w:rsidRDefault="00542877" w:rsidP="00542877">
      <w:pPr>
        <w:rPr>
          <w:rFonts w:cs="Arial"/>
          <w:szCs w:val="20"/>
        </w:rPr>
      </w:pPr>
    </w:p>
    <w:p w14:paraId="12A63656" w14:textId="77777777" w:rsidR="00542877" w:rsidRDefault="00542877" w:rsidP="00542877">
      <w:pPr>
        <w:rPr>
          <w:rFonts w:cs="Arial"/>
          <w:szCs w:val="20"/>
        </w:rPr>
      </w:pPr>
      <w:r>
        <w:rPr>
          <w:rFonts w:cs="Arial"/>
          <w:szCs w:val="20"/>
        </w:rPr>
        <w:t xml:space="preserve">Vi behandler kun data, der er nødvendige og relevante for det tilskud, der søges. Vi behandler disse data for at sagsbehandle, administrere, udbetale og kontrollere de specifikke tilskud. </w:t>
      </w:r>
    </w:p>
    <w:p w14:paraId="0D7F32B3" w14:textId="77777777" w:rsidR="00542877" w:rsidRDefault="00542877" w:rsidP="00542877">
      <w:pPr>
        <w:rPr>
          <w:rFonts w:cs="Arial"/>
          <w:szCs w:val="20"/>
        </w:rPr>
      </w:pPr>
    </w:p>
    <w:p w14:paraId="63C8AC01" w14:textId="77777777" w:rsidR="00542877" w:rsidRDefault="00542877" w:rsidP="00542877">
      <w:pPr>
        <w:rPr>
          <w:rFonts w:cs="Arial"/>
          <w:szCs w:val="20"/>
        </w:rPr>
      </w:pPr>
      <w:r>
        <w:rPr>
          <w:rFonts w:cs="Arial"/>
          <w:szCs w:val="20"/>
        </w:rPr>
        <w:t>I særlige tilfælde kan vi videregive eller offentliggøre dine data. Dog kun hvis vi ved lov er forpligtet til det.</w:t>
      </w:r>
    </w:p>
    <w:p w14:paraId="247B9E4C" w14:textId="77777777" w:rsidR="00542877" w:rsidRDefault="00542877" w:rsidP="00542877">
      <w:pPr>
        <w:rPr>
          <w:rFonts w:cs="Arial"/>
          <w:szCs w:val="20"/>
        </w:rPr>
      </w:pPr>
      <w:r>
        <w:rPr>
          <w:rFonts w:cs="Arial"/>
          <w:szCs w:val="20"/>
        </w:rPr>
        <w:t>Når vi behandler dine personoplysninger, har du en række rettigheder, blandt andet retten til at søge indsigt i, hvilke personoplysninger vi har registreret om dig. Du har også ret til at få rettet, slettet eller blokeret eventuelt urigtige eller vildledende oplysninger.</w:t>
      </w:r>
    </w:p>
    <w:p w14:paraId="35748DB8" w14:textId="77777777" w:rsidR="00542877" w:rsidRDefault="00542877" w:rsidP="00542877">
      <w:pPr>
        <w:rPr>
          <w:rFonts w:cs="Arial"/>
          <w:szCs w:val="20"/>
        </w:rPr>
      </w:pPr>
    </w:p>
    <w:p w14:paraId="536DA9F4" w14:textId="77777777" w:rsidR="00542877" w:rsidRDefault="00EE20ED" w:rsidP="00542877">
      <w:pPr>
        <w:rPr>
          <w:rStyle w:val="Hyperlink"/>
        </w:rPr>
      </w:pPr>
      <w:hyperlink r:id="rId49" w:history="1">
        <w:r w:rsidR="00542877">
          <w:rPr>
            <w:rStyle w:val="Hyperlink"/>
            <w:rFonts w:cs="Arial"/>
            <w:szCs w:val="20"/>
          </w:rPr>
          <w:t>Gå til vores sider med detaljerede oplysninger om vores behandling af dine data</w:t>
        </w:r>
      </w:hyperlink>
    </w:p>
    <w:p w14:paraId="311DD4E0" w14:textId="77777777" w:rsidR="00542877" w:rsidRDefault="00542877" w:rsidP="00542877">
      <w:pPr>
        <w:rPr>
          <w:rStyle w:val="Hyperlink"/>
          <w:rFonts w:cs="Arial"/>
          <w:szCs w:val="20"/>
        </w:rPr>
      </w:pPr>
    </w:p>
    <w:p w14:paraId="607C6A0B" w14:textId="26D99DCE" w:rsidR="00542877" w:rsidRDefault="00542877" w:rsidP="00542877">
      <w:r>
        <w:rPr>
          <w:noProof/>
        </w:rPr>
        <mc:AlternateContent>
          <mc:Choice Requires="wps">
            <w:drawing>
              <wp:inline distT="0" distB="0" distL="0" distR="0" wp14:anchorId="0224FCC5" wp14:editId="1111A87E">
                <wp:extent cx="5781675" cy="1733550"/>
                <wp:effectExtent l="0" t="0" r="28575" b="19050"/>
                <wp:docPr id="11" name="Tekstfelt 11" descr="Titel: Decorativ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1675" cy="1733550"/>
                        </a:xfrm>
                        <a:prstGeom prst="rect">
                          <a:avLst/>
                        </a:prstGeom>
                        <a:solidFill>
                          <a:srgbClr val="FFFFFF"/>
                        </a:solidFill>
                        <a:ln w="9525">
                          <a:solidFill>
                            <a:schemeClr val="accent3">
                              <a:lumMod val="75000"/>
                              <a:lumOff val="0"/>
                            </a:schemeClr>
                          </a:solidFill>
                          <a:miter lim="800000"/>
                          <a:headEnd/>
                          <a:tailEnd/>
                        </a:ln>
                      </wps:spPr>
                      <wps:txbx>
                        <w:txbxContent>
                          <w:p w14:paraId="7E9C87DF" w14:textId="77777777" w:rsidR="00080166" w:rsidRDefault="00080166" w:rsidP="00542877">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5615620F" w14:textId="77777777" w:rsidR="00080166" w:rsidRDefault="00080166" w:rsidP="00542877">
                            <w:pPr>
                              <w:autoSpaceDE w:val="0"/>
                              <w:autoSpaceDN w:val="0"/>
                              <w:adjustRightInd w:val="0"/>
                              <w:spacing w:line="240" w:lineRule="auto"/>
                              <w:rPr>
                                <w:rFonts w:cs="Arial"/>
                                <w:color w:val="000000"/>
                                <w:szCs w:val="20"/>
                              </w:rPr>
                            </w:pPr>
                            <w:r>
                              <w:rPr>
                                <w:rFonts w:cs="Arial"/>
                                <w:color w:val="000000"/>
                                <w:szCs w:val="20"/>
                              </w:rPr>
                              <w:t xml:space="preserve">Til dette afsnit har vi brugt: </w:t>
                            </w:r>
                          </w:p>
                          <w:p w14:paraId="0D5FB098" w14:textId="77777777" w:rsidR="00080166" w:rsidRDefault="00080166" w:rsidP="00542877">
                            <w:pPr>
                              <w:pStyle w:val="Opstilling-punkttegn"/>
                              <w:numPr>
                                <w:ilvl w:val="0"/>
                                <w:numId w:val="31"/>
                              </w:numPr>
                              <w:ind w:left="170" w:hanging="170"/>
                            </w:pPr>
                            <w:r>
                              <w:t xml:space="preserve">Databeskyttelsesforordningen - </w:t>
                            </w:r>
                            <w:hyperlink r:id="rId50" w:history="1">
                              <w:r>
                                <w:rPr>
                                  <w:rStyle w:val="Hyperlink"/>
                                </w:rPr>
                                <w:t>Europa-Parlamentets og Rådets forordning (EU) 2016/679 af 27. april 2016 om beskyttelse af fysiske personer i forbindelse med behandling af personoplysninger og om fri udveksling af sådanne oplysninger mv.</w:t>
                              </w:r>
                            </w:hyperlink>
                          </w:p>
                          <w:p w14:paraId="2B067436" w14:textId="77777777" w:rsidR="00080166" w:rsidRDefault="00080166" w:rsidP="00542877">
                            <w:pPr>
                              <w:pStyle w:val="Opstilling-punkttegn"/>
                              <w:numPr>
                                <w:ilvl w:val="0"/>
                                <w:numId w:val="31"/>
                              </w:numPr>
                              <w:ind w:left="170" w:hanging="170"/>
                            </w:pPr>
                            <w:r>
                              <w:t xml:space="preserve">Databeskyttelsesloven - </w:t>
                            </w:r>
                            <w:hyperlink r:id="rId51" w:history="1">
                              <w:r>
                                <w:rPr>
                                  <w:rStyle w:val="Hyperlink"/>
                                </w:rPr>
                                <w:t>Lov nr. 502 af 23. maj 2018 om supplerende bestemmelser til forordning om beskyttelse af fysiske personer i forbindelse med behandling af personoplysninger og om fri udveksling af sådanne oplysninger (databeskyttelsesloven) </w:t>
                              </w:r>
                            </w:hyperlink>
                          </w:p>
                          <w:p w14:paraId="31A50FEA" w14:textId="77777777" w:rsidR="00080166" w:rsidRDefault="00080166" w:rsidP="00542877">
                            <w:pPr>
                              <w:pStyle w:val="Opstilling-punkttegn"/>
                              <w:numPr>
                                <w:ilvl w:val="0"/>
                                <w:numId w:val="31"/>
                              </w:numPr>
                              <w:ind w:left="170" w:hanging="170"/>
                            </w:pPr>
                            <w:r>
                              <w:t xml:space="preserve">Forvaltningsloven - </w:t>
                            </w:r>
                            <w:hyperlink r:id="rId52" w:history="1">
                              <w:r>
                                <w:rPr>
                                  <w:rStyle w:val="Hyperlink"/>
                                </w:rPr>
                                <w:t>Lovbekendtgørelse nr. 433 af 22. april 2014</w:t>
                              </w:r>
                            </w:hyperlink>
                          </w:p>
                          <w:p w14:paraId="246044BF" w14:textId="77777777" w:rsidR="00080166" w:rsidRDefault="00080166" w:rsidP="00542877">
                            <w:pPr>
                              <w:pStyle w:val="Opstilling-punkttegn"/>
                              <w:numPr>
                                <w:ilvl w:val="0"/>
                                <w:numId w:val="31"/>
                              </w:numPr>
                              <w:ind w:left="170" w:hanging="170"/>
                            </w:pPr>
                            <w:r>
                              <w:t xml:space="preserve">Offentlighedsloven - </w:t>
                            </w:r>
                            <w:hyperlink r:id="rId53" w:history="1">
                              <w:r>
                                <w:rPr>
                                  <w:rStyle w:val="Hyperlink"/>
                                </w:rPr>
                                <w:t>Lovbekendtgørelse nr. 145 af 24. februar 2020</w:t>
                              </w:r>
                            </w:hyperlink>
                          </w:p>
                          <w:p w14:paraId="1C3A2AD5" w14:textId="77777777" w:rsidR="00080166" w:rsidRDefault="00080166" w:rsidP="00FC59CC">
                            <w:pPr>
                              <w:pStyle w:val="Opstilling-punkttegn"/>
                              <w:numPr>
                                <w:ilvl w:val="0"/>
                                <w:numId w:val="0"/>
                              </w:numPr>
                            </w:pPr>
                          </w:p>
                        </w:txbxContent>
                      </wps:txbx>
                      <wps:bodyPr rot="0" vert="horz" wrap="square" lIns="91440" tIns="45720" rIns="91440" bIns="45720" anchor="t" anchorCtr="0" upright="1">
                        <a:noAutofit/>
                      </wps:bodyPr>
                    </wps:wsp>
                  </a:graphicData>
                </a:graphic>
              </wp:inline>
            </w:drawing>
          </mc:Choice>
          <mc:Fallback>
            <w:pict>
              <v:shape w14:anchorId="0224FCC5" id="Tekstfelt 11" o:spid="_x0000_s1040" type="#_x0000_t202" alt="Titel: Decorative" style="width:455.25pt;height:13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" strokecolor="#268a73 [2406]">
                <v:textbox>
                  <w:txbxContent>
                    <w:p w14:paraId="7E9C87DF" w14:textId="77777777" w:rsidR="00080166" w:rsidRDefault="00080166" w:rsidP="00542877">
                      <w:pPr>
                        <w:autoSpaceDE w:val="0"/>
                        <w:autoSpaceDN w:val="0"/>
                        <w:adjustRightInd w:val="0"/>
                        <w:spacing w:line="240" w:lineRule="auto"/>
                        <w:rPr>
                          <w:rFonts w:cs="Arial"/>
                          <w:color w:val="000000"/>
                          <w:szCs w:val="20"/>
                        </w:rPr>
                      </w:pPr>
                      <w:r>
                        <w:rPr>
                          <w:rFonts w:cs="Arial"/>
                          <w:b/>
                          <w:bCs/>
                          <w:color w:val="000000"/>
                          <w:szCs w:val="20"/>
                        </w:rPr>
                        <w:t>Hvis du vil læse om reglerne</w:t>
                      </w:r>
                    </w:p>
                    <w:p w14:paraId="5615620F" w14:textId="77777777" w:rsidR="00080166" w:rsidRDefault="00080166" w:rsidP="00542877">
                      <w:pPr>
                        <w:autoSpaceDE w:val="0"/>
                        <w:autoSpaceDN w:val="0"/>
                        <w:adjustRightInd w:val="0"/>
                        <w:spacing w:line="240" w:lineRule="auto"/>
                        <w:rPr>
                          <w:rFonts w:cs="Arial"/>
                          <w:color w:val="000000"/>
                          <w:szCs w:val="20"/>
                        </w:rPr>
                      </w:pPr>
                      <w:r>
                        <w:rPr>
                          <w:rFonts w:cs="Arial"/>
                          <w:color w:val="000000"/>
                          <w:szCs w:val="20"/>
                        </w:rPr>
                        <w:t xml:space="preserve">Til dette afsnit har vi brugt: </w:t>
                      </w:r>
                    </w:p>
                    <w:p w14:paraId="0D5FB098" w14:textId="77777777" w:rsidR="00080166" w:rsidRDefault="00080166" w:rsidP="00542877">
                      <w:pPr>
                        <w:pStyle w:val="Opstilling-punkttegn"/>
                        <w:numPr>
                          <w:ilvl w:val="0"/>
                          <w:numId w:val="31"/>
                        </w:numPr>
                        <w:ind w:left="170" w:hanging="170"/>
                      </w:pPr>
                      <w:r>
                        <w:t xml:space="preserve">Databeskyttelsesforordningen - </w:t>
                      </w:r>
                      <w:hyperlink r:id="rId54" w:history="1">
                        <w:r>
                          <w:rPr>
                            <w:rStyle w:val="Hyperlink"/>
                          </w:rPr>
                          <w:t>Europa-Parlamentets og Rådets forordning (EU) 2016/679 af 27. april 2016 om beskyttelse af fysiske personer i forbindelse med behandling af personoplysninger og om fri udveksling af sådanne oplysninger mv.</w:t>
                        </w:r>
                      </w:hyperlink>
                    </w:p>
                    <w:p w14:paraId="2B067436" w14:textId="77777777" w:rsidR="00080166" w:rsidRDefault="00080166" w:rsidP="00542877">
                      <w:pPr>
                        <w:pStyle w:val="Opstilling-punkttegn"/>
                        <w:numPr>
                          <w:ilvl w:val="0"/>
                          <w:numId w:val="31"/>
                        </w:numPr>
                        <w:ind w:left="170" w:hanging="170"/>
                      </w:pPr>
                      <w:r>
                        <w:t xml:space="preserve">Databeskyttelsesloven - </w:t>
                      </w:r>
                      <w:hyperlink r:id="rId55" w:history="1">
                        <w:r>
                          <w:rPr>
                            <w:rStyle w:val="Hyperlink"/>
                          </w:rPr>
                          <w:t>Lov nr. 502 af 23. maj 2018 om supplerende bestemmelser til forordning om beskyttelse af fysiske personer i forbindelse med behandling af personoplysninger og om fri udveksling af sådanne oplysninger (databeskyttelsesloven) </w:t>
                        </w:r>
                      </w:hyperlink>
                    </w:p>
                    <w:p w14:paraId="31A50FEA" w14:textId="77777777" w:rsidR="00080166" w:rsidRDefault="00080166" w:rsidP="00542877">
                      <w:pPr>
                        <w:pStyle w:val="Opstilling-punkttegn"/>
                        <w:numPr>
                          <w:ilvl w:val="0"/>
                          <w:numId w:val="31"/>
                        </w:numPr>
                        <w:ind w:left="170" w:hanging="170"/>
                      </w:pPr>
                      <w:r>
                        <w:t xml:space="preserve">Forvaltningsloven - </w:t>
                      </w:r>
                      <w:hyperlink r:id="rId56" w:history="1">
                        <w:r>
                          <w:rPr>
                            <w:rStyle w:val="Hyperlink"/>
                          </w:rPr>
                          <w:t>Lovbekendtgørelse nr. 433 af 22. april 2014</w:t>
                        </w:r>
                      </w:hyperlink>
                    </w:p>
                    <w:p w14:paraId="246044BF" w14:textId="77777777" w:rsidR="00080166" w:rsidRDefault="00080166" w:rsidP="00542877">
                      <w:pPr>
                        <w:pStyle w:val="Opstilling-punkttegn"/>
                        <w:numPr>
                          <w:ilvl w:val="0"/>
                          <w:numId w:val="31"/>
                        </w:numPr>
                        <w:ind w:left="170" w:hanging="170"/>
                      </w:pPr>
                      <w:r>
                        <w:t xml:space="preserve">Offentlighedsloven - </w:t>
                      </w:r>
                      <w:hyperlink r:id="rId57" w:history="1">
                        <w:r>
                          <w:rPr>
                            <w:rStyle w:val="Hyperlink"/>
                          </w:rPr>
                          <w:t>Lovbekendtgørelse nr. 145 af 24. februar 2020</w:t>
                        </w:r>
                      </w:hyperlink>
                    </w:p>
                    <w:p w14:paraId="1C3A2AD5" w14:textId="77777777" w:rsidR="00080166" w:rsidRDefault="00080166" w:rsidP="00FC59CC">
                      <w:pPr>
                        <w:pStyle w:val="Opstilling-punkttegn"/>
                        <w:numPr>
                          <w:ilvl w:val="0"/>
                          <w:numId w:val="0"/>
                        </w:numPr>
                      </w:pPr>
                    </w:p>
                  </w:txbxContent>
                </v:textbox>
                <w10:anchorlock/>
              </v:shape>
            </w:pict>
          </mc:Fallback>
        </mc:AlternateContent>
      </w:r>
    </w:p>
    <w:p w14:paraId="1FFD0B94" w14:textId="77777777" w:rsidR="00542877" w:rsidRDefault="00542877" w:rsidP="008A77A1">
      <w:pPr>
        <w:pStyle w:val="Overskrift2"/>
        <w:numPr>
          <w:ilvl w:val="0"/>
          <w:numId w:val="0"/>
        </w:numPr>
        <w:ind w:left="794"/>
      </w:pPr>
    </w:p>
    <w:p w14:paraId="49B1EF9A" w14:textId="77777777" w:rsidR="00542877" w:rsidRPr="008A77A1" w:rsidRDefault="00542877" w:rsidP="008A77A1">
      <w:pPr>
        <w:pStyle w:val="Overskrift2"/>
      </w:pPr>
      <w:bookmarkStart w:id="134" w:name="_Toc149653411"/>
      <w:r>
        <w:t>Hvis du vil klage over en afgørelse fra os</w:t>
      </w:r>
      <w:bookmarkEnd w:id="115"/>
      <w:bookmarkEnd w:id="116"/>
      <w:bookmarkEnd w:id="117"/>
      <w:bookmarkEnd w:id="134"/>
    </w:p>
    <w:p w14:paraId="4A41C1AF" w14:textId="77777777" w:rsidR="00542877" w:rsidRDefault="00542877" w:rsidP="00542877">
      <w:pPr>
        <w:rPr>
          <w:rFonts w:cs="Arial"/>
          <w:szCs w:val="20"/>
        </w:rPr>
      </w:pPr>
      <w:r>
        <w:rPr>
          <w:rFonts w:cs="Arial"/>
          <w:szCs w:val="20"/>
        </w:rPr>
        <w:t>Du vil kunne klage over vores afgørelser til Miljø- og Fødevareklagenævnet via deres klageportal. Det vil altid stå beskrevet i den enkelte afgørelse fra os, hvordan du skal gøre, hvis du vil klage.</w:t>
      </w:r>
    </w:p>
    <w:p w14:paraId="57B02F23" w14:textId="77777777" w:rsidR="00542877" w:rsidRDefault="00542877" w:rsidP="00542877">
      <w:pPr>
        <w:rPr>
          <w:rFonts w:cs="Arial"/>
          <w:szCs w:val="20"/>
        </w:rPr>
      </w:pPr>
    </w:p>
    <w:p w14:paraId="1D0D4661" w14:textId="77777777" w:rsidR="00542877" w:rsidRDefault="00542877" w:rsidP="00542877">
      <w:pPr>
        <w:rPr>
          <w:rFonts w:cs="Arial"/>
          <w:szCs w:val="20"/>
        </w:rPr>
      </w:pPr>
      <w:r>
        <w:rPr>
          <w:rFonts w:cs="Arial"/>
          <w:szCs w:val="20"/>
        </w:rPr>
        <w:t>En klage skal altid sendes inden 4 uger fra den dag, hvor du fik afgørelsen.</w:t>
      </w:r>
    </w:p>
    <w:p w14:paraId="2151C9F6" w14:textId="77777777" w:rsidR="00542877" w:rsidRDefault="00542877" w:rsidP="00542877">
      <w:pPr>
        <w:rPr>
          <w:rFonts w:cs="Arial"/>
          <w:szCs w:val="20"/>
        </w:rPr>
      </w:pPr>
    </w:p>
    <w:p w14:paraId="59BDAA39" w14:textId="77777777" w:rsidR="00542877" w:rsidRDefault="00542877" w:rsidP="00542877">
      <w:pPr>
        <w:rPr>
          <w:rFonts w:cs="Arial"/>
          <w:szCs w:val="20"/>
        </w:rPr>
      </w:pPr>
      <w:r>
        <w:rPr>
          <w:rFonts w:cs="Arial"/>
          <w:szCs w:val="20"/>
        </w:rPr>
        <w:t>Ring eller skriv til os, hvis du er det mindste i tvivl om, hvordan du klager.</w:t>
      </w:r>
    </w:p>
    <w:p w14:paraId="5C382DF6" w14:textId="77777777" w:rsidR="00542877" w:rsidRDefault="00542877" w:rsidP="00542877"/>
    <w:p w14:paraId="72482DBA" w14:textId="77777777" w:rsidR="00542877" w:rsidRDefault="00542877" w:rsidP="00542877">
      <w:pPr>
        <w:spacing w:line="276" w:lineRule="auto"/>
      </w:pPr>
      <w:r>
        <w:t>Du kan læse mere om reglerne for bl.a. indgivelse af klage, frister, gebyrer m.v., der gælder for Miljø- og Fødevareklagenævnet, i lov nr. 1715 af 27. december 2016 om Miljø- og Fødevareklagenævnet.</w:t>
      </w:r>
    </w:p>
    <w:p w14:paraId="560F1FF8" w14:textId="77777777" w:rsidR="00542877" w:rsidRDefault="00542877" w:rsidP="00542877">
      <w:pPr>
        <w:spacing w:line="276" w:lineRule="auto"/>
      </w:pPr>
    </w:p>
    <w:p w14:paraId="1D4A6069" w14:textId="266786B2" w:rsidR="00542877" w:rsidRDefault="00BA4740" w:rsidP="00542877">
      <w:r w:rsidRPr="00BA4740">
        <w:t xml:space="preserve">Herudover kan du orientere dig om klageprocessen på </w:t>
      </w:r>
      <w:hyperlink r:id="rId58" w:history="1">
        <w:r w:rsidRPr="00BA4740">
          <w:rPr>
            <w:rStyle w:val="Hyperlink"/>
          </w:rPr>
          <w:t>Miljø- og Fødevareklagenævnets hjemmeside</w:t>
        </w:r>
      </w:hyperlink>
      <w:r w:rsidRPr="00BA4740">
        <w:t>.</w:t>
      </w:r>
    </w:p>
    <w:bookmarkEnd w:id="108"/>
    <w:bookmarkEnd w:id="109"/>
    <w:p w14:paraId="271F5C9E" w14:textId="0E1364FF" w:rsidR="00062A5C" w:rsidRPr="002B1AD8" w:rsidRDefault="00062A5C">
      <w:r w:rsidRPr="002B1AD8">
        <w:br w:type="page"/>
      </w:r>
    </w:p>
    <w:p w14:paraId="6CD0A603" w14:textId="167037A3" w:rsidR="00062A5C" w:rsidRPr="002B1AD8" w:rsidRDefault="00BA007A" w:rsidP="00062A5C">
      <w:pPr>
        <w:pStyle w:val="Overskrift1"/>
      </w:pPr>
      <w:bookmarkStart w:id="135" w:name="_Toc116636132"/>
      <w:bookmarkStart w:id="136" w:name="_Toc119398723"/>
      <w:bookmarkStart w:id="137" w:name="_Toc149653412"/>
      <w:r>
        <w:rPr>
          <w:noProof/>
          <w:lang w:eastAsia="da-DK"/>
        </w:rPr>
        <w:drawing>
          <wp:anchor distT="0" distB="0" distL="114300" distR="114300" simplePos="0" relativeHeight="251686912" behindDoc="0" locked="0" layoutInCell="1" allowOverlap="1" wp14:anchorId="3F0B99B8" wp14:editId="170CD572">
            <wp:simplePos x="0" y="0"/>
            <wp:positionH relativeFrom="column">
              <wp:posOffset>-700405</wp:posOffset>
            </wp:positionH>
            <wp:positionV relativeFrom="page">
              <wp:posOffset>285750</wp:posOffset>
            </wp:positionV>
            <wp:extent cx="7200000" cy="2520000"/>
            <wp:effectExtent l="0" t="0" r="1270" b="0"/>
            <wp:wrapThrough wrapText="bothSides">
              <wp:wrapPolygon edited="0">
                <wp:start x="0" y="0"/>
                <wp:lineTo x="0" y="21393"/>
                <wp:lineTo x="21547" y="21393"/>
                <wp:lineTo x="21547" y="0"/>
                <wp:lineTo x="0" y="0"/>
              </wp:wrapPolygon>
            </wp:wrapThrough>
            <wp:docPr id="21" name="Billede 21" title="Decorati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B-kap10-2022.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7200000" cy="2520000"/>
                    </a:xfrm>
                    <a:prstGeom prst="rect">
                      <a:avLst/>
                    </a:prstGeom>
                  </pic:spPr>
                </pic:pic>
              </a:graphicData>
            </a:graphic>
            <wp14:sizeRelH relativeFrom="margin">
              <wp14:pctWidth>0</wp14:pctWidth>
            </wp14:sizeRelH>
            <wp14:sizeRelV relativeFrom="margin">
              <wp14:pctHeight>0</wp14:pctHeight>
            </wp14:sizeRelV>
          </wp:anchor>
        </w:drawing>
      </w:r>
      <w:r w:rsidR="00062A5C" w:rsidRPr="002B1AD8">
        <w:t>Retsgrundlag</w:t>
      </w:r>
      <w:bookmarkEnd w:id="135"/>
      <w:bookmarkEnd w:id="136"/>
      <w:bookmarkEnd w:id="137"/>
      <w:r w:rsidR="00062A5C" w:rsidRPr="002B1AD8">
        <w:t xml:space="preserve"> </w:t>
      </w:r>
    </w:p>
    <w:p w14:paraId="1B7DB070" w14:textId="77777777" w:rsidR="00062A5C" w:rsidRPr="002B1AD8" w:rsidRDefault="00062A5C" w:rsidP="00062A5C">
      <w:pPr>
        <w:pStyle w:val="Overskrift2"/>
      </w:pPr>
      <w:bookmarkStart w:id="138" w:name="_Toc116636133"/>
      <w:bookmarkStart w:id="139" w:name="_Toc119398724"/>
      <w:bookmarkStart w:id="140" w:name="_Toc149653413"/>
      <w:r w:rsidRPr="002B1AD8">
        <w:t>EU-regler</w:t>
      </w:r>
      <w:bookmarkEnd w:id="138"/>
      <w:bookmarkEnd w:id="139"/>
      <w:bookmarkEnd w:id="140"/>
    </w:p>
    <w:p w14:paraId="6EB45B66" w14:textId="77777777" w:rsidR="0096075F" w:rsidRDefault="00EE20ED" w:rsidP="0096075F">
      <w:pPr>
        <w:pStyle w:val="Opstilling-punkttegn"/>
        <w:spacing w:line="276" w:lineRule="auto"/>
      </w:pPr>
      <w:hyperlink r:id="rId60" w:history="1">
        <w:r w:rsidR="0096075F">
          <w:rPr>
            <w:rStyle w:val="Hyperlink"/>
          </w:rPr>
          <w:t>Europa-Parlamentets og Rådets Forordning (EU) 2021/2115 af 2. december 2021 om regler for støtte til strategiske planer, der udarbejdes af medlemsstaterne under den fælles landbrugspolitik og finansieres gennem Den Europæiske Garantifond for Landbruget (EGFL) og Den Europæiske Landbrugsfond for Udvikling af Landdistrikterne (ELFUL), og om ophævelse af forordning (EU) nr. 1305/2013 og (EU) nr. 1307/2013 (CAP-planforordning)</w:t>
        </w:r>
      </w:hyperlink>
    </w:p>
    <w:p w14:paraId="18235590" w14:textId="77777777" w:rsidR="0096075F" w:rsidRDefault="00EE20ED" w:rsidP="0096075F">
      <w:pPr>
        <w:pStyle w:val="Opstilling-punkttegn"/>
        <w:spacing w:line="276" w:lineRule="auto"/>
      </w:pPr>
      <w:hyperlink r:id="rId61" w:history="1">
        <w:r w:rsidR="0096075F">
          <w:rPr>
            <w:rStyle w:val="Hyperlink"/>
          </w:rPr>
          <w:t>Europa-Parlamentets og Rådets Forordning (EU) 2021/2116 af 2. december 2021 om finansiering, forvaltning og overvågning af den fælles landbrugspolitik og om ophævelse af forordning (EU) nr. 1306/2013 (Den horisontale forordning)</w:t>
        </w:r>
      </w:hyperlink>
    </w:p>
    <w:p w14:paraId="5F20E582" w14:textId="77777777" w:rsidR="0010143C" w:rsidRDefault="00EE20ED" w:rsidP="0010143C">
      <w:pPr>
        <w:pStyle w:val="Opstilling-punkttegn"/>
        <w:spacing w:line="276" w:lineRule="auto"/>
      </w:pPr>
      <w:hyperlink r:id="rId62" w:history="1">
        <w:r w:rsidR="0010143C">
          <w:rPr>
            <w:rStyle w:val="Hyperlink"/>
          </w:rPr>
          <w:t>Kommissionens Gennemførelsesforordning (EU) 2022/1173 af 31. maj 2022 om regler for anvendelsen af Europa-Parlamentets og Rådets forordning (EU) 2021/2116 for så vidt angår det integrerede system for forvaltning og kontrol under den fælles landbrugspolitik</w:t>
        </w:r>
      </w:hyperlink>
    </w:p>
    <w:p w14:paraId="1A974A4A" w14:textId="2297093D" w:rsidR="00670925" w:rsidRPr="00CD70C3" w:rsidRDefault="00EE20ED" w:rsidP="009A1D99">
      <w:pPr>
        <w:pStyle w:val="Opstilling-punkttegn"/>
      </w:pPr>
      <w:hyperlink r:id="rId63" w:history="1">
        <w:r w:rsidR="00670925" w:rsidRPr="0010143C">
          <w:rPr>
            <w:rStyle w:val="Hyperlink"/>
          </w:rPr>
          <w:t xml:space="preserve">Europa-Parlamentets og Rådets Forordning (EU) 2016/429 af 9. marts 2016 </w:t>
        </w:r>
        <w:r w:rsidR="00670925" w:rsidRPr="0010143C">
          <w:rPr>
            <w:rStyle w:val="Hyperlink"/>
            <w:bCs/>
          </w:rPr>
          <w:t>om overførbare dyresygdomme og om ændring og ophævelse af visse retsakter på området for dyresundhed (»dyresundhedsloven«)</w:t>
        </w:r>
        <w:r w:rsidR="00507C36" w:rsidRPr="0010143C">
          <w:rPr>
            <w:rStyle w:val="Hyperlink"/>
            <w:bCs/>
          </w:rPr>
          <w:t>.</w:t>
        </w:r>
      </w:hyperlink>
    </w:p>
    <w:p w14:paraId="65D3BC4A" w14:textId="410F44FE" w:rsidR="00670925" w:rsidRPr="00670925" w:rsidRDefault="00EE20ED" w:rsidP="009A1D99">
      <w:pPr>
        <w:pStyle w:val="Opstilling-punkttegn"/>
      </w:pPr>
      <w:hyperlink r:id="rId64" w:history="1">
        <w:r w:rsidR="00670925" w:rsidRPr="006A6FD4">
          <w:rPr>
            <w:rStyle w:val="Hyperlink"/>
            <w:bCs/>
          </w:rPr>
          <w:t>Kommissionens Delegerede Forordning (EU) 2019/2035 om supplerende regler til Europa-Parlamentets og Rådets forordning (EU) 2016/429 for så vidt angår regler for virksomheder, der holder landdyr, og rugerier samt sporbarhed for visse opdrættede landdyr og rugeæg</w:t>
        </w:r>
        <w:r w:rsidR="00507C36" w:rsidRPr="006A6FD4">
          <w:rPr>
            <w:rStyle w:val="Hyperlink"/>
            <w:bCs/>
          </w:rPr>
          <w:t>.</w:t>
        </w:r>
      </w:hyperlink>
    </w:p>
    <w:p w14:paraId="055D5E1B" w14:textId="77777777" w:rsidR="00062A5C" w:rsidRPr="002B1AD8" w:rsidRDefault="00062A5C" w:rsidP="00062A5C"/>
    <w:p w14:paraId="69EFF039" w14:textId="77777777" w:rsidR="00062A5C" w:rsidRPr="002B1AD8" w:rsidRDefault="00062A5C" w:rsidP="00062A5C">
      <w:pPr>
        <w:pStyle w:val="Overskrift2"/>
      </w:pPr>
      <w:bookmarkStart w:id="141" w:name="_Toc116636134"/>
      <w:bookmarkStart w:id="142" w:name="_Toc119398725"/>
      <w:bookmarkStart w:id="143" w:name="_Toc149653414"/>
      <w:r w:rsidRPr="002B1AD8">
        <w:t>Danske regler</w:t>
      </w:r>
      <w:bookmarkEnd w:id="141"/>
      <w:bookmarkEnd w:id="142"/>
      <w:bookmarkEnd w:id="143"/>
    </w:p>
    <w:p w14:paraId="1268F802" w14:textId="5A2E7890" w:rsidR="00670925" w:rsidRDefault="00EE20ED" w:rsidP="00670925">
      <w:pPr>
        <w:pStyle w:val="Opstilling-punkttegn"/>
      </w:pPr>
      <w:hyperlink r:id="rId65" w:history="1">
        <w:r w:rsidR="00670925" w:rsidRPr="00217E50">
          <w:rPr>
            <w:rStyle w:val="Hyperlink"/>
          </w:rPr>
          <w:t xml:space="preserve">Lov nr. </w:t>
        </w:r>
        <w:r w:rsidR="00D42F1F">
          <w:rPr>
            <w:rStyle w:val="Hyperlink"/>
          </w:rPr>
          <w:t>407</w:t>
        </w:r>
        <w:r w:rsidR="00D42F1F" w:rsidRPr="00217E50">
          <w:rPr>
            <w:rStyle w:val="Hyperlink"/>
          </w:rPr>
          <w:t xml:space="preserve"> </w:t>
        </w:r>
        <w:r w:rsidR="00670925" w:rsidRPr="00217E50">
          <w:rPr>
            <w:rStyle w:val="Hyperlink"/>
          </w:rPr>
          <w:t xml:space="preserve">af </w:t>
        </w:r>
        <w:r w:rsidR="00D42F1F">
          <w:rPr>
            <w:rStyle w:val="Hyperlink"/>
          </w:rPr>
          <w:t>25. april 2023</w:t>
        </w:r>
        <w:r w:rsidR="00670925" w:rsidRPr="00217E50">
          <w:rPr>
            <w:rStyle w:val="Hyperlink"/>
          </w:rPr>
          <w:t xml:space="preserve"> om administration af den fælles landbrugspolitik mv.</w:t>
        </w:r>
      </w:hyperlink>
    </w:p>
    <w:p w14:paraId="628BB507" w14:textId="43D412F7" w:rsidR="00BB0F24" w:rsidRPr="002B2617" w:rsidRDefault="00EE20ED">
      <w:pPr>
        <w:pStyle w:val="Opstilling-punkttegn"/>
        <w:rPr>
          <w:rStyle w:val="Hyperlink"/>
          <w:color w:val="auto"/>
          <w:u w:val="none"/>
        </w:rPr>
      </w:pPr>
      <w:hyperlink r:id="rId66" w:history="1">
        <w:r w:rsidR="00BB0F24" w:rsidRPr="002F18EA">
          <w:rPr>
            <w:rStyle w:val="Hyperlink"/>
          </w:rPr>
          <w:t>Bekendtgørelse nr. om registrering i CHR og om identifikation af kvæg, svin, får, geder, heste, hjorte eller kameler.</w:t>
        </w:r>
      </w:hyperlink>
    </w:p>
    <w:p w14:paraId="576BFA0B" w14:textId="6D12183B" w:rsidR="002B2617" w:rsidRDefault="002B2617" w:rsidP="002B2617">
      <w:pPr>
        <w:pStyle w:val="Opstilling-punkttegn"/>
      </w:pPr>
      <w:r w:rsidRPr="002B2617">
        <w:rPr>
          <w:rStyle w:val="Hyperlink"/>
        </w:rPr>
        <w:t>Bekendtgørelse nr. 1520 af 15. december 2022 om autorisation og registrering af fødevarevirksomheder m.v.</w:t>
      </w:r>
    </w:p>
    <w:p w14:paraId="032A34DA" w14:textId="22F9E7CD" w:rsidR="00217E50" w:rsidRDefault="00217E50" w:rsidP="00217E50">
      <w:pPr>
        <w:pStyle w:val="Opstilling-punkttegn"/>
        <w:spacing w:line="276" w:lineRule="auto"/>
      </w:pPr>
      <w:r w:rsidRPr="00FC59CC">
        <w:t>Bekendtgørelse nr.</w:t>
      </w:r>
      <w:r w:rsidR="00D5282C" w:rsidRPr="00FC59CC">
        <w:t xml:space="preserve"> X</w:t>
      </w:r>
      <w:r w:rsidRPr="00FC59CC">
        <w:t xml:space="preserve"> </w:t>
      </w:r>
      <w:r w:rsidR="00BA4740">
        <w:t xml:space="preserve">om </w:t>
      </w:r>
      <w:r w:rsidR="00BA4740" w:rsidRPr="00BA4740">
        <w:t>ansøgninger m.v. for landbrugere i Tast s</w:t>
      </w:r>
      <w:r w:rsidR="009A1281">
        <w:t>elv 2024</w:t>
      </w:r>
      <w:r w:rsidR="00BA4740" w:rsidRPr="00BA4740" w:rsidDel="008A77A1">
        <w:t xml:space="preserve"> </w:t>
      </w:r>
    </w:p>
    <w:p w14:paraId="053A4A2B" w14:textId="0DA6AC78" w:rsidR="00217E50" w:rsidRDefault="00BA4740" w:rsidP="00217E50">
      <w:pPr>
        <w:pStyle w:val="Opstilling-punkttegn"/>
        <w:spacing w:line="276" w:lineRule="auto"/>
      </w:pPr>
      <w:r w:rsidRPr="00FC59CC">
        <w:t>Bekendtgørelse nr. X om kontrol og administrative sanktioner for visse tilskudsordninger under den Europæiske Unions fælles landbrugspolitik</w:t>
      </w:r>
      <w:r w:rsidR="00217E50">
        <w:t xml:space="preserve"> </w:t>
      </w:r>
    </w:p>
    <w:p w14:paraId="283C053A" w14:textId="340B1304" w:rsidR="00217E50" w:rsidRDefault="00BA4740" w:rsidP="00217E50">
      <w:pPr>
        <w:pStyle w:val="Opstilling-punkttegn"/>
        <w:spacing w:line="276" w:lineRule="auto"/>
      </w:pPr>
      <w:r w:rsidRPr="00FC59CC">
        <w:t xml:space="preserve">Bekendtgørelse nr. </w:t>
      </w:r>
      <w:proofErr w:type="gramStart"/>
      <w:r w:rsidRPr="00FC59CC">
        <w:t>X  om</w:t>
      </w:r>
      <w:proofErr w:type="gramEnd"/>
      <w:r w:rsidRPr="00FC59CC">
        <w:t xml:space="preserve"> grundbetaling m.v. til landbrugere for 202</w:t>
      </w:r>
      <w:r w:rsidR="008A77A1">
        <w:rPr>
          <w:rStyle w:val="Hyperlink"/>
        </w:rPr>
        <w:t>4</w:t>
      </w:r>
      <w:r w:rsidR="00217E50">
        <w:t xml:space="preserve"> </w:t>
      </w:r>
    </w:p>
    <w:p w14:paraId="21CF745C" w14:textId="7B4A3AB4" w:rsidR="00062A5C" w:rsidRPr="002B1AD8" w:rsidRDefault="00BA4740" w:rsidP="009A1D99">
      <w:pPr>
        <w:pStyle w:val="Opstilling-punkttegn"/>
        <w:rPr>
          <w:rFonts w:asciiTheme="minorHAnsi" w:hAnsiTheme="minorHAnsi" w:cstheme="minorHAnsi"/>
        </w:rPr>
      </w:pPr>
      <w:r w:rsidRPr="00FC59CC">
        <w:t>Bekendtgørelse nr. X om slagtepræmie for 2024.</w:t>
      </w:r>
    </w:p>
    <w:p w14:paraId="2A539004" w14:textId="6BE5E620" w:rsidR="00062A5C" w:rsidRPr="002B1AD8" w:rsidRDefault="00062A5C" w:rsidP="00460D8D">
      <w:pPr>
        <w:spacing w:line="240" w:lineRule="auto"/>
        <w:rPr>
          <w:rFonts w:asciiTheme="minorHAnsi" w:hAnsiTheme="minorHAnsi" w:cstheme="minorHAnsi"/>
        </w:rPr>
      </w:pPr>
    </w:p>
    <w:p w14:paraId="49DC52B9" w14:textId="44EE91C4" w:rsidR="00062A5C" w:rsidRPr="002B1AD8" w:rsidRDefault="00062A5C" w:rsidP="00460D8D">
      <w:pPr>
        <w:spacing w:line="240" w:lineRule="auto"/>
        <w:rPr>
          <w:rFonts w:ascii="Times New Roman" w:hAnsi="Times New Roman" w:cs="Times New Roman"/>
          <w:sz w:val="24"/>
          <w:szCs w:val="24"/>
          <w:lang w:eastAsia="da-DK"/>
        </w:rPr>
      </w:pPr>
    </w:p>
    <w:p w14:paraId="6FAF7431" w14:textId="62C672EA" w:rsidR="00460D8D" w:rsidRPr="002B1AD8" w:rsidRDefault="00460D8D" w:rsidP="00460D8D">
      <w:pPr>
        <w:spacing w:line="360" w:lineRule="auto"/>
        <w:rPr>
          <w:rFonts w:eastAsia="Times New Roman" w:cs="Arial"/>
          <w:lang w:eastAsia="da-DK"/>
        </w:rPr>
      </w:pPr>
    </w:p>
    <w:p w14:paraId="6EEB6B21" w14:textId="4728612D" w:rsidR="00BF21A1" w:rsidRPr="002B1AD8" w:rsidRDefault="00BF21A1" w:rsidP="00BF21A1">
      <w:pPr>
        <w:spacing w:line="360" w:lineRule="auto"/>
        <w:rPr>
          <w:rFonts w:asciiTheme="minorHAnsi" w:hAnsiTheme="minorHAnsi" w:cstheme="minorHAnsi"/>
        </w:rPr>
      </w:pPr>
    </w:p>
    <w:p w14:paraId="5935929A" w14:textId="7A371B82" w:rsidR="00B36C57" w:rsidRPr="002B1AD8" w:rsidRDefault="003F5266" w:rsidP="00347B8F">
      <w:r w:rsidRPr="002B1AD8">
        <w:rPr>
          <w:rFonts w:asciiTheme="minorHAnsi" w:hAnsiTheme="minorHAnsi" w:cstheme="minorHAnsi"/>
        </w:rPr>
        <w:br w:type="page"/>
      </w:r>
    </w:p>
    <w:p w14:paraId="77460485" w14:textId="77777777" w:rsidR="001C5910" w:rsidRPr="002B1AD8" w:rsidRDefault="001C5910" w:rsidP="00347B8F">
      <w:pPr>
        <w:sectPr w:rsidR="001C5910" w:rsidRPr="002B1AD8" w:rsidSect="00922EA9">
          <w:pgSz w:w="11907" w:h="16840" w:code="9"/>
          <w:pgMar w:top="1162" w:right="1418" w:bottom="1593" w:left="1418" w:header="516" w:footer="408" w:gutter="0"/>
          <w:cols w:space="227"/>
          <w:docGrid w:linePitch="360"/>
        </w:sectPr>
      </w:pPr>
    </w:p>
    <w:tbl>
      <w:tblPr>
        <w:tblStyle w:val="Tabel-Gitter"/>
        <w:tblpPr w:leftFromText="142" w:rightFromText="142" w:vertAnchor="page" w:horzAnchor="page" w:tblpX="1362" w:tblpY="1022"/>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Description w:val="Vejledningens bagside"/>
      </w:tblPr>
      <w:tblGrid>
        <w:gridCol w:w="6804"/>
      </w:tblGrid>
      <w:tr w:rsidR="00194598" w:rsidRPr="002B1AD8" w14:paraId="2B785CFF" w14:textId="77777777" w:rsidTr="00573A7B">
        <w:trPr>
          <w:trHeight w:val="7383"/>
          <w:tblHeader/>
        </w:trPr>
        <w:tc>
          <w:tcPr>
            <w:tcW w:w="6804" w:type="dxa"/>
            <w:shd w:val="clear" w:color="auto" w:fill="auto"/>
          </w:tcPr>
          <w:p w14:paraId="542855B4" w14:textId="19163F77" w:rsidR="00194598" w:rsidRPr="002B1AD8" w:rsidRDefault="00B8131D" w:rsidP="00194598">
            <w:pPr>
              <w:pStyle w:val="BagsideOverskrift"/>
            </w:pPr>
            <w:r>
              <w:t xml:space="preserve">Vejledning om slagtepræmie for kvier, tyre og stude </w:t>
            </w:r>
            <w:r w:rsidR="006C0D38">
              <w:t>2024</w:t>
            </w:r>
          </w:p>
          <w:p w14:paraId="2A6CD01B" w14:textId="552B2767" w:rsidR="00194598" w:rsidRPr="002B1AD8" w:rsidRDefault="00194598" w:rsidP="00194598">
            <w:pPr>
              <w:pStyle w:val="BagsideTekst"/>
            </w:pPr>
          </w:p>
        </w:tc>
      </w:tr>
    </w:tbl>
    <w:p w14:paraId="43947D86" w14:textId="77777777" w:rsidR="001C5910" w:rsidRPr="002B1AD8" w:rsidRDefault="001C5910" w:rsidP="00347B8F"/>
    <w:p w14:paraId="32A0642F" w14:textId="77777777" w:rsidR="001C5910" w:rsidRPr="002B1AD8" w:rsidRDefault="00E94C08" w:rsidP="00194598">
      <w:r w:rsidRPr="002B1AD8">
        <w:rPr>
          <w:noProof/>
          <w:lang w:eastAsia="da-DK"/>
        </w:rPr>
        <mc:AlternateContent>
          <mc:Choice Requires="wps">
            <w:drawing>
              <wp:anchor distT="0" distB="0" distL="114300" distR="114300" simplePos="0" relativeHeight="251663360" behindDoc="0" locked="0" layoutInCell="1" allowOverlap="1" wp14:anchorId="23AECB78" wp14:editId="7A207FB0">
                <wp:simplePos x="0" y="0"/>
                <wp:positionH relativeFrom="page">
                  <wp:posOffset>866775</wp:posOffset>
                </wp:positionH>
                <wp:positionV relativeFrom="page">
                  <wp:posOffset>9248775</wp:posOffset>
                </wp:positionV>
                <wp:extent cx="1771650" cy="857250"/>
                <wp:effectExtent l="0" t="0" r="0" b="0"/>
                <wp:wrapNone/>
                <wp:docPr id="46" name="Address" descr="Vejledningens bagside"/>
                <wp:cNvGraphicFramePr/>
                <a:graphic xmlns:a="http://schemas.openxmlformats.org/drawingml/2006/main">
                  <a:graphicData uri="http://schemas.microsoft.com/office/word/2010/wordprocessingShape">
                    <wps:wsp>
                      <wps:cNvSpPr txBox="1"/>
                      <wps:spPr>
                        <a:xfrm>
                          <a:off x="0" y="0"/>
                          <a:ext cx="1771650" cy="85725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195FC6DF" w14:textId="77777777" w:rsidR="00080166" w:rsidRDefault="00080166" w:rsidP="00E94C08">
                            <w:pPr>
                              <w:pStyle w:val="Template-Adresse"/>
                              <w:suppressOverlap/>
                            </w:pPr>
                            <w:r>
                              <w:t>Landbrugsstyrelsen</w:t>
                            </w:r>
                          </w:p>
                          <w:p w14:paraId="0A5D2571" w14:textId="77777777" w:rsidR="00080166" w:rsidRDefault="00080166" w:rsidP="00E94C08">
                            <w:pPr>
                              <w:pStyle w:val="Template-Adresse"/>
                              <w:suppressOverlap/>
                            </w:pPr>
                            <w:r>
                              <w:t>Nyropsgade 30</w:t>
                            </w:r>
                          </w:p>
                          <w:p w14:paraId="32721E05" w14:textId="77777777" w:rsidR="00080166" w:rsidRDefault="00080166" w:rsidP="00E94C08">
                            <w:pPr>
                              <w:pStyle w:val="Template-Adresse"/>
                              <w:suppressOverlap/>
                            </w:pPr>
                            <w:r>
                              <w:t>1780 København V</w:t>
                            </w:r>
                          </w:p>
                          <w:p w14:paraId="5EF6619C" w14:textId="77777777" w:rsidR="00080166" w:rsidRDefault="00080166" w:rsidP="00E94C08">
                            <w:pPr>
                              <w:pStyle w:val="Template-Adresse"/>
                            </w:pPr>
                          </w:p>
                          <w:p w14:paraId="2D0B7590" w14:textId="77777777" w:rsidR="00080166" w:rsidRDefault="00080166" w:rsidP="00E94C08">
                            <w:pPr>
                              <w:pStyle w:val="Template-tlfogemail"/>
                              <w:suppressOverlap/>
                            </w:pPr>
                            <w:r>
                              <w:t>www.lbst</w:t>
                            </w:r>
                            <w:r w:rsidRPr="00185125">
                              <w:t>.dk</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AECB78" id="Address" o:spid="_x0000_s1041" type="#_x0000_t202" alt="Vejledningens bagside" style="position:absolute;margin-left:68.25pt;margin-top:728.25pt;width:139.5pt;height:67.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" filled="f" fillcolor="white [3201]" stroked="f" strokeweight=".5pt">
                <v:textbox inset="0,0,0,0">
                  <w:txbxContent>
                    <w:p w14:paraId="195FC6DF" w14:textId="77777777" w:rsidR="00080166" w:rsidRDefault="00080166" w:rsidP="00E94C08">
                      <w:pPr>
                        <w:pStyle w:val="Template-Adresse"/>
                        <w:suppressOverlap/>
                      </w:pPr>
                      <w:r>
                        <w:t>Landbrugsstyrelsen</w:t>
                      </w:r>
                    </w:p>
                    <w:p w14:paraId="0A5D2571" w14:textId="77777777" w:rsidR="00080166" w:rsidRDefault="00080166" w:rsidP="00E94C08">
                      <w:pPr>
                        <w:pStyle w:val="Template-Adresse"/>
                        <w:suppressOverlap/>
                      </w:pPr>
                      <w:r>
                        <w:t>Nyropsgade 30</w:t>
                      </w:r>
                    </w:p>
                    <w:p w14:paraId="32721E05" w14:textId="77777777" w:rsidR="00080166" w:rsidRDefault="00080166" w:rsidP="00E94C08">
                      <w:pPr>
                        <w:pStyle w:val="Template-Adresse"/>
                        <w:suppressOverlap/>
                      </w:pPr>
                      <w:r>
                        <w:t>1780 København V</w:t>
                      </w:r>
                    </w:p>
                    <w:p w14:paraId="5EF6619C" w14:textId="77777777" w:rsidR="00080166" w:rsidRDefault="00080166" w:rsidP="00E94C08">
                      <w:pPr>
                        <w:pStyle w:val="Template-Adresse"/>
                      </w:pPr>
                    </w:p>
                    <w:p w14:paraId="2D0B7590" w14:textId="77777777" w:rsidR="00080166" w:rsidRDefault="00080166" w:rsidP="00E94C08">
                      <w:pPr>
                        <w:pStyle w:val="Template-tlfogemail"/>
                        <w:suppressOverlap/>
                      </w:pPr>
                      <w:r>
                        <w:t>www.lbst</w:t>
                      </w:r>
                      <w:r w:rsidRPr="00185125">
                        <w:t>.dk</w:t>
                      </w:r>
                    </w:p>
                  </w:txbxContent>
                </v:textbox>
                <w10:wrap anchorx="page" anchory="page"/>
              </v:shape>
            </w:pict>
          </mc:Fallback>
        </mc:AlternateContent>
      </w:r>
    </w:p>
    <w:sectPr w:rsidR="001C5910" w:rsidRPr="002B1AD8" w:rsidSect="00922EA9">
      <w:headerReference w:type="even" r:id="rId67"/>
      <w:footerReference w:type="even" r:id="rId68"/>
      <w:type w:val="evenPage"/>
      <w:pgSz w:w="11907" w:h="16840" w:code="9"/>
      <w:pgMar w:top="1162" w:right="1418" w:bottom="1593" w:left="1418" w:header="516" w:footer="408" w:gutter="0"/>
      <w:cols w:space="34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54ACC2" w14:textId="77777777" w:rsidR="00080166" w:rsidRDefault="00080166" w:rsidP="009E4B94">
      <w:pPr>
        <w:spacing w:line="240" w:lineRule="auto"/>
      </w:pPr>
      <w:r>
        <w:separator/>
      </w:r>
    </w:p>
  </w:endnote>
  <w:endnote w:type="continuationSeparator" w:id="0">
    <w:p w14:paraId="76C7C024" w14:textId="77777777" w:rsidR="00080166" w:rsidRDefault="00080166" w:rsidP="009E4B9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2E0805" w14:textId="77777777" w:rsidR="00080166" w:rsidRDefault="00080166" w:rsidP="00347B8F">
    <w:pPr>
      <w:pStyle w:val="Sidefod"/>
      <w:tabs>
        <w:tab w:val="right" w:pos="9638"/>
      </w:tabs>
    </w:pPr>
    <w:r>
      <w:t xml:space="preserve">Miljøstyrelsen / </w:t>
    </w:r>
    <w:fldSimple w:instr=" DOCPROPERTY  Title  \* MERGEFORMAT ">
      <w:r>
        <w:t>Rapport</w:t>
      </w:r>
    </w:fldSimple>
    <w:r>
      <w:t xml:space="preserve">   </w:t>
    </w: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34</w:t>
    </w:r>
    <w:r w:rsidRPr="00042324">
      <w:rPr>
        <w:rStyle w:val="Sidetal"/>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3048DD" w14:textId="77777777" w:rsidR="00080166" w:rsidRPr="006608A9" w:rsidRDefault="00080166" w:rsidP="006608A9">
    <w:pPr>
      <w:pStyle w:val="Sidefod"/>
      <w:jc w:val="left"/>
    </w:pPr>
    <w:r>
      <w:rPr>
        <w:lang w:eastAsia="da-DK"/>
      </w:rPr>
      <mc:AlternateContent>
        <mc:Choice Requires="wps">
          <w:drawing>
            <wp:anchor distT="0" distB="0" distL="114300" distR="114300" simplePos="0" relativeHeight="251653632" behindDoc="0" locked="0" layoutInCell="1" allowOverlap="1" wp14:anchorId="21DEF02D" wp14:editId="00B0B635">
              <wp:simplePos x="0" y="0"/>
              <wp:positionH relativeFrom="page">
                <wp:align>left</wp:align>
              </wp:positionH>
              <wp:positionV relativeFrom="page">
                <wp:align>bottom</wp:align>
              </wp:positionV>
              <wp:extent cx="7560000" cy="414000"/>
              <wp:effectExtent l="0" t="0" r="0" b="5715"/>
              <wp:wrapNone/>
              <wp:docPr id="14" name="PageNumberShape"/>
              <wp:cNvGraphicFramePr/>
              <a:graphic xmlns:a="http://schemas.openxmlformats.org/drawingml/2006/main">
                <a:graphicData uri="http://schemas.microsoft.com/office/word/2010/wordprocessingShape">
                  <wps:wsp>
                    <wps:cNvSpPr txBox="1"/>
                    <wps:spPr>
                      <a:xfrm>
                        <a:off x="0" y="0"/>
                        <a:ext cx="7560000" cy="41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268901F5" w14:textId="4E1C01B6" w:rsidR="00080166" w:rsidRDefault="00080166" w:rsidP="00257EF2">
                          <w:pPr>
                            <w:pStyle w:val="Sidefod"/>
                            <w:tabs>
                              <w:tab w:val="right" w:pos="9638"/>
                            </w:tabs>
                            <w:jc w:val="left"/>
                          </w:pP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24</w:t>
                          </w:r>
                          <w:r w:rsidRPr="00042324">
                            <w:rPr>
                              <w:rStyle w:val="Sidetal"/>
                            </w:rPr>
                            <w:fldChar w:fldCharType="end"/>
                          </w:r>
                          <w:r w:rsidRPr="00B07A1F">
                            <w:t xml:space="preserve">   </w:t>
                          </w:r>
                          <w:r>
                            <w:t xml:space="preserve">Landbrugsstyrelsen / </w:t>
                          </w:r>
                          <w:r>
                            <w:fldChar w:fldCharType="begin"/>
                          </w:r>
                          <w:r>
                            <w:instrText xml:space="preserve"> DOCPROPERTY  Subject </w:instrText>
                          </w:r>
                          <w:r>
                            <w:fldChar w:fldCharType="separate"/>
                          </w:r>
                          <w:r>
                            <w:t>Vejledning om slagtepræmie for kvier, tyre og stude 202</w:t>
                          </w:r>
                          <w:r>
                            <w:fldChar w:fldCharType="end"/>
                          </w:r>
                          <w:r>
                            <w:t xml:space="preserve">4 </w:t>
                          </w:r>
                        </w:p>
                      </w:txbxContent>
                    </wps:txbx>
                    <wps:bodyPr rot="0" spcFirstLastPara="0" vertOverflow="overflow" horzOverflow="overflow" vert="horz" wrap="square" lIns="590400" tIns="0" rIns="5904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1DEF02D" id="_x0000_t202" coordsize="21600,21600" o:spt="202" path="m,l,21600r21600,l21600,xe">
              <v:stroke joinstyle="miter"/>
              <v:path gradientshapeok="t" o:connecttype="rect"/>
            </v:shapetype>
            <v:shape id="PageNumberShape" o:spid="_x0000_s1051" type="#_x0000_t202" style="position:absolute;margin-left:0;margin-top:0;width:595.3pt;height:32.6pt;z-index:251653632;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" filled="f" fillcolor="white [3201]" stroked="f" strokeweight=".5pt">
              <v:textbox inset="16.4mm,0,16.4mm,0">
                <w:txbxContent>
                  <w:p w14:paraId="268901F5" w14:textId="4E1C01B6" w:rsidR="00080166" w:rsidRDefault="00080166" w:rsidP="00257EF2">
                    <w:pPr>
                      <w:pStyle w:val="Sidefod"/>
                      <w:tabs>
                        <w:tab w:val="right" w:pos="9638"/>
                      </w:tabs>
                      <w:jc w:val="left"/>
                    </w:pP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24</w:t>
                    </w:r>
                    <w:r w:rsidRPr="00042324">
                      <w:rPr>
                        <w:rStyle w:val="Sidetal"/>
                      </w:rPr>
                      <w:fldChar w:fldCharType="end"/>
                    </w:r>
                    <w:r w:rsidRPr="00B07A1F">
                      <w:t xml:space="preserve">   </w:t>
                    </w:r>
                    <w:r>
                      <w:t xml:space="preserve">Landbrugsstyrelsen / </w:t>
                    </w:r>
                    <w:r>
                      <w:fldChar w:fldCharType="begin"/>
                    </w:r>
                    <w:r>
                      <w:instrText xml:space="preserve"> DOCPROPERTY  Subject </w:instrText>
                    </w:r>
                    <w:r>
                      <w:fldChar w:fldCharType="separate"/>
                    </w:r>
                    <w:r>
                      <w:t>Vejledning om slagtepræmie for kvier, tyre og stude 202</w:t>
                    </w:r>
                    <w:r>
                      <w:fldChar w:fldCharType="end"/>
                    </w:r>
                    <w:r>
                      <w:t xml:space="preserve">4 </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6DC648" w14:textId="77777777" w:rsidR="00080166" w:rsidRPr="00233E4C" w:rsidRDefault="00080166" w:rsidP="00233E4C">
    <w:pPr>
      <w:pStyle w:val="Sidefod"/>
      <w:jc w:val="left"/>
    </w:pPr>
    <w:r>
      <w:rPr>
        <w:lang w:eastAsia="da-DK"/>
      </w:rPr>
      <mc:AlternateContent>
        <mc:Choice Requires="wps">
          <w:drawing>
            <wp:anchor distT="0" distB="0" distL="114300" distR="114300" simplePos="0" relativeHeight="251655680" behindDoc="0" locked="0" layoutInCell="1" allowOverlap="1" wp14:anchorId="164ACA27" wp14:editId="4E39E4CE">
              <wp:simplePos x="0" y="0"/>
              <wp:positionH relativeFrom="page">
                <wp:align>left</wp:align>
              </wp:positionH>
              <wp:positionV relativeFrom="page">
                <wp:align>bottom</wp:align>
              </wp:positionV>
              <wp:extent cx="7560000" cy="414000"/>
              <wp:effectExtent l="0" t="0" r="0" b="5715"/>
              <wp:wrapNone/>
              <wp:docPr id="15" name="PageNumberShape"/>
              <wp:cNvGraphicFramePr/>
              <a:graphic xmlns:a="http://schemas.openxmlformats.org/drawingml/2006/main">
                <a:graphicData uri="http://schemas.microsoft.com/office/word/2010/wordprocessingShape">
                  <wps:wsp>
                    <wps:cNvSpPr txBox="1"/>
                    <wps:spPr>
                      <a:xfrm>
                        <a:off x="0" y="0"/>
                        <a:ext cx="7560000" cy="414000"/>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79317EF0" w14:textId="75BB5F35" w:rsidR="00080166" w:rsidRDefault="00080166" w:rsidP="00257EF2">
                          <w:pPr>
                            <w:pStyle w:val="Sidefod"/>
                            <w:tabs>
                              <w:tab w:val="right" w:pos="9638"/>
                            </w:tabs>
                          </w:pPr>
                          <w:r>
                            <w:t xml:space="preserve">Landbrugsstyrelsen / </w:t>
                          </w:r>
                          <w:r>
                            <w:fldChar w:fldCharType="begin"/>
                          </w:r>
                          <w:r>
                            <w:instrText xml:space="preserve"> DOCPROPERTY  Subject </w:instrText>
                          </w:r>
                          <w:r>
                            <w:fldChar w:fldCharType="separate"/>
                          </w:r>
                          <w:r>
                            <w:t>Vejledning om slagtepræmie for kvier, tyre og stude 2023</w:t>
                          </w:r>
                          <w:r>
                            <w:fldChar w:fldCharType="end"/>
                          </w:r>
                          <w:r>
                            <w:t xml:space="preserve">   </w:t>
                          </w: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31</w:t>
                          </w:r>
                          <w:r w:rsidRPr="00042324">
                            <w:rPr>
                              <w:rStyle w:val="Sidetal"/>
                            </w:rPr>
                            <w:fldChar w:fldCharType="end"/>
                          </w:r>
                        </w:p>
                      </w:txbxContent>
                    </wps:txbx>
                    <wps:bodyPr rot="0" spcFirstLastPara="0" vertOverflow="overflow" horzOverflow="overflow" vert="horz" wrap="square" lIns="590400" tIns="0" rIns="5904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4ACA27" id="_x0000_t202" coordsize="21600,21600" o:spt="202" path="m,l,21600r21600,l21600,xe">
              <v:stroke joinstyle="miter"/>
              <v:path gradientshapeok="t" o:connecttype="rect"/>
            </v:shapetype>
            <v:shape id="_x0000_s1052" type="#_x0000_t202" style="position:absolute;margin-left:0;margin-top:0;width:595.3pt;height:32.6pt;z-index:251655680;visibility:visible;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" filled="f" fillcolor="white [3201]" stroked="f" strokeweight=".5pt">
              <v:textbox inset="16.4mm,0,16.4mm,0">
                <w:txbxContent>
                  <w:p w14:paraId="79317EF0" w14:textId="75BB5F35" w:rsidR="00080166" w:rsidRDefault="00080166" w:rsidP="00257EF2">
                    <w:pPr>
                      <w:pStyle w:val="Sidefod"/>
                      <w:tabs>
                        <w:tab w:val="right" w:pos="9638"/>
                      </w:tabs>
                    </w:pPr>
                    <w:r>
                      <w:t xml:space="preserve">Landbrugsstyrelsen / </w:t>
                    </w:r>
                    <w:r>
                      <w:fldChar w:fldCharType="begin"/>
                    </w:r>
                    <w:r>
                      <w:instrText xml:space="preserve"> DOCPROPERTY  Subject </w:instrText>
                    </w:r>
                    <w:r>
                      <w:fldChar w:fldCharType="separate"/>
                    </w:r>
                    <w:r>
                      <w:t>Vejledning om slagtepræmie for kvier, tyre og stude 2023</w:t>
                    </w:r>
                    <w:r>
                      <w:fldChar w:fldCharType="end"/>
                    </w:r>
                    <w:r>
                      <w:t xml:space="preserve">   </w:t>
                    </w:r>
                    <w:r w:rsidRPr="00042324">
                      <w:rPr>
                        <w:rStyle w:val="Sidetal"/>
                      </w:rPr>
                      <w:fldChar w:fldCharType="begin"/>
                    </w:r>
                    <w:r w:rsidRPr="00042324">
                      <w:rPr>
                        <w:rStyle w:val="Sidetal"/>
                      </w:rPr>
                      <w:instrText xml:space="preserve"> PAGE  </w:instrText>
                    </w:r>
                    <w:r w:rsidRPr="00042324">
                      <w:rPr>
                        <w:rStyle w:val="Sidetal"/>
                      </w:rPr>
                      <w:fldChar w:fldCharType="separate"/>
                    </w:r>
                    <w:r>
                      <w:rPr>
                        <w:rStyle w:val="Sidetal"/>
                      </w:rPr>
                      <w:t>31</w:t>
                    </w:r>
                    <w:r w:rsidRPr="00042324">
                      <w:rPr>
                        <w:rStyle w:val="Sidetal"/>
                      </w:rPr>
                      <w:fldChar w:fldCharType="end"/>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E56025" w14:textId="77777777" w:rsidR="00080166" w:rsidRPr="001C5910" w:rsidRDefault="00080166" w:rsidP="001C5910">
    <w:pPr>
      <w:pStyle w:val="Sidefod"/>
    </w:pPr>
    <w:r>
      <w:rPr>
        <w:lang w:eastAsia="da-DK"/>
      </w:rPr>
      <w:drawing>
        <wp:anchor distT="0" distB="0" distL="114300" distR="114300" simplePos="0" relativeHeight="251647488" behindDoc="0" locked="0" layoutInCell="1" allowOverlap="1" wp14:anchorId="6BBEF65F" wp14:editId="17FE8237">
          <wp:simplePos x="0" y="0"/>
          <wp:positionH relativeFrom="page">
            <wp:posOffset>796925</wp:posOffset>
          </wp:positionH>
          <wp:positionV relativeFrom="page">
            <wp:posOffset>8766810</wp:posOffset>
          </wp:positionV>
          <wp:extent cx="395605" cy="352425"/>
          <wp:effectExtent l="0" t="0" r="4445" b="9525"/>
          <wp:wrapNone/>
          <wp:docPr id="34" name="Krone_Positive" descr="U:\Miljø- og Fødevareministeriet\Jobs\6174_Skabeloner til Miljø- og Fødevareministeriet\Work\grafik\Krone grøn.emf"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Miljø- og Fødevareministeriet\Jobs\6174_Skabeloner til Miljø- og Fødevareministeriet\Work\grafik\Krone grøn.e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5605" cy="352425"/>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AC404C" w14:textId="77777777" w:rsidR="00080166" w:rsidRDefault="00080166" w:rsidP="009E4B94">
      <w:pPr>
        <w:spacing w:line="240" w:lineRule="auto"/>
      </w:pPr>
      <w:r>
        <w:separator/>
      </w:r>
    </w:p>
  </w:footnote>
  <w:footnote w:type="continuationSeparator" w:id="0">
    <w:p w14:paraId="5FCB503E" w14:textId="77777777" w:rsidR="00080166" w:rsidRDefault="00080166" w:rsidP="009E4B94">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44A85" w14:textId="77777777" w:rsidR="00080166" w:rsidRDefault="00080166">
    <w:pPr>
      <w:pStyle w:val="Sidehoved"/>
    </w:pPr>
    <w:r>
      <w:rPr>
        <w:noProof/>
        <w:lang w:eastAsia="da-DK"/>
      </w:rPr>
      <mc:AlternateContent>
        <mc:Choice Requires="wps">
          <w:drawing>
            <wp:anchor distT="0" distB="0" distL="114300" distR="114300" simplePos="0" relativeHeight="251654656" behindDoc="0" locked="0" layoutInCell="1" allowOverlap="1" wp14:anchorId="4F680B59" wp14:editId="65882C9F">
              <wp:simplePos x="0" y="0"/>
              <wp:positionH relativeFrom="margin">
                <wp:align>right</wp:align>
              </wp:positionH>
              <wp:positionV relativeFrom="margin">
                <wp:align>top</wp:align>
              </wp:positionV>
              <wp:extent cx="1404000" cy="9000000"/>
              <wp:effectExtent l="0" t="0" r="0" b="0"/>
              <wp:wrapNone/>
              <wp:docPr id="4" name="Spalteblock"/>
              <wp:cNvGraphicFramePr/>
              <a:graphic xmlns:a="http://schemas.openxmlformats.org/drawingml/2006/main">
                <a:graphicData uri="http://schemas.microsoft.com/office/word/2010/wordprocessingShape">
                  <wps:wsp>
                    <wps:cNvSpPr/>
                    <wps:spPr>
                      <a:xfrm>
                        <a:off x="0" y="0"/>
                        <a:ext cx="1404000" cy="90000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BFDC3E2" w14:textId="77777777" w:rsidR="00080166" w:rsidRDefault="00080166"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680B59" id="Spalteblock" o:spid="_x0000_s1042" style="position:absolute;margin-left:59.35pt;margin-top:0;width:110.55pt;height:708.65pt;z-index:251654656;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" filled="f" stroked="f" strokeweight="2pt">
              <v:textbox>
                <w:txbxContent>
                  <w:p w14:paraId="7BFDC3E2" w14:textId="77777777" w:rsidR="00080166" w:rsidRDefault="00080166" w:rsidP="006966F4">
                    <w:pPr>
                      <w:jc w:val="center"/>
                    </w:pPr>
                  </w:p>
                </w:txbxContent>
              </v:textbox>
              <w10:wrap anchorx="margin" anchory="margin"/>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52ED3" w14:textId="7B3ED2C0" w:rsidR="00080166" w:rsidRPr="002A35B3" w:rsidRDefault="00080166" w:rsidP="000F1863">
    <w:pPr>
      <w:tabs>
        <w:tab w:val="left" w:pos="4769"/>
        <w:tab w:val="right" w:pos="9071"/>
      </w:tabs>
    </w:pPr>
    <w:r>
      <w:rPr>
        <w:noProof/>
        <w:lang w:eastAsia="da-DK"/>
      </w:rPr>
      <w:drawing>
        <wp:anchor distT="0" distB="0" distL="114300" distR="114300" simplePos="0" relativeHeight="251668480" behindDoc="1" locked="0" layoutInCell="1" allowOverlap="1" wp14:anchorId="159F15E6" wp14:editId="0D2A5F5E">
          <wp:simplePos x="0" y="0"/>
          <wp:positionH relativeFrom="column">
            <wp:posOffset>-728980</wp:posOffset>
          </wp:positionH>
          <wp:positionV relativeFrom="page">
            <wp:posOffset>276225</wp:posOffset>
          </wp:positionV>
          <wp:extent cx="7198995" cy="10133809"/>
          <wp:effectExtent l="0" t="0" r="1905" b="1270"/>
          <wp:wrapNone/>
          <wp:docPr id="5" name="Bille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LP-Forside-2021-3.jpg"/>
                  <pic:cNvPicPr/>
                </pic:nvPicPr>
                <pic:blipFill>
                  <a:blip r:embed="rId1">
                    <a:extLst>
                      <a:ext uri="{28A0092B-C50C-407E-A947-70E740481C1C}">
                        <a14:useLocalDpi xmlns:a14="http://schemas.microsoft.com/office/drawing/2010/main" val="0"/>
                      </a:ext>
                    </a:extLst>
                  </a:blip>
                  <a:stretch>
                    <a:fillRect/>
                  </a:stretch>
                </pic:blipFill>
                <pic:spPr>
                  <a:xfrm>
                    <a:off x="0" y="0"/>
                    <a:ext cx="7200533" cy="10135974"/>
                  </a:xfrm>
                  <a:prstGeom prst="rect">
                    <a:avLst/>
                  </a:prstGeom>
                </pic:spPr>
              </pic:pic>
            </a:graphicData>
          </a:graphic>
          <wp14:sizeRelH relativeFrom="margin">
            <wp14:pctWidth>0</wp14:pctWidth>
          </wp14:sizeRelH>
          <wp14:sizeRelV relativeFrom="margin">
            <wp14:pctHeight>0</wp14:pctHeight>
          </wp14:sizeRelV>
        </wp:anchor>
      </w:drawing>
    </w:r>
    <w:r>
      <w:rPr>
        <w:noProof/>
        <w:lang w:eastAsia="da-DK"/>
      </w:rPr>
      <w:drawing>
        <wp:anchor distT="0" distB="0" distL="114300" distR="114300" simplePos="0" relativeHeight="251651072" behindDoc="0" locked="0" layoutInCell="1" allowOverlap="1" wp14:anchorId="3424C10E" wp14:editId="010F0224">
          <wp:simplePos x="0" y="0"/>
          <wp:positionH relativeFrom="page">
            <wp:posOffset>4938395</wp:posOffset>
          </wp:positionH>
          <wp:positionV relativeFrom="page">
            <wp:posOffset>635412</wp:posOffset>
          </wp:positionV>
          <wp:extent cx="2268000" cy="576000"/>
          <wp:effectExtent l="0" t="0" r="0" b="0"/>
          <wp:wrapNone/>
          <wp:docPr id="8" name="Logo_Negativ"/>
          <wp:cNvGraphicFramePr/>
          <a:graphic xmlns:a="http://schemas.openxmlformats.org/drawingml/2006/main">
            <a:graphicData uri="http://schemas.openxmlformats.org/drawingml/2006/picture">
              <pic:pic xmlns:pic="http://schemas.openxmlformats.org/drawingml/2006/picture">
                <pic:nvPicPr>
                  <pic:cNvPr id="7" name="Logo_Negativ"/>
                  <pic:cNvPicPr/>
                </pic:nvPicPr>
                <pic:blipFill>
                  <a:blip r:embed="rId2">
                    <a:extLst>
                      <a:ext uri="{28A0092B-C50C-407E-A947-70E740481C1C}">
                        <a14:useLocalDpi xmlns:a14="http://schemas.microsoft.com/office/drawing/2010/main" val="0"/>
                      </a:ext>
                    </a:extLst>
                  </a:blip>
                  <a:stretch>
                    <a:fillRect/>
                  </a:stretch>
                </pic:blipFill>
                <pic:spPr bwMode="auto">
                  <a:xfrm>
                    <a:off x="0" y="0"/>
                    <a:ext cx="2268000" cy="5760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3666F2">
      <w:rPr>
        <w:noProof/>
        <w:lang w:eastAsia="da-DK"/>
      </w:rPr>
      <w:drawing>
        <wp:anchor distT="0" distB="0" distL="114300" distR="114300" simplePos="0" relativeHeight="251649024" behindDoc="0" locked="0" layoutInCell="1" allowOverlap="1" wp14:anchorId="37D1E091" wp14:editId="09A0EB14">
          <wp:simplePos x="0" y="0"/>
          <wp:positionH relativeFrom="page">
            <wp:posOffset>4871720</wp:posOffset>
          </wp:positionH>
          <wp:positionV relativeFrom="page">
            <wp:posOffset>558165</wp:posOffset>
          </wp:positionV>
          <wp:extent cx="2523600" cy="828000"/>
          <wp:effectExtent l="0" t="0" r="0" b="0"/>
          <wp:wrapNone/>
          <wp:docPr id="7" name="Logo_Positiv" descr="C:\Users\lpz\AppData\Local\Microsoft\Windows\INetCache\Content.Word\LBST - 2 linie DK Green.emf"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lpz\AppData\Local\Microsoft\Windows\INetCache\Content.Word\LBST - 2 linie DK Green.emf"/>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2523600" cy="8280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eastAsia="da-DK"/>
      </w:rPr>
      <mc:AlternateContent>
        <mc:Choice Requires="wps">
          <w:drawing>
            <wp:anchor distT="0" distB="0" distL="114300" distR="114300" simplePos="0" relativeHeight="251655168" behindDoc="1" locked="0" layoutInCell="1" allowOverlap="1" wp14:anchorId="7D671961" wp14:editId="7745AA80">
              <wp:simplePos x="0" y="0"/>
              <wp:positionH relativeFrom="page">
                <wp:posOffset>1325245</wp:posOffset>
              </wp:positionH>
              <wp:positionV relativeFrom="page">
                <wp:posOffset>1057275</wp:posOffset>
              </wp:positionV>
              <wp:extent cx="7343775" cy="10479405"/>
              <wp:effectExtent l="0" t="0" r="9525" b="0"/>
              <wp:wrapNone/>
              <wp:docPr id="9" name="FrontpagePicture"/>
              <wp:cNvGraphicFramePr/>
              <a:graphic xmlns:a="http://schemas.openxmlformats.org/drawingml/2006/main">
                <a:graphicData uri="http://schemas.microsoft.com/office/word/2010/wordprocessingShape">
                  <wps:wsp>
                    <wps:cNvSpPr txBox="1"/>
                    <wps:spPr>
                      <a:xfrm>
                        <a:off x="0" y="0"/>
                        <a:ext cx="7343775" cy="10479405"/>
                      </a:xfrm>
                      <a:prstGeom prst="rect">
                        <a:avLst/>
                      </a:prstGeom>
                      <a:noFill/>
                      <a:ln w="6350">
                        <a:noFill/>
                      </a:ln>
                      <a:effectLst/>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340"/>
                          </w:tblGrid>
                          <w:tr w:rsidR="00080166" w14:paraId="5E027FE4" w14:textId="77777777" w:rsidTr="00040BFD">
                            <w:trPr>
                              <w:trHeight w:hRule="exact" w:val="16046"/>
                            </w:trPr>
                            <w:tc>
                              <w:tcPr>
                                <w:tcW w:w="11340" w:type="dxa"/>
                                <w:shd w:val="clear" w:color="auto" w:fill="auto"/>
                              </w:tcPr>
                              <w:p w14:paraId="206501CB" w14:textId="77777777" w:rsidR="00080166" w:rsidRDefault="00080166">
                                <w:bookmarkStart w:id="2" w:name="SD_FrontPagePicture"/>
                                <w:bookmarkEnd w:id="2"/>
                              </w:p>
                            </w:tc>
                          </w:tr>
                        </w:tbl>
                        <w:p w14:paraId="20F1420B" w14:textId="77777777" w:rsidR="00080166" w:rsidRDefault="00080166" w:rsidP="002A35B3"/>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671961" id="_x0000_t202" coordsize="21600,21600" o:spt="202" path="m,l,21600r21600,l21600,xe">
              <v:stroke joinstyle="miter"/>
              <v:path gradientshapeok="t" o:connecttype="rect"/>
            </v:shapetype>
            <v:shape id="FrontpagePicture" o:spid="_x0000_s1043" type="#_x0000_t202" style="position:absolute;margin-left:104.35pt;margin-top:83.25pt;width:578.25pt;height:825.1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" filled="f" fillcolor="white [3201]" stroked="f" strokeweight=".5pt">
              <v:textbox inset="0,0,0,0">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340"/>
                    </w:tblGrid>
                    <w:tr w:rsidR="00080166" w14:paraId="5E027FE4" w14:textId="77777777" w:rsidTr="00040BFD">
                      <w:trPr>
                        <w:trHeight w:hRule="exact" w:val="16046"/>
                      </w:trPr>
                      <w:tc>
                        <w:tcPr>
                          <w:tcW w:w="11340" w:type="dxa"/>
                          <w:shd w:val="clear" w:color="auto" w:fill="auto"/>
                        </w:tcPr>
                        <w:p w14:paraId="206501CB" w14:textId="77777777" w:rsidR="00080166" w:rsidRDefault="00080166">
                          <w:bookmarkStart w:id="3" w:name="SD_FrontPagePicture"/>
                          <w:bookmarkEnd w:id="3"/>
                        </w:p>
                      </w:tc>
                    </w:tr>
                  </w:tbl>
                  <w:p w14:paraId="20F1420B" w14:textId="77777777" w:rsidR="00080166" w:rsidRDefault="00080166" w:rsidP="002A35B3"/>
                </w:txbxContent>
              </v:textbox>
              <w10:wrap anchorx="page" anchory="page"/>
            </v:shape>
          </w:pict>
        </mc:Fallback>
      </mc:AlternateContent>
    </w:r>
    <w:r>
      <w:rPr>
        <w:noProof/>
        <w:lang w:eastAsia="da-DK"/>
      </w:rPr>
      <mc:AlternateContent>
        <mc:Choice Requires="wps">
          <w:drawing>
            <wp:anchor distT="0" distB="0" distL="114300" distR="114300" simplePos="0" relativeHeight="251665408" behindDoc="1" locked="0" layoutInCell="1" allowOverlap="1" wp14:anchorId="46AAF1E7" wp14:editId="270EF912">
              <wp:simplePos x="0" y="0"/>
              <wp:positionH relativeFrom="page">
                <wp:posOffset>144145</wp:posOffset>
              </wp:positionH>
              <wp:positionV relativeFrom="page">
                <wp:posOffset>215900</wp:posOffset>
              </wp:positionV>
              <wp:extent cx="7221220" cy="6119495"/>
              <wp:effectExtent l="0" t="0" r="0" b="0"/>
              <wp:wrapNone/>
              <wp:docPr id="51" name="GradientFill_White" hidden="1"/>
              <wp:cNvGraphicFramePr/>
              <a:graphic xmlns:a="http://schemas.openxmlformats.org/drawingml/2006/main">
                <a:graphicData uri="http://schemas.microsoft.com/office/word/2010/wordprocessingShape">
                  <wps:wsp>
                    <wps:cNvSpPr/>
                    <wps:spPr>
                      <a:xfrm>
                        <a:off x="0" y="0"/>
                        <a:ext cx="7221220" cy="6119495"/>
                      </a:xfrm>
                      <a:prstGeom prst="rect">
                        <a:avLst/>
                      </a:prstGeom>
                      <a:gradFill flip="none" rotWithShape="1">
                        <a:gsLst>
                          <a:gs pos="0">
                            <a:srgbClr val="FFFFFF">
                              <a:alpha val="60000"/>
                            </a:srgbClr>
                          </a:gs>
                          <a:gs pos="100000">
                            <a:srgbClr val="FFFFFF">
                              <a:alpha val="0"/>
                            </a:srgbClr>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DC8AA6" w14:textId="77777777" w:rsidR="00080166" w:rsidRDefault="00080166"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AAF1E7" id="GradientFill_White" o:spid="_x0000_s1044" style="position:absolute;margin-left:11.35pt;margin-top:17pt;width:568.6pt;height:481.85pt;z-index:-251651072;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" stroked="f" strokeweight="2pt">
              <v:fill opacity="39321f" o:opacity2="0" rotate="t" focus="100%" type="gradient"/>
              <v:textbox>
                <w:txbxContent>
                  <w:p w14:paraId="4DDC8AA6" w14:textId="77777777" w:rsidR="00080166" w:rsidRDefault="00080166"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63360" behindDoc="1" locked="0" layoutInCell="1" allowOverlap="1" wp14:anchorId="0475EC54" wp14:editId="3AF7FC40">
              <wp:simplePos x="0" y="0"/>
              <wp:positionH relativeFrom="page">
                <wp:posOffset>144145</wp:posOffset>
              </wp:positionH>
              <wp:positionV relativeFrom="page">
                <wp:posOffset>215900</wp:posOffset>
              </wp:positionV>
              <wp:extent cx="7221220" cy="6119495"/>
              <wp:effectExtent l="0" t="0" r="0" b="0"/>
              <wp:wrapNone/>
              <wp:docPr id="50" name="GradientFill_Black" hidden="1"/>
              <wp:cNvGraphicFramePr/>
              <a:graphic xmlns:a="http://schemas.openxmlformats.org/drawingml/2006/main">
                <a:graphicData uri="http://schemas.microsoft.com/office/word/2010/wordprocessingShape">
                  <wps:wsp>
                    <wps:cNvSpPr/>
                    <wps:spPr>
                      <a:xfrm>
                        <a:off x="0" y="0"/>
                        <a:ext cx="7221220" cy="6119495"/>
                      </a:xfrm>
                      <a:prstGeom prst="rect">
                        <a:avLst/>
                      </a:prstGeom>
                      <a:gradFill flip="none" rotWithShape="1">
                        <a:gsLst>
                          <a:gs pos="0">
                            <a:srgbClr val="000000">
                              <a:alpha val="80000"/>
                            </a:srgbClr>
                          </a:gs>
                          <a:gs pos="100000">
                            <a:srgbClr val="FFFFFF">
                              <a:alpha val="0"/>
                            </a:srgbClr>
                          </a:gs>
                        </a:gsLst>
                        <a:lin ang="540000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C33A030" w14:textId="77777777" w:rsidR="00080166" w:rsidRDefault="00080166"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75EC54" id="GradientFill_Black" o:spid="_x0000_s1045" style="position:absolute;margin-left:11.35pt;margin-top:17pt;width:568.6pt;height:481.85pt;z-index:-251653120;visibility:hidden;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" fillcolor="black" stroked="f" strokeweight="2pt">
              <v:fill opacity="52428f" o:opacity2="0" rotate="t" focus="100%" type="gradient"/>
              <v:textbox>
                <w:txbxContent>
                  <w:p w14:paraId="7C33A030" w14:textId="77777777" w:rsidR="00080166" w:rsidRDefault="00080166"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53120" behindDoc="1" locked="0" layoutInCell="1" allowOverlap="1" wp14:anchorId="569503C2" wp14:editId="2DBE0185">
              <wp:simplePos x="0" y="0"/>
              <wp:positionH relativeFrom="page">
                <wp:align>left</wp:align>
              </wp:positionH>
              <wp:positionV relativeFrom="page">
                <wp:align>top</wp:align>
              </wp:positionV>
              <wp:extent cx="7560000" cy="10728000"/>
              <wp:effectExtent l="0" t="0" r="3175" b="0"/>
              <wp:wrapNone/>
              <wp:docPr id="24" name="FrontpageColor"/>
              <wp:cNvGraphicFramePr/>
              <a:graphic xmlns:a="http://schemas.openxmlformats.org/drawingml/2006/main">
                <a:graphicData uri="http://schemas.microsoft.com/office/word/2010/wordprocessingShape">
                  <wps:wsp>
                    <wps:cNvSpPr/>
                    <wps:spPr>
                      <a:xfrm>
                        <a:off x="0" y="0"/>
                        <a:ext cx="7560000" cy="10728000"/>
                      </a:xfrm>
                      <a:prstGeom prst="rect">
                        <a:avLst/>
                      </a:prstGeom>
                      <a:solidFill>
                        <a:srgbClr val="007885"/>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FA0E76" w14:textId="77777777" w:rsidR="00080166" w:rsidRDefault="00080166"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9503C2" id="FrontpageColor" o:spid="_x0000_s1046" style="position:absolute;margin-left:0;margin-top:0;width:595.3pt;height:844.7pt;z-index:-251663360;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" fillcolor="#007885" stroked="f" strokeweight="2pt">
              <v:textbox>
                <w:txbxContent>
                  <w:p w14:paraId="6FFA0E76" w14:textId="77777777" w:rsidR="00080166" w:rsidRDefault="00080166"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59264" behindDoc="0" locked="0" layoutInCell="1" allowOverlap="1" wp14:anchorId="6D4D0F33" wp14:editId="404D0719">
              <wp:simplePos x="0" y="0"/>
              <wp:positionH relativeFrom="page">
                <wp:posOffset>-360045</wp:posOffset>
              </wp:positionH>
              <wp:positionV relativeFrom="page">
                <wp:posOffset>10412730</wp:posOffset>
              </wp:positionV>
              <wp:extent cx="7920000" cy="284400"/>
              <wp:effectExtent l="0" t="0" r="5080" b="1905"/>
              <wp:wrapNone/>
              <wp:docPr id="12" name="PageBorder Bottom"/>
              <wp:cNvGraphicFramePr/>
              <a:graphic xmlns:a="http://schemas.openxmlformats.org/drawingml/2006/main">
                <a:graphicData uri="http://schemas.microsoft.com/office/word/2010/wordprocessingShape">
                  <wps:wsp>
                    <wps:cNvSpPr/>
                    <wps:spPr>
                      <a:xfrm>
                        <a:off x="0" y="0"/>
                        <a:ext cx="7920000" cy="2844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E8CBBB" w14:textId="77777777" w:rsidR="00080166" w:rsidRDefault="00080166"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4D0F33" id="PageBorder Bottom" o:spid="_x0000_s1047" style="position:absolute;margin-left:-28.35pt;margin-top:819.9pt;width:623.6pt;height:22.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" stroked="f" strokeweight="2pt">
              <v:textbox>
                <w:txbxContent>
                  <w:p w14:paraId="7AE8CBBB" w14:textId="77777777" w:rsidR="00080166" w:rsidRDefault="00080166"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61312" behindDoc="0" locked="0" layoutInCell="1" allowOverlap="1" wp14:anchorId="66160F64" wp14:editId="775949D7">
              <wp:simplePos x="0" y="0"/>
              <wp:positionH relativeFrom="rightMargin">
                <wp:align>right</wp:align>
              </wp:positionH>
              <wp:positionV relativeFrom="page">
                <wp:align>top</wp:align>
              </wp:positionV>
              <wp:extent cx="288000" cy="10728000"/>
              <wp:effectExtent l="0" t="0" r="0" b="0"/>
              <wp:wrapNone/>
              <wp:docPr id="13"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324C5CD" w14:textId="77777777" w:rsidR="00080166" w:rsidRDefault="00080166"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160F64" id="PageBorder Right" o:spid="_x0000_s1048" style="position:absolute;margin-left:-28.5pt;margin-top:0;width:22.7pt;height:844.7pt;z-index:251661312;visibility:visible;mso-wrap-style:square;mso-width-percent:0;mso-height-percent:0;mso-wrap-distance-left:9pt;mso-wrap-distance-top:0;mso-wrap-distance-right:9pt;mso-wrap-distance-bottom:0;mso-position-horizontal:right;mso-position-horizontal-relative:right-margin-area;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" stroked="f" strokeweight="2pt">
              <v:textbox>
                <w:txbxContent>
                  <w:p w14:paraId="6324C5CD" w14:textId="77777777" w:rsidR="00080166" w:rsidRDefault="00080166" w:rsidP="006966F4">
                    <w:pPr>
                      <w:jc w:val="center"/>
                    </w:pPr>
                  </w:p>
                </w:txbxContent>
              </v:textbox>
              <w10:wrap anchorx="margin" anchory="page"/>
            </v:rect>
          </w:pict>
        </mc:Fallback>
      </mc:AlternateContent>
    </w:r>
    <w:r>
      <w:rPr>
        <w:noProof/>
        <w:lang w:eastAsia="da-DK"/>
      </w:rPr>
      <mc:AlternateContent>
        <mc:Choice Requires="wps">
          <w:drawing>
            <wp:anchor distT="0" distB="0" distL="114300" distR="114300" simplePos="0" relativeHeight="251657216" behindDoc="0" locked="0" layoutInCell="1" allowOverlap="1" wp14:anchorId="3772A721" wp14:editId="448277BA">
              <wp:simplePos x="0" y="0"/>
              <wp:positionH relativeFrom="page">
                <wp:posOffset>-360045</wp:posOffset>
              </wp:positionH>
              <wp:positionV relativeFrom="page">
                <wp:align>top</wp:align>
              </wp:positionV>
              <wp:extent cx="7920000" cy="288000"/>
              <wp:effectExtent l="0" t="0" r="5080" b="0"/>
              <wp:wrapNone/>
              <wp:docPr id="10" name="PageBorder Top"/>
              <wp:cNvGraphicFramePr/>
              <a:graphic xmlns:a="http://schemas.openxmlformats.org/drawingml/2006/main">
                <a:graphicData uri="http://schemas.microsoft.com/office/word/2010/wordprocessingShape">
                  <wps:wsp>
                    <wps:cNvSpPr/>
                    <wps:spPr>
                      <a:xfrm>
                        <a:off x="0" y="0"/>
                        <a:ext cx="7920000" cy="28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F0FEA5F" w14:textId="77777777" w:rsidR="00080166" w:rsidRDefault="00080166"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2A721" id="PageBorder Top" o:spid="_x0000_s1049" style="position:absolute;margin-left:-28.35pt;margin-top:0;width:623.6pt;height:22.7pt;z-index:251657216;visibility:visible;mso-wrap-style:square;mso-width-percent:0;mso-height-percent:0;mso-wrap-distance-left:9pt;mso-wrap-distance-top:0;mso-wrap-distance-right:9pt;mso-wrap-distance-bottom:0;mso-position-horizontal:absolute;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" stroked="f" strokeweight="2pt">
              <v:textbox>
                <w:txbxContent>
                  <w:p w14:paraId="6F0FEA5F" w14:textId="77777777" w:rsidR="00080166" w:rsidRDefault="00080166" w:rsidP="006966F4">
                    <w:pPr>
                      <w:jc w:val="center"/>
                    </w:pPr>
                  </w:p>
                </w:txbxContent>
              </v:textbox>
              <w10:wrap anchorx="page" anchory="page"/>
            </v:rect>
          </w:pict>
        </mc:Fallback>
      </mc:AlternateContent>
    </w:r>
    <w:r>
      <w:rPr>
        <w:noProof/>
        <w:lang w:eastAsia="da-DK"/>
      </w:rPr>
      <mc:AlternateContent>
        <mc:Choice Requires="wps">
          <w:drawing>
            <wp:anchor distT="0" distB="0" distL="114300" distR="114300" simplePos="0" relativeHeight="251667456" behindDoc="0" locked="0" layoutInCell="1" allowOverlap="1" wp14:anchorId="5C37F322" wp14:editId="69775403">
              <wp:simplePos x="0" y="0"/>
              <wp:positionH relativeFrom="leftMargin">
                <wp:align>left</wp:align>
              </wp:positionH>
              <wp:positionV relativeFrom="page">
                <wp:align>top</wp:align>
              </wp:positionV>
              <wp:extent cx="288000" cy="10728000"/>
              <wp:effectExtent l="0" t="0" r="0" b="0"/>
              <wp:wrapNone/>
              <wp:docPr id="2"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61393C" w14:textId="77777777" w:rsidR="00080166" w:rsidRDefault="00080166" w:rsidP="006966F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37F322" id="_x0000_s1050" style="position:absolute;margin-left:0;margin-top:0;width:22.7pt;height:844.7pt;z-index:251667456;visibility:visible;mso-wrap-style:square;mso-width-percent:0;mso-height-percent:0;mso-wrap-distance-left:9pt;mso-wrap-distance-top:0;mso-wrap-distance-right:9pt;mso-wrap-distance-bottom:0;mso-position-horizontal:left;mso-position-horizontal-relative:left-margin-area;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" stroked="f" strokeweight="2pt">
              <v:textbox>
                <w:txbxContent>
                  <w:p w14:paraId="0661393C" w14:textId="77777777" w:rsidR="00080166" w:rsidRDefault="00080166" w:rsidP="006966F4">
                    <w:pPr>
                      <w:jc w:val="center"/>
                    </w:pPr>
                  </w:p>
                </w:txbxContent>
              </v:textbox>
              <w10:wrap anchorx="margin"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75A16E" w14:textId="77777777" w:rsidR="00080166" w:rsidRPr="00BE7A98" w:rsidRDefault="00080166" w:rsidP="00BE7A98">
    <w:pPr>
      <w:pStyle w:val="Sidehoved"/>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B23ED" w14:textId="77777777" w:rsidR="00080166" w:rsidRPr="00BE7A98" w:rsidRDefault="00080166" w:rsidP="00BE7A98">
    <w:pPr>
      <w:pStyle w:val="Sidehoved"/>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F2BC7F" w14:textId="77777777" w:rsidR="00080166" w:rsidRPr="00FB1134" w:rsidRDefault="00080166" w:rsidP="00FB1134">
    <w:pPr>
      <w:pStyle w:val="Sidehoved"/>
    </w:pPr>
    <w:r>
      <w:rPr>
        <w:noProof/>
        <w:lang w:eastAsia="da-DK"/>
      </w:rPr>
      <mc:AlternateContent>
        <mc:Choice Requires="wps">
          <w:drawing>
            <wp:anchor distT="0" distB="0" distL="114300" distR="114300" simplePos="0" relativeHeight="251664896" behindDoc="0" locked="0" layoutInCell="1" allowOverlap="1" wp14:anchorId="1E0B7F61" wp14:editId="3A226170">
              <wp:simplePos x="0" y="0"/>
              <wp:positionH relativeFrom="rightMargin">
                <wp:align>right</wp:align>
              </wp:positionH>
              <wp:positionV relativeFrom="page">
                <wp:align>top</wp:align>
              </wp:positionV>
              <wp:extent cx="288000" cy="10728000"/>
              <wp:effectExtent l="0" t="0" r="0" b="0"/>
              <wp:wrapNone/>
              <wp:docPr id="6"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48406E" id="PageBorder Right" o:spid="_x0000_s1026" style="position:absolute;margin-left:-28.5pt;margin-top:0;width:22.7pt;height:844.7pt;z-index:251664896;visibility:visible;mso-wrap-style:square;mso-width-percent:0;mso-height-percent:0;mso-wrap-distance-left:9pt;mso-wrap-distance-top:0;mso-wrap-distance-right:9pt;mso-wrap-distance-bottom:0;mso-position-horizontal:right;mso-position-horizontal-relative:right-margin-area;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" stroked="f" strokeweight="2pt">
              <w10:wrap anchorx="margin" anchory="page"/>
            </v:rect>
          </w:pict>
        </mc:Fallback>
      </mc:AlternateContent>
    </w:r>
    <w:r>
      <w:rPr>
        <w:noProof/>
        <w:lang w:eastAsia="da-DK"/>
      </w:rPr>
      <w:drawing>
        <wp:anchor distT="0" distB="0" distL="114300" distR="114300" simplePos="0" relativeHeight="251648512" behindDoc="0" locked="0" layoutInCell="1" allowOverlap="1" wp14:anchorId="5400DE2D" wp14:editId="4058520B">
          <wp:simplePos x="0" y="0"/>
          <wp:positionH relativeFrom="page">
            <wp:posOffset>800100</wp:posOffset>
          </wp:positionH>
          <wp:positionV relativeFrom="page">
            <wp:posOffset>8763000</wp:posOffset>
          </wp:positionV>
          <wp:extent cx="400050" cy="352425"/>
          <wp:effectExtent l="0" t="0" r="0" b="9525"/>
          <wp:wrapNone/>
          <wp:docPr id="35" name="Krone_Negativ" descr="U:\Miljø- og Fødevareministeriet\Jobs\6174_Skabeloner til Miljø- og Fødevareministeriet\Work\grafik\Krone hvi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Miljø- og Fødevareministeriet\Jobs\6174_Skabeloner til Miljø- og Fødevareministeriet\Work\grafik\Krone hvid.emf"/>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35242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da-DK"/>
      </w:rPr>
      <mc:AlternateContent>
        <mc:Choice Requires="wps">
          <w:drawing>
            <wp:anchor distT="0" distB="0" distL="114300" distR="114300" simplePos="0" relativeHeight="251646464" behindDoc="0" locked="0" layoutInCell="1" allowOverlap="1" wp14:anchorId="175046D7" wp14:editId="7DBA6D95">
              <wp:simplePos x="0" y="0"/>
              <wp:positionH relativeFrom="page">
                <wp:posOffset>0</wp:posOffset>
              </wp:positionH>
              <wp:positionV relativeFrom="page">
                <wp:posOffset>0</wp:posOffset>
              </wp:positionV>
              <wp:extent cx="288000" cy="10728000"/>
              <wp:effectExtent l="0" t="0" r="0" b="0"/>
              <wp:wrapNone/>
              <wp:docPr id="19" name="PageBorder Right"/>
              <wp:cNvGraphicFramePr/>
              <a:graphic xmlns:a="http://schemas.openxmlformats.org/drawingml/2006/main">
                <a:graphicData uri="http://schemas.microsoft.com/office/word/2010/wordprocessingShape">
                  <wps:wsp>
                    <wps:cNvSpPr/>
                    <wps:spPr>
                      <a:xfrm>
                        <a:off x="0" y="0"/>
                        <a:ext cx="288000" cy="1072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653486" id="PageBorder Right" o:spid="_x0000_s1026" style="position:absolute;margin-left:0;margin-top:0;width:22.7pt;height:844.7pt;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" stroked="f" strokeweight="2pt">
              <w10:wrap anchorx="page" anchory="page"/>
            </v:rect>
          </w:pict>
        </mc:Fallback>
      </mc:AlternateContent>
    </w:r>
    <w:r w:rsidRPr="00194598">
      <w:t xml:space="preserve"> </w:t>
    </w:r>
    <w:r>
      <w:rPr>
        <w:noProof/>
        <w:lang w:eastAsia="da-DK"/>
      </w:rPr>
      <mc:AlternateContent>
        <mc:Choice Requires="wps">
          <w:drawing>
            <wp:anchor distT="0" distB="0" distL="114300" distR="114300" simplePos="0" relativeHeight="251645440" behindDoc="0" locked="0" layoutInCell="1" allowOverlap="1" wp14:anchorId="740AF845" wp14:editId="63E354BE">
              <wp:simplePos x="0" y="0"/>
              <wp:positionH relativeFrom="page">
                <wp:posOffset>0</wp:posOffset>
              </wp:positionH>
              <wp:positionV relativeFrom="page">
                <wp:posOffset>10412730</wp:posOffset>
              </wp:positionV>
              <wp:extent cx="7920000" cy="284400"/>
              <wp:effectExtent l="0" t="0" r="5080" b="1905"/>
              <wp:wrapNone/>
              <wp:docPr id="18" name="PageBorder Bottom"/>
              <wp:cNvGraphicFramePr/>
              <a:graphic xmlns:a="http://schemas.openxmlformats.org/drawingml/2006/main">
                <a:graphicData uri="http://schemas.microsoft.com/office/word/2010/wordprocessingShape">
                  <wps:wsp>
                    <wps:cNvSpPr/>
                    <wps:spPr>
                      <a:xfrm>
                        <a:off x="0" y="0"/>
                        <a:ext cx="7920000" cy="2844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C4511D" id="PageBorder Bottom" o:spid="_x0000_s1026" style="position:absolute;margin-left:0;margin-top:819.9pt;width:623.6pt;height:22.4pt;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" stroked="f" strokeweight="2pt">
              <w10:wrap anchorx="page" anchory="page"/>
            </v:rect>
          </w:pict>
        </mc:Fallback>
      </mc:AlternateContent>
    </w:r>
    <w:r>
      <w:rPr>
        <w:noProof/>
        <w:lang w:eastAsia="da-DK"/>
      </w:rPr>
      <mc:AlternateContent>
        <mc:Choice Requires="wps">
          <w:drawing>
            <wp:anchor distT="0" distB="0" distL="114300" distR="114300" simplePos="0" relativeHeight="251644416" behindDoc="0" locked="0" layoutInCell="1" allowOverlap="1" wp14:anchorId="2336E999" wp14:editId="0CAC4DA1">
              <wp:simplePos x="0" y="0"/>
              <wp:positionH relativeFrom="page">
                <wp:align>left</wp:align>
              </wp:positionH>
              <wp:positionV relativeFrom="page">
                <wp:align>top</wp:align>
              </wp:positionV>
              <wp:extent cx="7920000" cy="288000"/>
              <wp:effectExtent l="0" t="0" r="5080" b="0"/>
              <wp:wrapNone/>
              <wp:docPr id="20" name="PageBorder Top"/>
              <wp:cNvGraphicFramePr/>
              <a:graphic xmlns:a="http://schemas.openxmlformats.org/drawingml/2006/main">
                <a:graphicData uri="http://schemas.microsoft.com/office/word/2010/wordprocessingShape">
                  <wps:wsp>
                    <wps:cNvSpPr/>
                    <wps:spPr>
                      <a:xfrm>
                        <a:off x="0" y="0"/>
                        <a:ext cx="7920000" cy="288000"/>
                      </a:xfrm>
                      <a:prstGeom prst="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A00B72" id="PageBorder Top" o:spid="_x0000_s1026" style="position:absolute;margin-left:0;margin-top:0;width:623.6pt;height:22.7pt;z-index:251644416;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" stroked="f" strokeweight="2pt">
              <w10:wrap anchorx="page" anchory="page"/>
            </v:rect>
          </w:pict>
        </mc:Fallback>
      </mc:AlternateContent>
    </w:r>
    <w:r>
      <w:rPr>
        <w:noProof/>
        <w:lang w:eastAsia="da-DK"/>
      </w:rPr>
      <mc:AlternateContent>
        <mc:Choice Requires="wps">
          <w:drawing>
            <wp:anchor distT="0" distB="0" distL="114300" distR="114300" simplePos="0" relativeHeight="251643392" behindDoc="1" locked="0" layoutInCell="1" allowOverlap="1" wp14:anchorId="492AD20F" wp14:editId="0AC9689D">
              <wp:simplePos x="0" y="0"/>
              <wp:positionH relativeFrom="page">
                <wp:align>left</wp:align>
              </wp:positionH>
              <wp:positionV relativeFrom="page">
                <wp:align>top</wp:align>
              </wp:positionV>
              <wp:extent cx="7560000" cy="10728000"/>
              <wp:effectExtent l="0" t="0" r="3175" b="0"/>
              <wp:wrapNone/>
              <wp:docPr id="23" name="BackpageColor"/>
              <wp:cNvGraphicFramePr/>
              <a:graphic xmlns:a="http://schemas.openxmlformats.org/drawingml/2006/main">
                <a:graphicData uri="http://schemas.microsoft.com/office/word/2010/wordprocessingShape">
                  <wps:wsp>
                    <wps:cNvSpPr/>
                    <wps:spPr>
                      <a:xfrm>
                        <a:off x="0" y="0"/>
                        <a:ext cx="7560000" cy="10728000"/>
                      </a:xfrm>
                      <a:prstGeom prst="rect">
                        <a:avLst/>
                      </a:prstGeom>
                      <a:solidFill>
                        <a:srgbClr val="007A6C"/>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4065D2" id="BackpageColor" o:spid="_x0000_s1026" style="position:absolute;margin-left:0;margin-top:0;width:595.3pt;height:844.7pt;z-index:-251673088;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" fillcolor="#007a6c" stroked="f" strokeweight="2pt">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0756EC3C"/>
    <w:lvl w:ilvl="0">
      <w:start w:val="1"/>
      <w:numFmt w:val="decimal"/>
      <w:pStyle w:val="Opstilling-talellerbogst5"/>
      <w:lvlText w:val="%1."/>
      <w:lvlJc w:val="left"/>
      <w:pPr>
        <w:tabs>
          <w:tab w:val="num" w:pos="1492"/>
        </w:tabs>
        <w:ind w:left="1492" w:hanging="360"/>
      </w:pPr>
    </w:lvl>
  </w:abstractNum>
  <w:abstractNum w:abstractNumId="1" w15:restartNumberingAfterBreak="0">
    <w:nsid w:val="FFFFFF7D"/>
    <w:multiLevelType w:val="singleLevel"/>
    <w:tmpl w:val="E1122A6E"/>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A7389D08"/>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484013A2"/>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630ADC4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FC4FC5E"/>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C4A94E4"/>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E384062"/>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E8985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6C0947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AF67479"/>
    <w:multiLevelType w:val="hybridMultilevel"/>
    <w:tmpl w:val="268EA314"/>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start w:val="1"/>
      <w:numFmt w:val="bullet"/>
      <w:lvlText w:val=""/>
      <w:lvlJc w:val="left"/>
      <w:pPr>
        <w:ind w:left="2880" w:hanging="360"/>
      </w:pPr>
      <w:rPr>
        <w:rFonts w:ascii="Symbol" w:hAnsi="Symbol" w:hint="default"/>
      </w:rPr>
    </w:lvl>
    <w:lvl w:ilvl="4" w:tplc="04060003">
      <w:start w:val="1"/>
      <w:numFmt w:val="bullet"/>
      <w:lvlText w:val="o"/>
      <w:lvlJc w:val="left"/>
      <w:pPr>
        <w:ind w:left="3600" w:hanging="360"/>
      </w:pPr>
      <w:rPr>
        <w:rFonts w:ascii="Courier New" w:hAnsi="Courier New" w:cs="Courier New" w:hint="default"/>
      </w:rPr>
    </w:lvl>
    <w:lvl w:ilvl="5" w:tplc="04060005">
      <w:start w:val="1"/>
      <w:numFmt w:val="bullet"/>
      <w:lvlText w:val=""/>
      <w:lvlJc w:val="left"/>
      <w:pPr>
        <w:ind w:left="4320" w:hanging="360"/>
      </w:pPr>
      <w:rPr>
        <w:rFonts w:ascii="Wingdings" w:hAnsi="Wingdings" w:hint="default"/>
      </w:rPr>
    </w:lvl>
    <w:lvl w:ilvl="6" w:tplc="04060001">
      <w:start w:val="1"/>
      <w:numFmt w:val="bullet"/>
      <w:lvlText w:val=""/>
      <w:lvlJc w:val="left"/>
      <w:pPr>
        <w:ind w:left="5040" w:hanging="360"/>
      </w:pPr>
      <w:rPr>
        <w:rFonts w:ascii="Symbol" w:hAnsi="Symbol" w:hint="default"/>
      </w:rPr>
    </w:lvl>
    <w:lvl w:ilvl="7" w:tplc="04060003">
      <w:start w:val="1"/>
      <w:numFmt w:val="bullet"/>
      <w:lvlText w:val="o"/>
      <w:lvlJc w:val="left"/>
      <w:pPr>
        <w:ind w:left="5760" w:hanging="360"/>
      </w:pPr>
      <w:rPr>
        <w:rFonts w:ascii="Courier New" w:hAnsi="Courier New" w:cs="Courier New" w:hint="default"/>
      </w:rPr>
    </w:lvl>
    <w:lvl w:ilvl="8" w:tplc="04060005">
      <w:start w:val="1"/>
      <w:numFmt w:val="bullet"/>
      <w:lvlText w:val=""/>
      <w:lvlJc w:val="left"/>
      <w:pPr>
        <w:ind w:left="6480" w:hanging="360"/>
      </w:pPr>
      <w:rPr>
        <w:rFonts w:ascii="Wingdings" w:hAnsi="Wingdings" w:hint="default"/>
      </w:rPr>
    </w:lvl>
  </w:abstractNum>
  <w:abstractNum w:abstractNumId="11" w15:restartNumberingAfterBreak="0">
    <w:nsid w:val="1DF97FC1"/>
    <w:multiLevelType w:val="multilevel"/>
    <w:tmpl w:val="F33ABEA2"/>
    <w:lvl w:ilvl="0">
      <w:start w:val="1"/>
      <w:numFmt w:val="decimal"/>
      <w:pStyle w:val="Bilagsoverskrift"/>
      <w:lvlText w:val="Bilag %1."/>
      <w:lvlJc w:val="left"/>
      <w:pPr>
        <w:ind w:left="2268" w:hanging="2268"/>
      </w:pPr>
      <w:rPr>
        <w:rFonts w:hint="default"/>
        <w:b/>
        <w:i w:val="0"/>
      </w:rPr>
    </w:lvl>
    <w:lvl w:ilvl="1">
      <w:start w:val="1"/>
      <w:numFmt w:val="decimal"/>
      <w:pStyle w:val="Bilagsoverskrift2"/>
      <w:lvlText w:val="Bilag %1.%2"/>
      <w:lvlJc w:val="left"/>
      <w:pPr>
        <w:ind w:left="1134" w:hanging="1134"/>
      </w:pPr>
      <w:rPr>
        <w:rFonts w:hint="default"/>
        <w:b/>
        <w:i w:val="0"/>
      </w:rPr>
    </w:lvl>
    <w:lvl w:ilvl="2">
      <w:start w:val="1"/>
      <w:numFmt w:val="decimal"/>
      <w:lvlText w:val="Bilag %1.%2.%3"/>
      <w:lvlJc w:val="left"/>
      <w:pPr>
        <w:ind w:left="1134" w:hanging="1134"/>
      </w:pPr>
      <w:rPr>
        <w:rFonts w:hint="default"/>
        <w:b/>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27112AE"/>
    <w:multiLevelType w:val="hybridMultilevel"/>
    <w:tmpl w:val="8D20AA0E"/>
    <w:lvl w:ilvl="0" w:tplc="04060001">
      <w:start w:val="1"/>
      <w:numFmt w:val="bullet"/>
      <w:lvlText w:val=""/>
      <w:lvlJc w:val="left"/>
      <w:pPr>
        <w:ind w:left="426" w:hanging="360"/>
      </w:pPr>
      <w:rPr>
        <w:rFonts w:ascii="Symbol" w:hAnsi="Symbol" w:hint="default"/>
      </w:rPr>
    </w:lvl>
    <w:lvl w:ilvl="1" w:tplc="04060003" w:tentative="1">
      <w:start w:val="1"/>
      <w:numFmt w:val="bullet"/>
      <w:lvlText w:val="o"/>
      <w:lvlJc w:val="left"/>
      <w:pPr>
        <w:ind w:left="1146" w:hanging="360"/>
      </w:pPr>
      <w:rPr>
        <w:rFonts w:ascii="Courier New" w:hAnsi="Courier New" w:cs="Courier New" w:hint="default"/>
      </w:rPr>
    </w:lvl>
    <w:lvl w:ilvl="2" w:tplc="04060005" w:tentative="1">
      <w:start w:val="1"/>
      <w:numFmt w:val="bullet"/>
      <w:lvlText w:val=""/>
      <w:lvlJc w:val="left"/>
      <w:pPr>
        <w:ind w:left="1866" w:hanging="360"/>
      </w:pPr>
      <w:rPr>
        <w:rFonts w:ascii="Wingdings" w:hAnsi="Wingdings" w:hint="default"/>
      </w:rPr>
    </w:lvl>
    <w:lvl w:ilvl="3" w:tplc="04060001" w:tentative="1">
      <w:start w:val="1"/>
      <w:numFmt w:val="bullet"/>
      <w:lvlText w:val=""/>
      <w:lvlJc w:val="left"/>
      <w:pPr>
        <w:ind w:left="2586" w:hanging="360"/>
      </w:pPr>
      <w:rPr>
        <w:rFonts w:ascii="Symbol" w:hAnsi="Symbol" w:hint="default"/>
      </w:rPr>
    </w:lvl>
    <w:lvl w:ilvl="4" w:tplc="04060003" w:tentative="1">
      <w:start w:val="1"/>
      <w:numFmt w:val="bullet"/>
      <w:lvlText w:val="o"/>
      <w:lvlJc w:val="left"/>
      <w:pPr>
        <w:ind w:left="3306" w:hanging="360"/>
      </w:pPr>
      <w:rPr>
        <w:rFonts w:ascii="Courier New" w:hAnsi="Courier New" w:cs="Courier New" w:hint="default"/>
      </w:rPr>
    </w:lvl>
    <w:lvl w:ilvl="5" w:tplc="04060005" w:tentative="1">
      <w:start w:val="1"/>
      <w:numFmt w:val="bullet"/>
      <w:lvlText w:val=""/>
      <w:lvlJc w:val="left"/>
      <w:pPr>
        <w:ind w:left="4026" w:hanging="360"/>
      </w:pPr>
      <w:rPr>
        <w:rFonts w:ascii="Wingdings" w:hAnsi="Wingdings" w:hint="default"/>
      </w:rPr>
    </w:lvl>
    <w:lvl w:ilvl="6" w:tplc="04060001" w:tentative="1">
      <w:start w:val="1"/>
      <w:numFmt w:val="bullet"/>
      <w:lvlText w:val=""/>
      <w:lvlJc w:val="left"/>
      <w:pPr>
        <w:ind w:left="4746" w:hanging="360"/>
      </w:pPr>
      <w:rPr>
        <w:rFonts w:ascii="Symbol" w:hAnsi="Symbol" w:hint="default"/>
      </w:rPr>
    </w:lvl>
    <w:lvl w:ilvl="7" w:tplc="04060003" w:tentative="1">
      <w:start w:val="1"/>
      <w:numFmt w:val="bullet"/>
      <w:lvlText w:val="o"/>
      <w:lvlJc w:val="left"/>
      <w:pPr>
        <w:ind w:left="5466" w:hanging="360"/>
      </w:pPr>
      <w:rPr>
        <w:rFonts w:ascii="Courier New" w:hAnsi="Courier New" w:cs="Courier New" w:hint="default"/>
      </w:rPr>
    </w:lvl>
    <w:lvl w:ilvl="8" w:tplc="04060005" w:tentative="1">
      <w:start w:val="1"/>
      <w:numFmt w:val="bullet"/>
      <w:lvlText w:val=""/>
      <w:lvlJc w:val="left"/>
      <w:pPr>
        <w:ind w:left="6186" w:hanging="360"/>
      </w:pPr>
      <w:rPr>
        <w:rFonts w:ascii="Wingdings" w:hAnsi="Wingdings" w:hint="default"/>
      </w:rPr>
    </w:lvl>
  </w:abstractNum>
  <w:abstractNum w:abstractNumId="13" w15:restartNumberingAfterBreak="0">
    <w:nsid w:val="35E419EE"/>
    <w:multiLevelType w:val="hybridMultilevel"/>
    <w:tmpl w:val="ECD8C2A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4" w15:restartNumberingAfterBreak="0">
    <w:nsid w:val="3DE53202"/>
    <w:multiLevelType w:val="hybridMultilevel"/>
    <w:tmpl w:val="FC18F26E"/>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5" w15:restartNumberingAfterBreak="0">
    <w:nsid w:val="404D0F46"/>
    <w:multiLevelType w:val="hybridMultilevel"/>
    <w:tmpl w:val="6A18B0E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58447F60"/>
    <w:multiLevelType w:val="hybridMultilevel"/>
    <w:tmpl w:val="73B45BEA"/>
    <w:lvl w:ilvl="0" w:tplc="0406000F">
      <w:start w:val="1"/>
      <w:numFmt w:val="decimal"/>
      <w:lvlText w:val="%1."/>
      <w:lvlJc w:val="left"/>
      <w:pPr>
        <w:ind w:left="720" w:hanging="360"/>
      </w:pPr>
    </w:lvl>
    <w:lvl w:ilvl="1" w:tplc="04060019">
      <w:start w:val="1"/>
      <w:numFmt w:val="lowerLetter"/>
      <w:lvlText w:val="%2."/>
      <w:lvlJc w:val="left"/>
      <w:pPr>
        <w:ind w:left="1440" w:hanging="360"/>
      </w:pPr>
    </w:lvl>
    <w:lvl w:ilvl="2" w:tplc="0406001B">
      <w:start w:val="1"/>
      <w:numFmt w:val="lowerRoman"/>
      <w:lvlText w:val="%3."/>
      <w:lvlJc w:val="right"/>
      <w:pPr>
        <w:ind w:left="2160" w:hanging="180"/>
      </w:pPr>
    </w:lvl>
    <w:lvl w:ilvl="3" w:tplc="0406000F">
      <w:start w:val="1"/>
      <w:numFmt w:val="decimal"/>
      <w:lvlText w:val="%4."/>
      <w:lvlJc w:val="left"/>
      <w:pPr>
        <w:ind w:left="2880" w:hanging="360"/>
      </w:pPr>
    </w:lvl>
    <w:lvl w:ilvl="4" w:tplc="04060019">
      <w:start w:val="1"/>
      <w:numFmt w:val="lowerLetter"/>
      <w:lvlText w:val="%5."/>
      <w:lvlJc w:val="left"/>
      <w:pPr>
        <w:ind w:left="3600" w:hanging="360"/>
      </w:pPr>
    </w:lvl>
    <w:lvl w:ilvl="5" w:tplc="0406001B">
      <w:start w:val="1"/>
      <w:numFmt w:val="lowerRoman"/>
      <w:lvlText w:val="%6."/>
      <w:lvlJc w:val="right"/>
      <w:pPr>
        <w:ind w:left="4320" w:hanging="180"/>
      </w:pPr>
    </w:lvl>
    <w:lvl w:ilvl="6" w:tplc="0406000F">
      <w:start w:val="1"/>
      <w:numFmt w:val="decimal"/>
      <w:lvlText w:val="%7."/>
      <w:lvlJc w:val="left"/>
      <w:pPr>
        <w:ind w:left="5040" w:hanging="360"/>
      </w:pPr>
    </w:lvl>
    <w:lvl w:ilvl="7" w:tplc="04060019">
      <w:start w:val="1"/>
      <w:numFmt w:val="lowerLetter"/>
      <w:lvlText w:val="%8."/>
      <w:lvlJc w:val="left"/>
      <w:pPr>
        <w:ind w:left="5760" w:hanging="360"/>
      </w:pPr>
    </w:lvl>
    <w:lvl w:ilvl="8" w:tplc="0406001B">
      <w:start w:val="1"/>
      <w:numFmt w:val="lowerRoman"/>
      <w:lvlText w:val="%9."/>
      <w:lvlJc w:val="right"/>
      <w:pPr>
        <w:ind w:left="6480" w:hanging="180"/>
      </w:pPr>
    </w:lvl>
  </w:abstractNum>
  <w:abstractNum w:abstractNumId="17" w15:restartNumberingAfterBreak="0">
    <w:nsid w:val="5FC7277D"/>
    <w:multiLevelType w:val="multilevel"/>
    <w:tmpl w:val="1CAA17E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8" w15:restartNumberingAfterBreak="0">
    <w:nsid w:val="653C065B"/>
    <w:multiLevelType w:val="hybridMultilevel"/>
    <w:tmpl w:val="B406FFA8"/>
    <w:lvl w:ilvl="0" w:tplc="D0981152">
      <w:start w:val="1"/>
      <w:numFmt w:val="bullet"/>
      <w:lvlText w:val="-"/>
      <w:lvlJc w:val="left"/>
      <w:pPr>
        <w:ind w:left="720" w:hanging="360"/>
      </w:pPr>
      <w:rPr>
        <w:rFonts w:ascii="Georgia" w:eastAsiaTheme="minorHAnsi" w:hAnsi="Georgia" w:cs="Calibr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66065169"/>
    <w:multiLevelType w:val="multilevel"/>
    <w:tmpl w:val="08922908"/>
    <w:lvl w:ilvl="0">
      <w:start w:val="1"/>
      <w:numFmt w:val="decimal"/>
      <w:pStyle w:val="Overskrift1"/>
      <w:lvlText w:val="%1."/>
      <w:lvlJc w:val="left"/>
      <w:pPr>
        <w:ind w:left="1361" w:hanging="794"/>
      </w:pPr>
      <w:rPr>
        <w:rFonts w:hint="default"/>
      </w:rPr>
    </w:lvl>
    <w:lvl w:ilvl="1">
      <w:start w:val="1"/>
      <w:numFmt w:val="decimal"/>
      <w:pStyle w:val="Overskrift2"/>
      <w:lvlText w:val="%1.%2"/>
      <w:lvlJc w:val="left"/>
      <w:pPr>
        <w:ind w:left="794" w:hanging="794"/>
      </w:pPr>
      <w:rPr>
        <w:rFonts w:hint="default"/>
        <w:i w:val="0"/>
      </w:rPr>
    </w:lvl>
    <w:lvl w:ilvl="2">
      <w:start w:val="1"/>
      <w:numFmt w:val="decimal"/>
      <w:pStyle w:val="Overskrift3"/>
      <w:lvlText w:val="%1.%2.%3"/>
      <w:lvlJc w:val="left"/>
      <w:pPr>
        <w:ind w:left="794" w:hanging="794"/>
      </w:pPr>
      <w:rPr>
        <w:rFonts w:hint="default"/>
      </w:rPr>
    </w:lvl>
    <w:lvl w:ilvl="3">
      <w:start w:val="1"/>
      <w:numFmt w:val="decimal"/>
      <w:pStyle w:val="Overskrift4"/>
      <w:lvlText w:val="%1.%2.%3.%4"/>
      <w:lvlJc w:val="left"/>
      <w:pPr>
        <w:ind w:left="794" w:hanging="794"/>
      </w:pPr>
      <w:rPr>
        <w:rFonts w:hint="default"/>
      </w:rPr>
    </w:lvl>
    <w:lvl w:ilvl="4">
      <w:start w:val="1"/>
      <w:numFmt w:val="decimal"/>
      <w:pStyle w:val="Overskrift5"/>
      <w:lvlText w:val="%1.%2.%3.%4.%5"/>
      <w:lvlJc w:val="left"/>
      <w:pPr>
        <w:ind w:left="1021" w:hanging="1021"/>
      </w:pPr>
      <w:rPr>
        <w:rFonts w:hint="default"/>
      </w:rPr>
    </w:lvl>
    <w:lvl w:ilvl="5">
      <w:start w:val="1"/>
      <w:numFmt w:val="decimal"/>
      <w:pStyle w:val="Overskrift6"/>
      <w:lvlText w:val="%1.%2.%3.%4.%5.%6"/>
      <w:lvlJc w:val="left"/>
      <w:pPr>
        <w:ind w:left="1134" w:hanging="1134"/>
      </w:pPr>
      <w:rPr>
        <w:rFonts w:hint="default"/>
      </w:rPr>
    </w:lvl>
    <w:lvl w:ilvl="6">
      <w:start w:val="1"/>
      <w:numFmt w:val="decimal"/>
      <w:pStyle w:val="Overskrift7"/>
      <w:lvlText w:val="%1.%2.%3.%4.%5.%6.%7"/>
      <w:lvlJc w:val="left"/>
      <w:pPr>
        <w:ind w:left="1304" w:hanging="1304"/>
      </w:pPr>
      <w:rPr>
        <w:rFonts w:hint="default"/>
      </w:rPr>
    </w:lvl>
    <w:lvl w:ilvl="7">
      <w:start w:val="1"/>
      <w:numFmt w:val="decimal"/>
      <w:pStyle w:val="Overskrift8"/>
      <w:lvlText w:val="%1.%2.%3.%4.%5.%6.%7.%8"/>
      <w:lvlJc w:val="left"/>
      <w:pPr>
        <w:ind w:left="1418" w:hanging="1418"/>
      </w:pPr>
      <w:rPr>
        <w:rFonts w:hint="default"/>
      </w:rPr>
    </w:lvl>
    <w:lvl w:ilvl="8">
      <w:start w:val="1"/>
      <w:numFmt w:val="decimal"/>
      <w:pStyle w:val="Overskrift9"/>
      <w:lvlText w:val="%1.%2.%3.%4.%5.%6.%7.%8.%9"/>
      <w:lvlJc w:val="left"/>
      <w:pPr>
        <w:ind w:left="1588" w:hanging="1588"/>
      </w:pPr>
      <w:rPr>
        <w:rFonts w:hint="default"/>
      </w:rPr>
    </w:lvl>
  </w:abstractNum>
  <w:abstractNum w:abstractNumId="20" w15:restartNumberingAfterBreak="0">
    <w:nsid w:val="734F789D"/>
    <w:multiLevelType w:val="multilevel"/>
    <w:tmpl w:val="7B5CD3E6"/>
    <w:lvl w:ilvl="0">
      <w:start w:val="1"/>
      <w:numFmt w:val="bullet"/>
      <w:pStyle w:val="Faktaboks-Bullet"/>
      <w:lvlText w:val=""/>
      <w:lvlJc w:val="left"/>
      <w:pPr>
        <w:tabs>
          <w:tab w:val="num" w:pos="397"/>
        </w:tabs>
        <w:ind w:left="567" w:hanging="170"/>
      </w:pPr>
      <w:rPr>
        <w:rFonts w:ascii="Symbol" w:hAnsi="Symbol" w:hint="default"/>
      </w:rPr>
    </w:lvl>
    <w:lvl w:ilvl="1">
      <w:start w:val="1"/>
      <w:numFmt w:val="bullet"/>
      <w:lvlText w:val=""/>
      <w:lvlJc w:val="left"/>
      <w:pPr>
        <w:tabs>
          <w:tab w:val="num" w:pos="567"/>
        </w:tabs>
        <w:ind w:left="737" w:hanging="170"/>
      </w:pPr>
      <w:rPr>
        <w:rFonts w:ascii="Symbol" w:hAnsi="Symbol" w:hint="default"/>
        <w:color w:val="auto"/>
      </w:rPr>
    </w:lvl>
    <w:lvl w:ilvl="2">
      <w:start w:val="1"/>
      <w:numFmt w:val="bullet"/>
      <w:lvlText w:val=""/>
      <w:lvlJc w:val="left"/>
      <w:pPr>
        <w:tabs>
          <w:tab w:val="num" w:pos="737"/>
        </w:tabs>
        <w:ind w:left="907" w:hanging="170"/>
      </w:pPr>
      <w:rPr>
        <w:rFonts w:ascii="Symbol" w:hAnsi="Symbol" w:hint="default"/>
      </w:rPr>
    </w:lvl>
    <w:lvl w:ilvl="3">
      <w:start w:val="1"/>
      <w:numFmt w:val="bullet"/>
      <w:lvlText w:val=""/>
      <w:lvlJc w:val="left"/>
      <w:pPr>
        <w:tabs>
          <w:tab w:val="num" w:pos="907"/>
        </w:tabs>
        <w:ind w:left="1077" w:hanging="170"/>
      </w:pPr>
      <w:rPr>
        <w:rFonts w:ascii="Symbol" w:hAnsi="Symbol" w:hint="default"/>
      </w:rPr>
    </w:lvl>
    <w:lvl w:ilvl="4">
      <w:start w:val="1"/>
      <w:numFmt w:val="bullet"/>
      <w:lvlText w:val=""/>
      <w:lvlJc w:val="left"/>
      <w:pPr>
        <w:tabs>
          <w:tab w:val="num" w:pos="1077"/>
        </w:tabs>
        <w:ind w:left="1247" w:hanging="170"/>
      </w:pPr>
      <w:rPr>
        <w:rFonts w:ascii="Symbol" w:hAnsi="Symbol" w:hint="default"/>
      </w:rPr>
    </w:lvl>
    <w:lvl w:ilvl="5">
      <w:start w:val="1"/>
      <w:numFmt w:val="bullet"/>
      <w:lvlText w:val=""/>
      <w:lvlJc w:val="left"/>
      <w:pPr>
        <w:tabs>
          <w:tab w:val="num" w:pos="1247"/>
        </w:tabs>
        <w:ind w:left="1417" w:hanging="170"/>
      </w:pPr>
      <w:rPr>
        <w:rFonts w:ascii="Symbol" w:hAnsi="Symbol" w:hint="default"/>
      </w:rPr>
    </w:lvl>
    <w:lvl w:ilvl="6">
      <w:start w:val="1"/>
      <w:numFmt w:val="bullet"/>
      <w:lvlText w:val=""/>
      <w:lvlJc w:val="left"/>
      <w:pPr>
        <w:tabs>
          <w:tab w:val="num" w:pos="1417"/>
        </w:tabs>
        <w:ind w:left="1587" w:hanging="170"/>
      </w:pPr>
      <w:rPr>
        <w:rFonts w:ascii="Symbol" w:hAnsi="Symbol" w:hint="default"/>
      </w:rPr>
    </w:lvl>
    <w:lvl w:ilvl="7">
      <w:start w:val="1"/>
      <w:numFmt w:val="bullet"/>
      <w:lvlText w:val=""/>
      <w:lvlJc w:val="left"/>
      <w:pPr>
        <w:tabs>
          <w:tab w:val="num" w:pos="1587"/>
        </w:tabs>
        <w:ind w:left="1757" w:hanging="170"/>
      </w:pPr>
      <w:rPr>
        <w:rFonts w:ascii="Symbol" w:hAnsi="Symbol" w:hint="default"/>
      </w:rPr>
    </w:lvl>
    <w:lvl w:ilvl="8">
      <w:start w:val="1"/>
      <w:numFmt w:val="bullet"/>
      <w:lvlText w:val=""/>
      <w:lvlJc w:val="left"/>
      <w:pPr>
        <w:tabs>
          <w:tab w:val="num" w:pos="1757"/>
        </w:tabs>
        <w:ind w:left="1927" w:hanging="170"/>
      </w:pPr>
      <w:rPr>
        <w:rFonts w:ascii="Symbol" w:hAnsi="Symbol" w:hint="default"/>
      </w:rPr>
    </w:lvl>
  </w:abstractNum>
  <w:abstractNum w:abstractNumId="21" w15:restartNumberingAfterBreak="0">
    <w:nsid w:val="7E20588C"/>
    <w:multiLevelType w:val="multilevel"/>
    <w:tmpl w:val="51246668"/>
    <w:lvl w:ilvl="0">
      <w:start w:val="1"/>
      <w:numFmt w:val="decimal"/>
      <w:pStyle w:val="Opstilling-talellerbogst"/>
      <w:lvlText w:val="%1."/>
      <w:lvlJc w:val="left"/>
      <w:pPr>
        <w:ind w:left="340" w:hanging="340"/>
      </w:pPr>
      <w:rPr>
        <w:rFonts w:hint="default"/>
      </w:rPr>
    </w:lvl>
    <w:lvl w:ilvl="1">
      <w:start w:val="1"/>
      <w:numFmt w:val="decimal"/>
      <w:lvlText w:val="%1.%2."/>
      <w:lvlJc w:val="left"/>
      <w:pPr>
        <w:ind w:left="964" w:hanging="624"/>
      </w:pPr>
      <w:rPr>
        <w:rFonts w:hint="default"/>
      </w:rPr>
    </w:lvl>
    <w:lvl w:ilvl="2">
      <w:start w:val="1"/>
      <w:numFmt w:val="decimal"/>
      <w:lvlText w:val="%1.%2.%3."/>
      <w:lvlJc w:val="left"/>
      <w:pPr>
        <w:ind w:left="1588" w:hanging="624"/>
      </w:pPr>
      <w:rPr>
        <w:rFonts w:hint="default"/>
      </w:rPr>
    </w:lvl>
    <w:lvl w:ilvl="3">
      <w:start w:val="1"/>
      <w:numFmt w:val="decimal"/>
      <w:lvlText w:val="%1.%2.%3.%4."/>
      <w:lvlJc w:val="left"/>
      <w:pPr>
        <w:ind w:left="2381" w:hanging="793"/>
      </w:pPr>
      <w:rPr>
        <w:rFonts w:hint="default"/>
      </w:rPr>
    </w:lvl>
    <w:lvl w:ilvl="4">
      <w:start w:val="1"/>
      <w:numFmt w:val="decimal"/>
      <w:lvlText w:val="%1.%2.%3.%4.%5."/>
      <w:lvlJc w:val="left"/>
      <w:pPr>
        <w:ind w:left="2552" w:hanging="964"/>
      </w:pPr>
      <w:rPr>
        <w:rFonts w:hint="default"/>
      </w:rPr>
    </w:lvl>
    <w:lvl w:ilvl="5">
      <w:start w:val="1"/>
      <w:numFmt w:val="decimal"/>
      <w:lvlText w:val="%1.%2.%3.%4.%5.%6."/>
      <w:lvlJc w:val="left"/>
      <w:pPr>
        <w:ind w:left="2552" w:hanging="964"/>
      </w:pPr>
      <w:rPr>
        <w:rFonts w:hint="default"/>
      </w:rPr>
    </w:lvl>
    <w:lvl w:ilvl="6">
      <w:start w:val="1"/>
      <w:numFmt w:val="decimal"/>
      <w:lvlText w:val="%1.%2.%3.%4.%5.%6.%7."/>
      <w:lvlJc w:val="left"/>
      <w:pPr>
        <w:ind w:left="3119" w:hanging="1531"/>
      </w:pPr>
      <w:rPr>
        <w:rFonts w:hint="default"/>
      </w:rPr>
    </w:lvl>
    <w:lvl w:ilvl="7">
      <w:start w:val="1"/>
      <w:numFmt w:val="decimal"/>
      <w:lvlText w:val="%1.%2.%3.%4.%5.%6.%7.%8."/>
      <w:lvlJc w:val="left"/>
      <w:pPr>
        <w:ind w:left="3175" w:hanging="1587"/>
      </w:pPr>
      <w:rPr>
        <w:rFonts w:hint="default"/>
      </w:rPr>
    </w:lvl>
    <w:lvl w:ilvl="8">
      <w:start w:val="1"/>
      <w:numFmt w:val="decimal"/>
      <w:lvlText w:val="%1.%2.%3.%4.%5.%6.%7.%8.%9."/>
      <w:lvlJc w:val="left"/>
      <w:pPr>
        <w:ind w:left="3289" w:hanging="1701"/>
      </w:pPr>
      <w:rPr>
        <w:rFonts w:hint="default"/>
      </w:rPr>
    </w:lvl>
  </w:abstractNum>
  <w:abstractNum w:abstractNumId="22" w15:restartNumberingAfterBreak="0">
    <w:nsid w:val="7FB354B8"/>
    <w:multiLevelType w:val="multilevel"/>
    <w:tmpl w:val="E6560308"/>
    <w:lvl w:ilvl="0">
      <w:start w:val="1"/>
      <w:numFmt w:val="bullet"/>
      <w:pStyle w:val="Opstilling-punkttegn"/>
      <w:lvlText w:val=""/>
      <w:lvlJc w:val="left"/>
      <w:pPr>
        <w:ind w:left="170" w:hanging="170"/>
      </w:pPr>
      <w:rPr>
        <w:rFonts w:ascii="Symbol" w:hAnsi="Symbol" w:hint="default"/>
        <w:color w:val="auto"/>
      </w:rPr>
    </w:lvl>
    <w:lvl w:ilvl="1">
      <w:start w:val="1"/>
      <w:numFmt w:val="bullet"/>
      <w:lvlText w:val=""/>
      <w:lvlJc w:val="left"/>
      <w:pPr>
        <w:ind w:left="340" w:hanging="170"/>
      </w:pPr>
      <w:rPr>
        <w:rFonts w:ascii="Symbol" w:hAnsi="Symbol" w:hint="default"/>
        <w:color w:val="auto"/>
      </w:rPr>
    </w:lvl>
    <w:lvl w:ilvl="2">
      <w:start w:val="1"/>
      <w:numFmt w:val="bullet"/>
      <w:lvlText w:val=""/>
      <w:lvlJc w:val="left"/>
      <w:pPr>
        <w:ind w:left="510" w:hanging="170"/>
      </w:pPr>
      <w:rPr>
        <w:rFonts w:ascii="Symbol" w:hAnsi="Symbol" w:hint="default"/>
        <w:color w:val="auto"/>
      </w:rPr>
    </w:lvl>
    <w:lvl w:ilvl="3">
      <w:start w:val="1"/>
      <w:numFmt w:val="bullet"/>
      <w:lvlText w:val=""/>
      <w:lvlJc w:val="left"/>
      <w:pPr>
        <w:ind w:left="680" w:hanging="170"/>
      </w:pPr>
      <w:rPr>
        <w:rFonts w:ascii="Symbol" w:hAnsi="Symbol" w:hint="default"/>
      </w:rPr>
    </w:lvl>
    <w:lvl w:ilvl="4">
      <w:start w:val="1"/>
      <w:numFmt w:val="bullet"/>
      <w:lvlText w:val=""/>
      <w:lvlJc w:val="left"/>
      <w:pPr>
        <w:ind w:left="850" w:hanging="170"/>
      </w:pPr>
      <w:rPr>
        <w:rFonts w:ascii="Symbol" w:hAnsi="Symbol" w:hint="default"/>
        <w:color w:val="auto"/>
      </w:rPr>
    </w:lvl>
    <w:lvl w:ilvl="5">
      <w:start w:val="1"/>
      <w:numFmt w:val="bullet"/>
      <w:lvlText w:val=""/>
      <w:lvlJc w:val="left"/>
      <w:pPr>
        <w:ind w:left="1020" w:hanging="170"/>
      </w:pPr>
      <w:rPr>
        <w:rFonts w:ascii="Symbol" w:hAnsi="Symbol" w:hint="default"/>
        <w:color w:val="auto"/>
      </w:rPr>
    </w:lvl>
    <w:lvl w:ilvl="6">
      <w:start w:val="1"/>
      <w:numFmt w:val="bullet"/>
      <w:lvlText w:val=""/>
      <w:lvlJc w:val="left"/>
      <w:pPr>
        <w:ind w:left="1190" w:hanging="170"/>
      </w:pPr>
      <w:rPr>
        <w:rFonts w:ascii="Symbol" w:hAnsi="Symbol" w:hint="default"/>
        <w:color w:val="auto"/>
      </w:rPr>
    </w:lvl>
    <w:lvl w:ilvl="7">
      <w:start w:val="1"/>
      <w:numFmt w:val="bullet"/>
      <w:lvlText w:val=""/>
      <w:lvlJc w:val="left"/>
      <w:pPr>
        <w:ind w:left="1360" w:hanging="170"/>
      </w:pPr>
      <w:rPr>
        <w:rFonts w:ascii="Symbol" w:hAnsi="Symbol" w:hint="default"/>
      </w:rPr>
    </w:lvl>
    <w:lvl w:ilvl="8">
      <w:start w:val="1"/>
      <w:numFmt w:val="bullet"/>
      <w:lvlText w:val=""/>
      <w:lvlJc w:val="left"/>
      <w:pPr>
        <w:ind w:left="1530" w:hanging="170"/>
      </w:pPr>
      <w:rPr>
        <w:rFonts w:ascii="Symbol" w:hAnsi="Symbol" w:hint="default"/>
        <w:color w:val="auto"/>
      </w:rPr>
    </w:lvl>
  </w:abstractNum>
  <w:num w:numId="1">
    <w:abstractNumId w:val="22"/>
  </w:num>
  <w:num w:numId="2">
    <w:abstractNumId w:val="7"/>
  </w:num>
  <w:num w:numId="3">
    <w:abstractNumId w:val="6"/>
  </w:num>
  <w:num w:numId="4">
    <w:abstractNumId w:val="5"/>
  </w:num>
  <w:num w:numId="5">
    <w:abstractNumId w:val="4"/>
  </w:num>
  <w:num w:numId="6">
    <w:abstractNumId w:val="21"/>
  </w:num>
  <w:num w:numId="7">
    <w:abstractNumId w:val="3"/>
  </w:num>
  <w:num w:numId="8">
    <w:abstractNumId w:val="2"/>
  </w:num>
  <w:num w:numId="9">
    <w:abstractNumId w:val="1"/>
  </w:num>
  <w:num w:numId="10">
    <w:abstractNumId w:val="0"/>
  </w:num>
  <w:num w:numId="11">
    <w:abstractNumId w:val="8"/>
  </w:num>
  <w:num w:numId="12">
    <w:abstractNumId w:val="21"/>
    <w:lvlOverride w:ilvl="0">
      <w:lvl w:ilvl="0">
        <w:start w:val="1"/>
        <w:numFmt w:val="decimal"/>
        <w:pStyle w:val="Opstilling-talellerbogst"/>
        <w:lvlText w:val="%1."/>
        <w:lvlJc w:val="left"/>
        <w:pPr>
          <w:ind w:left="340" w:hanging="340"/>
        </w:pPr>
        <w:rPr>
          <w:rFonts w:hint="default"/>
        </w:rPr>
      </w:lvl>
    </w:lvlOverride>
    <w:lvlOverride w:ilvl="1">
      <w:lvl w:ilvl="1">
        <w:start w:val="1"/>
        <w:numFmt w:val="decimal"/>
        <w:lvlText w:val="%1.%2."/>
        <w:lvlJc w:val="left"/>
        <w:pPr>
          <w:ind w:left="964" w:hanging="624"/>
        </w:pPr>
        <w:rPr>
          <w:rFonts w:hint="default"/>
        </w:rPr>
      </w:lvl>
    </w:lvlOverride>
    <w:lvlOverride w:ilvl="2">
      <w:lvl w:ilvl="2">
        <w:start w:val="1"/>
        <w:numFmt w:val="decimal"/>
        <w:lvlText w:val="%1.%2.%3."/>
        <w:lvlJc w:val="left"/>
        <w:pPr>
          <w:ind w:left="1588" w:hanging="624"/>
        </w:pPr>
        <w:rPr>
          <w:rFonts w:hint="default"/>
        </w:rPr>
      </w:lvl>
    </w:lvlOverride>
    <w:lvlOverride w:ilvl="3">
      <w:lvl w:ilvl="3">
        <w:start w:val="1"/>
        <w:numFmt w:val="decimal"/>
        <w:lvlText w:val="%1.%2.%3.%4."/>
        <w:lvlJc w:val="left"/>
        <w:pPr>
          <w:ind w:left="2381" w:hanging="793"/>
        </w:pPr>
        <w:rPr>
          <w:rFonts w:hint="default"/>
        </w:rPr>
      </w:lvl>
    </w:lvlOverride>
    <w:lvlOverride w:ilvl="4">
      <w:lvl w:ilvl="4">
        <w:start w:val="1"/>
        <w:numFmt w:val="decimal"/>
        <w:lvlText w:val="%1.%2.%3.%4.%5."/>
        <w:lvlJc w:val="left"/>
        <w:pPr>
          <w:ind w:left="2552" w:hanging="964"/>
        </w:pPr>
        <w:rPr>
          <w:rFonts w:hint="default"/>
        </w:rPr>
      </w:lvl>
    </w:lvlOverride>
    <w:lvlOverride w:ilvl="5">
      <w:lvl w:ilvl="5">
        <w:start w:val="1"/>
        <w:numFmt w:val="decimal"/>
        <w:lvlText w:val="%1.%2.%3.%4.%5.%6."/>
        <w:lvlJc w:val="left"/>
        <w:pPr>
          <w:ind w:left="2665" w:hanging="1077"/>
        </w:pPr>
        <w:rPr>
          <w:rFonts w:hint="default"/>
        </w:rPr>
      </w:lvl>
    </w:lvlOverride>
    <w:lvlOverride w:ilvl="6">
      <w:lvl w:ilvl="6">
        <w:start w:val="1"/>
        <w:numFmt w:val="decimal"/>
        <w:lvlText w:val="%1.%2.%3.%4.%5.%6.%7."/>
        <w:lvlJc w:val="left"/>
        <w:pPr>
          <w:ind w:left="2892" w:hanging="1304"/>
        </w:pPr>
        <w:rPr>
          <w:rFonts w:hint="default"/>
        </w:rPr>
      </w:lvl>
    </w:lvlOverride>
    <w:lvlOverride w:ilvl="7">
      <w:lvl w:ilvl="7">
        <w:start w:val="1"/>
        <w:numFmt w:val="decimal"/>
        <w:lvlText w:val="%1.%2.%3.%4.%5.%6.%7.%8."/>
        <w:lvlJc w:val="left"/>
        <w:pPr>
          <w:ind w:left="3119" w:hanging="1531"/>
        </w:pPr>
        <w:rPr>
          <w:rFonts w:hint="default"/>
        </w:rPr>
      </w:lvl>
    </w:lvlOverride>
    <w:lvlOverride w:ilvl="8">
      <w:lvl w:ilvl="8">
        <w:start w:val="1"/>
        <w:numFmt w:val="decimal"/>
        <w:lvlText w:val="%1.%2.%3.%4.%5.%6.%7.%8.%9."/>
        <w:lvlJc w:val="left"/>
        <w:pPr>
          <w:ind w:left="3345" w:hanging="1757"/>
        </w:pPr>
        <w:rPr>
          <w:rFonts w:hint="default"/>
        </w:rPr>
      </w:lvl>
    </w:lvlOverride>
  </w:num>
  <w:num w:numId="13">
    <w:abstractNumId w:val="20"/>
  </w:num>
  <w:num w:numId="14">
    <w:abstractNumId w:val="19"/>
  </w:num>
  <w:num w:numId="15">
    <w:abstractNumId w:val="11"/>
  </w:num>
  <w:num w:numId="1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num>
  <w:num w:numId="18">
    <w:abstractNumId w:val="14"/>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num>
  <w:num w:numId="21">
    <w:abstractNumId w:val="14"/>
  </w:num>
  <w:num w:numId="22">
    <w:abstractNumId w:val="22"/>
  </w:num>
  <w:num w:numId="23">
    <w:abstractNumId w:val="22"/>
  </w:num>
  <w:num w:numId="24">
    <w:abstractNumId w:val="8"/>
    <w:lvlOverride w:ilvl="0">
      <w:startOverride w:val="1"/>
    </w:lvlOverride>
  </w:num>
  <w:num w:numId="25">
    <w:abstractNumId w:val="9"/>
  </w:num>
  <w:num w:numId="26">
    <w:abstractNumId w:val="13"/>
  </w:num>
  <w:num w:numId="27">
    <w:abstractNumId w:val="18"/>
  </w:num>
  <w:num w:numId="28">
    <w:abstractNumId w:val="12"/>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num>
  <w:num w:numId="33">
    <w:abstractNumId w:val="19"/>
  </w:num>
  <w:num w:numId="3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da-DK" w:vendorID="64" w:dllVersion="6" w:nlCheck="1" w:checkStyle="0"/>
  <w:activeWritingStyle w:appName="MSWord" w:lang="en-US" w:vendorID="64" w:dllVersion="6" w:nlCheck="1" w:checkStyle="1"/>
  <w:activeWritingStyle w:appName="MSWord" w:lang="da-DK" w:vendorID="64" w:dllVersion="4096" w:nlCheck="1" w:checkStyle="0"/>
  <w:activeWritingStyle w:appName="MSWord" w:lang="en-US" w:vendorID="64" w:dllVersion="4096" w:nlCheck="1" w:checkStyle="0"/>
  <w:proofState w:spelling="clean" w:grammar="clean"/>
  <w:attachedTemplate r:id="rId1"/>
  <w:trackRevisions/>
  <w:defaultTabStop w:val="1304"/>
  <w:autoHyphenation/>
  <w:hyphenationZone w:val="425"/>
  <w:evenAndOddHeaders/>
  <w:characterSpacingControl w:val="doNotCompress"/>
  <w:hdrShapeDefaults>
    <o:shapedefaults v:ext="edit" spidmax="1904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Encrypted_CloudStatistics_StoryID" w:val="JiJAG4N8f3SV06B0tGm4iswx3IrZ3f3U/WvYwTMI3ShBsiZdK3d2biNgb5ip8Wzk"/>
  </w:docVars>
  <w:rsids>
    <w:rsidRoot w:val="00735B10"/>
    <w:rsid w:val="00002E83"/>
    <w:rsid w:val="00004865"/>
    <w:rsid w:val="00011CB6"/>
    <w:rsid w:val="00012099"/>
    <w:rsid w:val="00016AF2"/>
    <w:rsid w:val="000178C9"/>
    <w:rsid w:val="00023A2E"/>
    <w:rsid w:val="00024D72"/>
    <w:rsid w:val="00026F9C"/>
    <w:rsid w:val="00031545"/>
    <w:rsid w:val="000325C4"/>
    <w:rsid w:val="00033228"/>
    <w:rsid w:val="000353A8"/>
    <w:rsid w:val="00035948"/>
    <w:rsid w:val="00040BFD"/>
    <w:rsid w:val="00042324"/>
    <w:rsid w:val="000431EB"/>
    <w:rsid w:val="00045620"/>
    <w:rsid w:val="0005133F"/>
    <w:rsid w:val="000525EF"/>
    <w:rsid w:val="00054768"/>
    <w:rsid w:val="000574C3"/>
    <w:rsid w:val="00061D74"/>
    <w:rsid w:val="00062A5C"/>
    <w:rsid w:val="00065506"/>
    <w:rsid w:val="00067CB0"/>
    <w:rsid w:val="00072076"/>
    <w:rsid w:val="00073611"/>
    <w:rsid w:val="00073685"/>
    <w:rsid w:val="00075E5B"/>
    <w:rsid w:val="0007725F"/>
    <w:rsid w:val="00077400"/>
    <w:rsid w:val="00077898"/>
    <w:rsid w:val="00080166"/>
    <w:rsid w:val="000875E4"/>
    <w:rsid w:val="00091065"/>
    <w:rsid w:val="00094ABD"/>
    <w:rsid w:val="00097D63"/>
    <w:rsid w:val="000A027B"/>
    <w:rsid w:val="000A13CD"/>
    <w:rsid w:val="000A2D30"/>
    <w:rsid w:val="000A5397"/>
    <w:rsid w:val="000A5EBD"/>
    <w:rsid w:val="000B2558"/>
    <w:rsid w:val="000B3426"/>
    <w:rsid w:val="000B3827"/>
    <w:rsid w:val="000B5B49"/>
    <w:rsid w:val="000B690C"/>
    <w:rsid w:val="000C4D80"/>
    <w:rsid w:val="000D00FD"/>
    <w:rsid w:val="000D5168"/>
    <w:rsid w:val="000D5EB0"/>
    <w:rsid w:val="000D6074"/>
    <w:rsid w:val="000D64ED"/>
    <w:rsid w:val="000E3F6F"/>
    <w:rsid w:val="000E734C"/>
    <w:rsid w:val="000F1863"/>
    <w:rsid w:val="001003BC"/>
    <w:rsid w:val="0010120D"/>
    <w:rsid w:val="0010143C"/>
    <w:rsid w:val="001066ED"/>
    <w:rsid w:val="001113BB"/>
    <w:rsid w:val="00111979"/>
    <w:rsid w:val="001164BB"/>
    <w:rsid w:val="001216AE"/>
    <w:rsid w:val="00123C57"/>
    <w:rsid w:val="00130D7B"/>
    <w:rsid w:val="0013244F"/>
    <w:rsid w:val="00136099"/>
    <w:rsid w:val="00141A33"/>
    <w:rsid w:val="00145E47"/>
    <w:rsid w:val="00146771"/>
    <w:rsid w:val="00146F5A"/>
    <w:rsid w:val="0015019E"/>
    <w:rsid w:val="00151CAC"/>
    <w:rsid w:val="001544BD"/>
    <w:rsid w:val="00155F4F"/>
    <w:rsid w:val="00156275"/>
    <w:rsid w:val="0016426C"/>
    <w:rsid w:val="0016755C"/>
    <w:rsid w:val="00182651"/>
    <w:rsid w:val="00194598"/>
    <w:rsid w:val="0019643D"/>
    <w:rsid w:val="001971D7"/>
    <w:rsid w:val="00197473"/>
    <w:rsid w:val="001A245E"/>
    <w:rsid w:val="001A39B0"/>
    <w:rsid w:val="001A3C01"/>
    <w:rsid w:val="001A51B5"/>
    <w:rsid w:val="001A532C"/>
    <w:rsid w:val="001B4C57"/>
    <w:rsid w:val="001C186C"/>
    <w:rsid w:val="001C1D44"/>
    <w:rsid w:val="001C5910"/>
    <w:rsid w:val="001D14BA"/>
    <w:rsid w:val="001D58BD"/>
    <w:rsid w:val="001E6746"/>
    <w:rsid w:val="001F0E76"/>
    <w:rsid w:val="001F3374"/>
    <w:rsid w:val="001F45B5"/>
    <w:rsid w:val="001F5C0B"/>
    <w:rsid w:val="00200752"/>
    <w:rsid w:val="002038EF"/>
    <w:rsid w:val="00205753"/>
    <w:rsid w:val="00207EE6"/>
    <w:rsid w:val="002135A1"/>
    <w:rsid w:val="00217E50"/>
    <w:rsid w:val="0022140C"/>
    <w:rsid w:val="00225FC8"/>
    <w:rsid w:val="002330D5"/>
    <w:rsid w:val="00233E4C"/>
    <w:rsid w:val="002357ED"/>
    <w:rsid w:val="0024120E"/>
    <w:rsid w:val="00244D70"/>
    <w:rsid w:val="00246110"/>
    <w:rsid w:val="002466B3"/>
    <w:rsid w:val="002466FB"/>
    <w:rsid w:val="0024717F"/>
    <w:rsid w:val="00257EF2"/>
    <w:rsid w:val="00260A14"/>
    <w:rsid w:val="002637D8"/>
    <w:rsid w:val="002650B8"/>
    <w:rsid w:val="002666CD"/>
    <w:rsid w:val="0027217E"/>
    <w:rsid w:val="00273AA3"/>
    <w:rsid w:val="00275B69"/>
    <w:rsid w:val="002816E7"/>
    <w:rsid w:val="002922EA"/>
    <w:rsid w:val="002A189C"/>
    <w:rsid w:val="002A35B3"/>
    <w:rsid w:val="002A6DF1"/>
    <w:rsid w:val="002B00BC"/>
    <w:rsid w:val="002B1AD8"/>
    <w:rsid w:val="002B2617"/>
    <w:rsid w:val="002B5176"/>
    <w:rsid w:val="002B5199"/>
    <w:rsid w:val="002C13EC"/>
    <w:rsid w:val="002C29D4"/>
    <w:rsid w:val="002C3133"/>
    <w:rsid w:val="002C58DA"/>
    <w:rsid w:val="002C6494"/>
    <w:rsid w:val="002D076B"/>
    <w:rsid w:val="002D5562"/>
    <w:rsid w:val="002D6B1F"/>
    <w:rsid w:val="002D7C1D"/>
    <w:rsid w:val="002D7D33"/>
    <w:rsid w:val="002D7D98"/>
    <w:rsid w:val="002D7EB5"/>
    <w:rsid w:val="002E4E6D"/>
    <w:rsid w:val="002E74A4"/>
    <w:rsid w:val="002F00DC"/>
    <w:rsid w:val="002F18EA"/>
    <w:rsid w:val="002F34BA"/>
    <w:rsid w:val="002F4996"/>
    <w:rsid w:val="002F6455"/>
    <w:rsid w:val="00302832"/>
    <w:rsid w:val="003028A0"/>
    <w:rsid w:val="00304C31"/>
    <w:rsid w:val="00305968"/>
    <w:rsid w:val="00306ABE"/>
    <w:rsid w:val="003114A8"/>
    <w:rsid w:val="00314135"/>
    <w:rsid w:val="003158FC"/>
    <w:rsid w:val="0032236D"/>
    <w:rsid w:val="00326E76"/>
    <w:rsid w:val="00336AC7"/>
    <w:rsid w:val="003425B6"/>
    <w:rsid w:val="00342743"/>
    <w:rsid w:val="00342A68"/>
    <w:rsid w:val="00345510"/>
    <w:rsid w:val="00347B8F"/>
    <w:rsid w:val="00350AE6"/>
    <w:rsid w:val="00355895"/>
    <w:rsid w:val="0035727C"/>
    <w:rsid w:val="00363739"/>
    <w:rsid w:val="003637CE"/>
    <w:rsid w:val="00364C0D"/>
    <w:rsid w:val="003654E9"/>
    <w:rsid w:val="003675A1"/>
    <w:rsid w:val="00367C26"/>
    <w:rsid w:val="00372D6F"/>
    <w:rsid w:val="00376978"/>
    <w:rsid w:val="003816E1"/>
    <w:rsid w:val="00381CDB"/>
    <w:rsid w:val="00383B6D"/>
    <w:rsid w:val="00390D64"/>
    <w:rsid w:val="00392AD5"/>
    <w:rsid w:val="003949D3"/>
    <w:rsid w:val="003961D6"/>
    <w:rsid w:val="003A1465"/>
    <w:rsid w:val="003A442C"/>
    <w:rsid w:val="003B35B0"/>
    <w:rsid w:val="003B449A"/>
    <w:rsid w:val="003C4F9F"/>
    <w:rsid w:val="003C60F1"/>
    <w:rsid w:val="003C7A02"/>
    <w:rsid w:val="003D567A"/>
    <w:rsid w:val="003E1ADA"/>
    <w:rsid w:val="003E2EB0"/>
    <w:rsid w:val="003E3116"/>
    <w:rsid w:val="003E4ADF"/>
    <w:rsid w:val="003F0D64"/>
    <w:rsid w:val="003F18AE"/>
    <w:rsid w:val="003F3307"/>
    <w:rsid w:val="003F5266"/>
    <w:rsid w:val="003F6686"/>
    <w:rsid w:val="004018E4"/>
    <w:rsid w:val="0040662D"/>
    <w:rsid w:val="0041275B"/>
    <w:rsid w:val="00412860"/>
    <w:rsid w:val="00412BF7"/>
    <w:rsid w:val="00415F75"/>
    <w:rsid w:val="0041799D"/>
    <w:rsid w:val="00421138"/>
    <w:rsid w:val="00424709"/>
    <w:rsid w:val="00424AD9"/>
    <w:rsid w:val="0042758E"/>
    <w:rsid w:val="00430F4B"/>
    <w:rsid w:val="00436C55"/>
    <w:rsid w:val="0044137C"/>
    <w:rsid w:val="0044220B"/>
    <w:rsid w:val="004433CB"/>
    <w:rsid w:val="004457D1"/>
    <w:rsid w:val="00447FE4"/>
    <w:rsid w:val="00455074"/>
    <w:rsid w:val="004604B2"/>
    <w:rsid w:val="00460D8D"/>
    <w:rsid w:val="00461124"/>
    <w:rsid w:val="00463F8A"/>
    <w:rsid w:val="00464D1E"/>
    <w:rsid w:val="00465E26"/>
    <w:rsid w:val="00466417"/>
    <w:rsid w:val="004669C1"/>
    <w:rsid w:val="00466D37"/>
    <w:rsid w:val="004774F6"/>
    <w:rsid w:val="00485F4A"/>
    <w:rsid w:val="00490944"/>
    <w:rsid w:val="00492745"/>
    <w:rsid w:val="004A3114"/>
    <w:rsid w:val="004A418F"/>
    <w:rsid w:val="004B3C9E"/>
    <w:rsid w:val="004B3E90"/>
    <w:rsid w:val="004B4435"/>
    <w:rsid w:val="004B5321"/>
    <w:rsid w:val="004C01B2"/>
    <w:rsid w:val="004C737D"/>
    <w:rsid w:val="004C7A34"/>
    <w:rsid w:val="004D1B40"/>
    <w:rsid w:val="004D7035"/>
    <w:rsid w:val="004E15CD"/>
    <w:rsid w:val="004E3DB3"/>
    <w:rsid w:val="004E647D"/>
    <w:rsid w:val="004F22E3"/>
    <w:rsid w:val="004F4B7F"/>
    <w:rsid w:val="0050215F"/>
    <w:rsid w:val="00502FD2"/>
    <w:rsid w:val="005062DB"/>
    <w:rsid w:val="00506BDA"/>
    <w:rsid w:val="00507C36"/>
    <w:rsid w:val="005104BC"/>
    <w:rsid w:val="005104C1"/>
    <w:rsid w:val="00510F4F"/>
    <w:rsid w:val="005178A7"/>
    <w:rsid w:val="005225DA"/>
    <w:rsid w:val="00522844"/>
    <w:rsid w:val="00522AF9"/>
    <w:rsid w:val="00522C9B"/>
    <w:rsid w:val="005243D5"/>
    <w:rsid w:val="00531E37"/>
    <w:rsid w:val="00535897"/>
    <w:rsid w:val="0053623E"/>
    <w:rsid w:val="00542877"/>
    <w:rsid w:val="00542B0F"/>
    <w:rsid w:val="00543F20"/>
    <w:rsid w:val="00545DCE"/>
    <w:rsid w:val="00546A02"/>
    <w:rsid w:val="00556359"/>
    <w:rsid w:val="005641D3"/>
    <w:rsid w:val="005700E7"/>
    <w:rsid w:val="00570366"/>
    <w:rsid w:val="00572A86"/>
    <w:rsid w:val="00573A7B"/>
    <w:rsid w:val="00575FA0"/>
    <w:rsid w:val="00580FD8"/>
    <w:rsid w:val="0058525C"/>
    <w:rsid w:val="00590F80"/>
    <w:rsid w:val="005917A5"/>
    <w:rsid w:val="0059493F"/>
    <w:rsid w:val="005A024F"/>
    <w:rsid w:val="005A15BA"/>
    <w:rsid w:val="005A28D4"/>
    <w:rsid w:val="005A2E85"/>
    <w:rsid w:val="005A4431"/>
    <w:rsid w:val="005A54A5"/>
    <w:rsid w:val="005B14E1"/>
    <w:rsid w:val="005B5082"/>
    <w:rsid w:val="005B5D3C"/>
    <w:rsid w:val="005C0016"/>
    <w:rsid w:val="005C5F97"/>
    <w:rsid w:val="005D263F"/>
    <w:rsid w:val="005D5709"/>
    <w:rsid w:val="005D59A5"/>
    <w:rsid w:val="005E13DA"/>
    <w:rsid w:val="005F13D1"/>
    <w:rsid w:val="005F1580"/>
    <w:rsid w:val="005F1B2D"/>
    <w:rsid w:val="005F2520"/>
    <w:rsid w:val="005F3ED8"/>
    <w:rsid w:val="005F4A41"/>
    <w:rsid w:val="005F58A1"/>
    <w:rsid w:val="005F6B57"/>
    <w:rsid w:val="00602B2E"/>
    <w:rsid w:val="00602B3F"/>
    <w:rsid w:val="00602CF1"/>
    <w:rsid w:val="00604A02"/>
    <w:rsid w:val="00607431"/>
    <w:rsid w:val="00613CF6"/>
    <w:rsid w:val="00614CC1"/>
    <w:rsid w:val="00616ED1"/>
    <w:rsid w:val="006209E0"/>
    <w:rsid w:val="00625DE0"/>
    <w:rsid w:val="00626CA1"/>
    <w:rsid w:val="00626F94"/>
    <w:rsid w:val="00630F8F"/>
    <w:rsid w:val="0063613A"/>
    <w:rsid w:val="006429D6"/>
    <w:rsid w:val="00642DF9"/>
    <w:rsid w:val="006448AB"/>
    <w:rsid w:val="006509CC"/>
    <w:rsid w:val="00650F3A"/>
    <w:rsid w:val="00651610"/>
    <w:rsid w:val="0065198A"/>
    <w:rsid w:val="00651B67"/>
    <w:rsid w:val="00655B49"/>
    <w:rsid w:val="00655B71"/>
    <w:rsid w:val="006575F0"/>
    <w:rsid w:val="00657865"/>
    <w:rsid w:val="006608A9"/>
    <w:rsid w:val="00665D2C"/>
    <w:rsid w:val="00666D2F"/>
    <w:rsid w:val="00670925"/>
    <w:rsid w:val="00670DBE"/>
    <w:rsid w:val="00675141"/>
    <w:rsid w:val="00680BA7"/>
    <w:rsid w:val="00681D83"/>
    <w:rsid w:val="00684142"/>
    <w:rsid w:val="006867A6"/>
    <w:rsid w:val="006900C2"/>
    <w:rsid w:val="006901E3"/>
    <w:rsid w:val="00690698"/>
    <w:rsid w:val="00690EAE"/>
    <w:rsid w:val="006966F4"/>
    <w:rsid w:val="006A3A9B"/>
    <w:rsid w:val="006A420D"/>
    <w:rsid w:val="006A6FD4"/>
    <w:rsid w:val="006B1E70"/>
    <w:rsid w:val="006B30A9"/>
    <w:rsid w:val="006B555F"/>
    <w:rsid w:val="006C0D38"/>
    <w:rsid w:val="006C124F"/>
    <w:rsid w:val="006C389A"/>
    <w:rsid w:val="006C563A"/>
    <w:rsid w:val="006C6F81"/>
    <w:rsid w:val="006D7653"/>
    <w:rsid w:val="006E7C45"/>
    <w:rsid w:val="006F007F"/>
    <w:rsid w:val="006F2802"/>
    <w:rsid w:val="00701FDB"/>
    <w:rsid w:val="0070267E"/>
    <w:rsid w:val="00702ECF"/>
    <w:rsid w:val="00706E32"/>
    <w:rsid w:val="00706E7A"/>
    <w:rsid w:val="00715463"/>
    <w:rsid w:val="00716DAA"/>
    <w:rsid w:val="007176FD"/>
    <w:rsid w:val="007312F7"/>
    <w:rsid w:val="00731A89"/>
    <w:rsid w:val="00735B10"/>
    <w:rsid w:val="00742555"/>
    <w:rsid w:val="007441CF"/>
    <w:rsid w:val="007446A4"/>
    <w:rsid w:val="00746D15"/>
    <w:rsid w:val="00753236"/>
    <w:rsid w:val="007546AF"/>
    <w:rsid w:val="00755B87"/>
    <w:rsid w:val="007567CA"/>
    <w:rsid w:val="00760440"/>
    <w:rsid w:val="00765338"/>
    <w:rsid w:val="00765934"/>
    <w:rsid w:val="007727E3"/>
    <w:rsid w:val="00774D43"/>
    <w:rsid w:val="00780E06"/>
    <w:rsid w:val="00781657"/>
    <w:rsid w:val="00787360"/>
    <w:rsid w:val="0078781A"/>
    <w:rsid w:val="007907C0"/>
    <w:rsid w:val="00791219"/>
    <w:rsid w:val="00793E07"/>
    <w:rsid w:val="00795478"/>
    <w:rsid w:val="007978FF"/>
    <w:rsid w:val="007A1167"/>
    <w:rsid w:val="007A4746"/>
    <w:rsid w:val="007C1BC2"/>
    <w:rsid w:val="007C257C"/>
    <w:rsid w:val="007C40BE"/>
    <w:rsid w:val="007C6C7B"/>
    <w:rsid w:val="007D2A2A"/>
    <w:rsid w:val="007E020F"/>
    <w:rsid w:val="007E0B9B"/>
    <w:rsid w:val="007E373C"/>
    <w:rsid w:val="007F1C19"/>
    <w:rsid w:val="007F4377"/>
    <w:rsid w:val="00806382"/>
    <w:rsid w:val="0081147A"/>
    <w:rsid w:val="00812DB3"/>
    <w:rsid w:val="00824BE3"/>
    <w:rsid w:val="008277E4"/>
    <w:rsid w:val="00840DA2"/>
    <w:rsid w:val="00843F7E"/>
    <w:rsid w:val="00844513"/>
    <w:rsid w:val="00844621"/>
    <w:rsid w:val="008525A9"/>
    <w:rsid w:val="0086292D"/>
    <w:rsid w:val="00863B3D"/>
    <w:rsid w:val="0086416A"/>
    <w:rsid w:val="00866280"/>
    <w:rsid w:val="008667F8"/>
    <w:rsid w:val="00867001"/>
    <w:rsid w:val="0087277E"/>
    <w:rsid w:val="0087282A"/>
    <w:rsid w:val="008731F4"/>
    <w:rsid w:val="0088008D"/>
    <w:rsid w:val="00882D42"/>
    <w:rsid w:val="008833CD"/>
    <w:rsid w:val="00886CC9"/>
    <w:rsid w:val="00890072"/>
    <w:rsid w:val="00891DF1"/>
    <w:rsid w:val="0089294D"/>
    <w:rsid w:val="00892D08"/>
    <w:rsid w:val="00893791"/>
    <w:rsid w:val="008A02FE"/>
    <w:rsid w:val="008A657E"/>
    <w:rsid w:val="008A6680"/>
    <w:rsid w:val="008A77A1"/>
    <w:rsid w:val="008B2441"/>
    <w:rsid w:val="008B50FB"/>
    <w:rsid w:val="008C201F"/>
    <w:rsid w:val="008C24A7"/>
    <w:rsid w:val="008C6B53"/>
    <w:rsid w:val="008D11BC"/>
    <w:rsid w:val="008D2234"/>
    <w:rsid w:val="008D43EB"/>
    <w:rsid w:val="008D77D0"/>
    <w:rsid w:val="008E5A6D"/>
    <w:rsid w:val="008F0BF2"/>
    <w:rsid w:val="008F32DF"/>
    <w:rsid w:val="008F3C69"/>
    <w:rsid w:val="008F4D20"/>
    <w:rsid w:val="00900673"/>
    <w:rsid w:val="0090591C"/>
    <w:rsid w:val="009059DC"/>
    <w:rsid w:val="00905BB9"/>
    <w:rsid w:val="00907766"/>
    <w:rsid w:val="0091058C"/>
    <w:rsid w:val="00911930"/>
    <w:rsid w:val="00911BD2"/>
    <w:rsid w:val="00922EA9"/>
    <w:rsid w:val="00922EAB"/>
    <w:rsid w:val="009235A4"/>
    <w:rsid w:val="00925339"/>
    <w:rsid w:val="00933047"/>
    <w:rsid w:val="009347FB"/>
    <w:rsid w:val="00935CD1"/>
    <w:rsid w:val="009404E7"/>
    <w:rsid w:val="00940934"/>
    <w:rsid w:val="009419BB"/>
    <w:rsid w:val="0094350A"/>
    <w:rsid w:val="0094757D"/>
    <w:rsid w:val="00951B25"/>
    <w:rsid w:val="00956325"/>
    <w:rsid w:val="00956438"/>
    <w:rsid w:val="0096050C"/>
    <w:rsid w:val="0096075F"/>
    <w:rsid w:val="00960DBB"/>
    <w:rsid w:val="0096250B"/>
    <w:rsid w:val="00965013"/>
    <w:rsid w:val="009737E4"/>
    <w:rsid w:val="00974069"/>
    <w:rsid w:val="00975AB7"/>
    <w:rsid w:val="0098167A"/>
    <w:rsid w:val="00982872"/>
    <w:rsid w:val="00983B74"/>
    <w:rsid w:val="00984375"/>
    <w:rsid w:val="00990263"/>
    <w:rsid w:val="0099071D"/>
    <w:rsid w:val="0099176F"/>
    <w:rsid w:val="00991EF7"/>
    <w:rsid w:val="009A05D6"/>
    <w:rsid w:val="009A08FC"/>
    <w:rsid w:val="009A1281"/>
    <w:rsid w:val="009A1D99"/>
    <w:rsid w:val="009A2322"/>
    <w:rsid w:val="009A380A"/>
    <w:rsid w:val="009A4CCC"/>
    <w:rsid w:val="009B2CE9"/>
    <w:rsid w:val="009B39E3"/>
    <w:rsid w:val="009B3F84"/>
    <w:rsid w:val="009B46C2"/>
    <w:rsid w:val="009B4A66"/>
    <w:rsid w:val="009C24A3"/>
    <w:rsid w:val="009C3D1C"/>
    <w:rsid w:val="009C45CE"/>
    <w:rsid w:val="009C4B5B"/>
    <w:rsid w:val="009D0021"/>
    <w:rsid w:val="009D1340"/>
    <w:rsid w:val="009D60BE"/>
    <w:rsid w:val="009E0B70"/>
    <w:rsid w:val="009E2981"/>
    <w:rsid w:val="009E3102"/>
    <w:rsid w:val="009E4B94"/>
    <w:rsid w:val="009E7BF2"/>
    <w:rsid w:val="009F3321"/>
    <w:rsid w:val="009F5905"/>
    <w:rsid w:val="009F6EB7"/>
    <w:rsid w:val="00A0108E"/>
    <w:rsid w:val="00A02DD6"/>
    <w:rsid w:val="00A0449D"/>
    <w:rsid w:val="00A05103"/>
    <w:rsid w:val="00A10449"/>
    <w:rsid w:val="00A16B21"/>
    <w:rsid w:val="00A21A0F"/>
    <w:rsid w:val="00A23F0E"/>
    <w:rsid w:val="00A2725B"/>
    <w:rsid w:val="00A330E4"/>
    <w:rsid w:val="00A3433F"/>
    <w:rsid w:val="00A3587E"/>
    <w:rsid w:val="00A3745E"/>
    <w:rsid w:val="00A4188B"/>
    <w:rsid w:val="00A5075C"/>
    <w:rsid w:val="00A5365F"/>
    <w:rsid w:val="00A53D2B"/>
    <w:rsid w:val="00A56EA4"/>
    <w:rsid w:val="00A62CCF"/>
    <w:rsid w:val="00A63565"/>
    <w:rsid w:val="00A67E67"/>
    <w:rsid w:val="00A71211"/>
    <w:rsid w:val="00A763A0"/>
    <w:rsid w:val="00A76F31"/>
    <w:rsid w:val="00A81BD1"/>
    <w:rsid w:val="00A82DDB"/>
    <w:rsid w:val="00A8508A"/>
    <w:rsid w:val="00A864FC"/>
    <w:rsid w:val="00A90308"/>
    <w:rsid w:val="00A91F3E"/>
    <w:rsid w:val="00AA0F7E"/>
    <w:rsid w:val="00AB0D89"/>
    <w:rsid w:val="00AB15F9"/>
    <w:rsid w:val="00AB2617"/>
    <w:rsid w:val="00AB4582"/>
    <w:rsid w:val="00AB61D8"/>
    <w:rsid w:val="00AC01AA"/>
    <w:rsid w:val="00AC7898"/>
    <w:rsid w:val="00AD262B"/>
    <w:rsid w:val="00AD4FA5"/>
    <w:rsid w:val="00AD633C"/>
    <w:rsid w:val="00AE1867"/>
    <w:rsid w:val="00AE1B70"/>
    <w:rsid w:val="00AE47EA"/>
    <w:rsid w:val="00AE7749"/>
    <w:rsid w:val="00AE7E92"/>
    <w:rsid w:val="00AF02C5"/>
    <w:rsid w:val="00AF04A8"/>
    <w:rsid w:val="00AF1D02"/>
    <w:rsid w:val="00AF277F"/>
    <w:rsid w:val="00AF2BEC"/>
    <w:rsid w:val="00AF2C69"/>
    <w:rsid w:val="00AF4E02"/>
    <w:rsid w:val="00AF64B0"/>
    <w:rsid w:val="00B00159"/>
    <w:rsid w:val="00B00D92"/>
    <w:rsid w:val="00B016CF"/>
    <w:rsid w:val="00B07A1F"/>
    <w:rsid w:val="00B13C7C"/>
    <w:rsid w:val="00B15D60"/>
    <w:rsid w:val="00B20D4B"/>
    <w:rsid w:val="00B239B1"/>
    <w:rsid w:val="00B25567"/>
    <w:rsid w:val="00B26115"/>
    <w:rsid w:val="00B27571"/>
    <w:rsid w:val="00B36C57"/>
    <w:rsid w:val="00B468C2"/>
    <w:rsid w:val="00B53C77"/>
    <w:rsid w:val="00B53CD6"/>
    <w:rsid w:val="00B627CB"/>
    <w:rsid w:val="00B63171"/>
    <w:rsid w:val="00B63FB2"/>
    <w:rsid w:val="00B643C9"/>
    <w:rsid w:val="00B71D45"/>
    <w:rsid w:val="00B8131D"/>
    <w:rsid w:val="00B81355"/>
    <w:rsid w:val="00B9499F"/>
    <w:rsid w:val="00B96566"/>
    <w:rsid w:val="00B9719A"/>
    <w:rsid w:val="00BA007A"/>
    <w:rsid w:val="00BA06B7"/>
    <w:rsid w:val="00BA428F"/>
    <w:rsid w:val="00BA4740"/>
    <w:rsid w:val="00BA7009"/>
    <w:rsid w:val="00BB00C0"/>
    <w:rsid w:val="00BB0643"/>
    <w:rsid w:val="00BB0F24"/>
    <w:rsid w:val="00BB1125"/>
    <w:rsid w:val="00BB3C51"/>
    <w:rsid w:val="00BB4255"/>
    <w:rsid w:val="00BC4567"/>
    <w:rsid w:val="00BD023D"/>
    <w:rsid w:val="00BD570A"/>
    <w:rsid w:val="00BD6FA2"/>
    <w:rsid w:val="00BE7556"/>
    <w:rsid w:val="00BE7A98"/>
    <w:rsid w:val="00BF10CC"/>
    <w:rsid w:val="00BF21A1"/>
    <w:rsid w:val="00BF487A"/>
    <w:rsid w:val="00C03E97"/>
    <w:rsid w:val="00C055EE"/>
    <w:rsid w:val="00C05C00"/>
    <w:rsid w:val="00C07B9F"/>
    <w:rsid w:val="00C15BBB"/>
    <w:rsid w:val="00C224D1"/>
    <w:rsid w:val="00C357EF"/>
    <w:rsid w:val="00C36508"/>
    <w:rsid w:val="00C36EAD"/>
    <w:rsid w:val="00C40F2A"/>
    <w:rsid w:val="00C54398"/>
    <w:rsid w:val="00C55992"/>
    <w:rsid w:val="00C55D16"/>
    <w:rsid w:val="00C60068"/>
    <w:rsid w:val="00C62B32"/>
    <w:rsid w:val="00C71A0F"/>
    <w:rsid w:val="00C71A25"/>
    <w:rsid w:val="00C805F7"/>
    <w:rsid w:val="00C80B9B"/>
    <w:rsid w:val="00C83B5C"/>
    <w:rsid w:val="00C83E26"/>
    <w:rsid w:val="00C8475D"/>
    <w:rsid w:val="00C93373"/>
    <w:rsid w:val="00CA18A6"/>
    <w:rsid w:val="00CA4156"/>
    <w:rsid w:val="00CA453B"/>
    <w:rsid w:val="00CB056E"/>
    <w:rsid w:val="00CB17F7"/>
    <w:rsid w:val="00CB3DB1"/>
    <w:rsid w:val="00CB742E"/>
    <w:rsid w:val="00CC2111"/>
    <w:rsid w:val="00CC6322"/>
    <w:rsid w:val="00CC6E3E"/>
    <w:rsid w:val="00CD25A7"/>
    <w:rsid w:val="00CD3C8B"/>
    <w:rsid w:val="00CD4BBA"/>
    <w:rsid w:val="00CD70C3"/>
    <w:rsid w:val="00CE0EA2"/>
    <w:rsid w:val="00CE1203"/>
    <w:rsid w:val="00CF0E4B"/>
    <w:rsid w:val="00CF115E"/>
    <w:rsid w:val="00CF3264"/>
    <w:rsid w:val="00D07B2F"/>
    <w:rsid w:val="00D10F52"/>
    <w:rsid w:val="00D11CDB"/>
    <w:rsid w:val="00D129A0"/>
    <w:rsid w:val="00D15E44"/>
    <w:rsid w:val="00D16718"/>
    <w:rsid w:val="00D26E8D"/>
    <w:rsid w:val="00D27D0E"/>
    <w:rsid w:val="00D332B0"/>
    <w:rsid w:val="00D3752F"/>
    <w:rsid w:val="00D41D61"/>
    <w:rsid w:val="00D424DB"/>
    <w:rsid w:val="00D42F1F"/>
    <w:rsid w:val="00D514A3"/>
    <w:rsid w:val="00D5282C"/>
    <w:rsid w:val="00D53670"/>
    <w:rsid w:val="00D55037"/>
    <w:rsid w:val="00D619DD"/>
    <w:rsid w:val="00D62B9E"/>
    <w:rsid w:val="00D64F6F"/>
    <w:rsid w:val="00D7119F"/>
    <w:rsid w:val="00D71CF7"/>
    <w:rsid w:val="00D73C8F"/>
    <w:rsid w:val="00D765A8"/>
    <w:rsid w:val="00D77CEC"/>
    <w:rsid w:val="00D86034"/>
    <w:rsid w:val="00D866AA"/>
    <w:rsid w:val="00D920E3"/>
    <w:rsid w:val="00D96141"/>
    <w:rsid w:val="00D969BE"/>
    <w:rsid w:val="00D97CF9"/>
    <w:rsid w:val="00DA21E9"/>
    <w:rsid w:val="00DA28C5"/>
    <w:rsid w:val="00DA2D3A"/>
    <w:rsid w:val="00DA3844"/>
    <w:rsid w:val="00DA3E9B"/>
    <w:rsid w:val="00DB229A"/>
    <w:rsid w:val="00DB2C87"/>
    <w:rsid w:val="00DB31AF"/>
    <w:rsid w:val="00DB4FDB"/>
    <w:rsid w:val="00DC3BEF"/>
    <w:rsid w:val="00DC5726"/>
    <w:rsid w:val="00DC61BD"/>
    <w:rsid w:val="00DC64E2"/>
    <w:rsid w:val="00DC78EB"/>
    <w:rsid w:val="00DD1936"/>
    <w:rsid w:val="00DD344F"/>
    <w:rsid w:val="00DE2B28"/>
    <w:rsid w:val="00DE72F9"/>
    <w:rsid w:val="00DF42A9"/>
    <w:rsid w:val="00DF4E68"/>
    <w:rsid w:val="00E005FA"/>
    <w:rsid w:val="00E00820"/>
    <w:rsid w:val="00E02589"/>
    <w:rsid w:val="00E03CE1"/>
    <w:rsid w:val="00E04ECB"/>
    <w:rsid w:val="00E066CE"/>
    <w:rsid w:val="00E06D14"/>
    <w:rsid w:val="00E06EB0"/>
    <w:rsid w:val="00E1508C"/>
    <w:rsid w:val="00E166D4"/>
    <w:rsid w:val="00E231D8"/>
    <w:rsid w:val="00E25F1F"/>
    <w:rsid w:val="00E27BC7"/>
    <w:rsid w:val="00E31F1B"/>
    <w:rsid w:val="00E33972"/>
    <w:rsid w:val="00E3440D"/>
    <w:rsid w:val="00E347D8"/>
    <w:rsid w:val="00E357B7"/>
    <w:rsid w:val="00E378C8"/>
    <w:rsid w:val="00E41B66"/>
    <w:rsid w:val="00E51410"/>
    <w:rsid w:val="00E51665"/>
    <w:rsid w:val="00E53EE9"/>
    <w:rsid w:val="00E552FD"/>
    <w:rsid w:val="00E5568A"/>
    <w:rsid w:val="00E566A7"/>
    <w:rsid w:val="00E63585"/>
    <w:rsid w:val="00E6726F"/>
    <w:rsid w:val="00E7089B"/>
    <w:rsid w:val="00E711F3"/>
    <w:rsid w:val="00E75BC5"/>
    <w:rsid w:val="00E775E2"/>
    <w:rsid w:val="00E81E16"/>
    <w:rsid w:val="00E824EC"/>
    <w:rsid w:val="00E84750"/>
    <w:rsid w:val="00E8494B"/>
    <w:rsid w:val="00E91F79"/>
    <w:rsid w:val="00E9409A"/>
    <w:rsid w:val="00E94C08"/>
    <w:rsid w:val="00E96017"/>
    <w:rsid w:val="00E96A92"/>
    <w:rsid w:val="00E975F3"/>
    <w:rsid w:val="00EA0D44"/>
    <w:rsid w:val="00EA0FC2"/>
    <w:rsid w:val="00EA1CB9"/>
    <w:rsid w:val="00EA28D1"/>
    <w:rsid w:val="00EA4BE3"/>
    <w:rsid w:val="00EA694C"/>
    <w:rsid w:val="00EA7701"/>
    <w:rsid w:val="00EB3DC1"/>
    <w:rsid w:val="00EB46E7"/>
    <w:rsid w:val="00EB7E24"/>
    <w:rsid w:val="00EC034A"/>
    <w:rsid w:val="00EC0E5A"/>
    <w:rsid w:val="00EC2E2D"/>
    <w:rsid w:val="00EC7034"/>
    <w:rsid w:val="00ED297B"/>
    <w:rsid w:val="00ED2E7D"/>
    <w:rsid w:val="00ED52B2"/>
    <w:rsid w:val="00EE10DC"/>
    <w:rsid w:val="00EE20ED"/>
    <w:rsid w:val="00EE60FB"/>
    <w:rsid w:val="00EE79DA"/>
    <w:rsid w:val="00EF372A"/>
    <w:rsid w:val="00EF63AF"/>
    <w:rsid w:val="00F01E15"/>
    <w:rsid w:val="00F110BF"/>
    <w:rsid w:val="00F131E2"/>
    <w:rsid w:val="00F24B19"/>
    <w:rsid w:val="00F261BA"/>
    <w:rsid w:val="00F33F29"/>
    <w:rsid w:val="00F36A2C"/>
    <w:rsid w:val="00F41D1E"/>
    <w:rsid w:val="00F42493"/>
    <w:rsid w:val="00F516BE"/>
    <w:rsid w:val="00F5511B"/>
    <w:rsid w:val="00F56697"/>
    <w:rsid w:val="00F56FBF"/>
    <w:rsid w:val="00F57C36"/>
    <w:rsid w:val="00F57E30"/>
    <w:rsid w:val="00F57F79"/>
    <w:rsid w:val="00F6387E"/>
    <w:rsid w:val="00F6786E"/>
    <w:rsid w:val="00F67BC4"/>
    <w:rsid w:val="00F67E45"/>
    <w:rsid w:val="00F706C6"/>
    <w:rsid w:val="00F708B5"/>
    <w:rsid w:val="00F710A5"/>
    <w:rsid w:val="00F731FA"/>
    <w:rsid w:val="00F73EED"/>
    <w:rsid w:val="00F80796"/>
    <w:rsid w:val="00F8138F"/>
    <w:rsid w:val="00F829F4"/>
    <w:rsid w:val="00F82CB3"/>
    <w:rsid w:val="00F846C6"/>
    <w:rsid w:val="00F87003"/>
    <w:rsid w:val="00F87910"/>
    <w:rsid w:val="00F931A9"/>
    <w:rsid w:val="00FA2300"/>
    <w:rsid w:val="00FA274E"/>
    <w:rsid w:val="00FA64B4"/>
    <w:rsid w:val="00FB043D"/>
    <w:rsid w:val="00FB1134"/>
    <w:rsid w:val="00FB38B7"/>
    <w:rsid w:val="00FB4134"/>
    <w:rsid w:val="00FB5005"/>
    <w:rsid w:val="00FB679C"/>
    <w:rsid w:val="00FB7D6F"/>
    <w:rsid w:val="00FC48D6"/>
    <w:rsid w:val="00FC59CC"/>
    <w:rsid w:val="00FC6BC5"/>
    <w:rsid w:val="00FD2FD1"/>
    <w:rsid w:val="00FD3A7A"/>
    <w:rsid w:val="00FD6B31"/>
    <w:rsid w:val="00FE0FC7"/>
    <w:rsid w:val="00FE2B04"/>
    <w:rsid w:val="00FE2C9C"/>
    <w:rsid w:val="00FE5B53"/>
    <w:rsid w:val="00FE7B71"/>
    <w:rsid w:val="00FF0350"/>
    <w:rsid w:val="00FF1B9F"/>
    <w:rsid w:val="00FF2FC7"/>
    <w:rsid w:val="00FF3B67"/>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90465"/>
    <o:shapelayout v:ext="edit">
      <o:idmap v:ext="edit" data="1"/>
    </o:shapelayout>
  </w:shapeDefaults>
  <w:decimalSymbol w:val=","/>
  <w:listSeparator w:val=";"/>
  <w14:docId w14:val="223C6F64"/>
  <w15:docId w15:val="{D8805217-42BB-41DC-865E-7E1D2CDFED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sz w:val="18"/>
        <w:szCs w:val="18"/>
        <w:lang w:val="da-DK" w:eastAsia="en-US" w:bidi="ar-SA"/>
      </w:rPr>
    </w:rPrDefault>
    <w:pPrDefault>
      <w:pPr>
        <w:spacing w:line="260" w:lineRule="atLeast"/>
      </w:pPr>
    </w:pPrDefault>
  </w:docDefaults>
  <w:latentStyles w:defLockedState="0" w:defUIPriority="99" w:defSemiHidden="0" w:defUnhideWhenUsed="0" w:defQFormat="0" w:count="375">
    <w:lsdException w:name="Normal" w:uiPriority="0"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2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21" w:unhideWhenUsed="1"/>
    <w:lsdException w:name="endnote reference" w:semiHidden="1" w:unhideWhenUsed="1"/>
    <w:lsdException w:name="endnote text" w:semiHidden="1" w:unhideWhenUsed="1"/>
    <w:lsdException w:name="table of authorities" w:semiHidden="1" w:uiPriority="9"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uiPriority="3" w:qFormat="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21" w:unhideWhenUsed="1"/>
    <w:lsdException w:name="Strong" w:uiPriority="22"/>
    <w:lsdException w:name="Emphasis" w:uiPriority="1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448AB"/>
  </w:style>
  <w:style w:type="paragraph" w:styleId="Overskrift1">
    <w:name w:val="heading 1"/>
    <w:aliases w:val="H1"/>
    <w:basedOn w:val="Normal"/>
    <w:next w:val="Normal"/>
    <w:link w:val="Overskrift1Tegn"/>
    <w:uiPriority w:val="1"/>
    <w:qFormat/>
    <w:rsid w:val="0090591C"/>
    <w:pPr>
      <w:keepNext/>
      <w:keepLines/>
      <w:numPr>
        <w:numId w:val="14"/>
      </w:numPr>
      <w:suppressAutoHyphens/>
      <w:spacing w:after="760" w:line="560" w:lineRule="atLeast"/>
      <w:ind w:left="794"/>
      <w:contextualSpacing/>
      <w:outlineLvl w:val="0"/>
    </w:pPr>
    <w:rPr>
      <w:rFonts w:eastAsiaTheme="majorEastAsia" w:cstheme="majorBidi"/>
      <w:b/>
      <w:bCs/>
      <w:sz w:val="50"/>
      <w:szCs w:val="28"/>
    </w:rPr>
  </w:style>
  <w:style w:type="paragraph" w:styleId="Overskrift2">
    <w:name w:val="heading 2"/>
    <w:basedOn w:val="Normal"/>
    <w:next w:val="Normal"/>
    <w:link w:val="Overskrift2Tegn"/>
    <w:uiPriority w:val="1"/>
    <w:qFormat/>
    <w:rsid w:val="006C124F"/>
    <w:pPr>
      <w:keepNext/>
      <w:keepLines/>
      <w:numPr>
        <w:ilvl w:val="1"/>
        <w:numId w:val="14"/>
      </w:numPr>
      <w:suppressAutoHyphens/>
      <w:spacing w:line="280" w:lineRule="atLeast"/>
      <w:contextualSpacing/>
      <w:outlineLvl w:val="1"/>
    </w:pPr>
    <w:rPr>
      <w:rFonts w:eastAsiaTheme="majorEastAsia" w:cstheme="majorBidi"/>
      <w:b/>
      <w:bCs/>
      <w:sz w:val="24"/>
      <w:szCs w:val="26"/>
    </w:rPr>
  </w:style>
  <w:style w:type="paragraph" w:styleId="Overskrift3">
    <w:name w:val="heading 3"/>
    <w:basedOn w:val="Normal"/>
    <w:next w:val="Normal"/>
    <w:link w:val="Overskrift3Tegn"/>
    <w:uiPriority w:val="1"/>
    <w:qFormat/>
    <w:rsid w:val="006C124F"/>
    <w:pPr>
      <w:keepNext/>
      <w:keepLines/>
      <w:numPr>
        <w:ilvl w:val="2"/>
        <w:numId w:val="14"/>
      </w:numPr>
      <w:suppressAutoHyphens/>
      <w:contextualSpacing/>
      <w:outlineLvl w:val="2"/>
    </w:pPr>
    <w:rPr>
      <w:rFonts w:eastAsiaTheme="majorEastAsia" w:cstheme="majorBidi"/>
      <w:b/>
      <w:bCs/>
      <w:sz w:val="22"/>
    </w:rPr>
  </w:style>
  <w:style w:type="paragraph" w:styleId="Overskrift4">
    <w:name w:val="heading 4"/>
    <w:basedOn w:val="Normal"/>
    <w:next w:val="Normal"/>
    <w:link w:val="Overskrift4Tegn"/>
    <w:uiPriority w:val="1"/>
    <w:qFormat/>
    <w:rsid w:val="006C124F"/>
    <w:pPr>
      <w:keepNext/>
      <w:keepLines/>
      <w:numPr>
        <w:ilvl w:val="3"/>
        <w:numId w:val="14"/>
      </w:numPr>
      <w:suppressAutoHyphens/>
      <w:contextualSpacing/>
      <w:outlineLvl w:val="3"/>
    </w:pPr>
    <w:rPr>
      <w:rFonts w:eastAsiaTheme="majorEastAsia" w:cstheme="majorBidi"/>
      <w:b/>
      <w:bCs/>
      <w:iCs/>
      <w:sz w:val="20"/>
    </w:rPr>
  </w:style>
  <w:style w:type="paragraph" w:styleId="Overskrift5">
    <w:name w:val="heading 5"/>
    <w:basedOn w:val="Normal"/>
    <w:next w:val="Normal"/>
    <w:link w:val="Overskrift5Tegn"/>
    <w:uiPriority w:val="1"/>
    <w:qFormat/>
    <w:rsid w:val="00302832"/>
    <w:pPr>
      <w:keepNext/>
      <w:keepLines/>
      <w:numPr>
        <w:ilvl w:val="4"/>
        <w:numId w:val="14"/>
      </w:numPr>
      <w:contextualSpacing/>
      <w:outlineLvl w:val="4"/>
    </w:pPr>
    <w:rPr>
      <w:rFonts w:eastAsiaTheme="majorEastAsia" w:cstheme="majorBidi"/>
      <w:b/>
    </w:rPr>
  </w:style>
  <w:style w:type="paragraph" w:styleId="Overskrift6">
    <w:name w:val="heading 6"/>
    <w:basedOn w:val="Normal"/>
    <w:next w:val="Normal"/>
    <w:link w:val="Overskrift6Tegn"/>
    <w:uiPriority w:val="1"/>
    <w:semiHidden/>
    <w:qFormat/>
    <w:rsid w:val="009E4B94"/>
    <w:pPr>
      <w:keepNext/>
      <w:keepLines/>
      <w:numPr>
        <w:ilvl w:val="5"/>
        <w:numId w:val="14"/>
      </w:numPr>
      <w:spacing w:before="260"/>
      <w:contextualSpacing/>
      <w:outlineLvl w:val="5"/>
    </w:pPr>
    <w:rPr>
      <w:rFonts w:eastAsiaTheme="majorEastAsia" w:cstheme="majorBidi"/>
      <w:b/>
      <w:iCs/>
    </w:rPr>
  </w:style>
  <w:style w:type="paragraph" w:styleId="Overskrift7">
    <w:name w:val="heading 7"/>
    <w:basedOn w:val="Normal"/>
    <w:next w:val="Normal"/>
    <w:link w:val="Overskrift7Tegn"/>
    <w:uiPriority w:val="1"/>
    <w:semiHidden/>
    <w:qFormat/>
    <w:rsid w:val="00302832"/>
    <w:pPr>
      <w:keepNext/>
      <w:keepLines/>
      <w:numPr>
        <w:ilvl w:val="6"/>
        <w:numId w:val="14"/>
      </w:numPr>
      <w:contextualSpacing/>
      <w:outlineLvl w:val="6"/>
    </w:pPr>
    <w:rPr>
      <w:rFonts w:eastAsiaTheme="majorEastAsia" w:cstheme="majorBidi"/>
      <w:b/>
      <w:iCs/>
    </w:rPr>
  </w:style>
  <w:style w:type="paragraph" w:styleId="Overskrift8">
    <w:name w:val="heading 8"/>
    <w:basedOn w:val="Normal"/>
    <w:next w:val="Normal"/>
    <w:link w:val="Overskrift8Tegn"/>
    <w:uiPriority w:val="1"/>
    <w:semiHidden/>
    <w:qFormat/>
    <w:rsid w:val="00302832"/>
    <w:pPr>
      <w:keepNext/>
      <w:keepLines/>
      <w:numPr>
        <w:ilvl w:val="7"/>
        <w:numId w:val="14"/>
      </w:numPr>
      <w:contextualSpacing/>
      <w:outlineLvl w:val="7"/>
    </w:pPr>
    <w:rPr>
      <w:rFonts w:eastAsiaTheme="majorEastAsia" w:cstheme="majorBidi"/>
      <w:b/>
      <w:szCs w:val="20"/>
    </w:rPr>
  </w:style>
  <w:style w:type="paragraph" w:styleId="Overskrift9">
    <w:name w:val="heading 9"/>
    <w:basedOn w:val="Normal"/>
    <w:next w:val="Normal"/>
    <w:link w:val="Overskrift9Tegn"/>
    <w:uiPriority w:val="1"/>
    <w:semiHidden/>
    <w:qFormat/>
    <w:rsid w:val="00302832"/>
    <w:pPr>
      <w:keepNext/>
      <w:keepLines/>
      <w:numPr>
        <w:ilvl w:val="8"/>
        <w:numId w:val="14"/>
      </w:numPr>
      <w:contextualSpacing/>
      <w:outlineLvl w:val="8"/>
    </w:pPr>
    <w:rPr>
      <w:rFonts w:eastAsiaTheme="majorEastAsia" w:cstheme="majorBidi"/>
      <w:b/>
      <w:iCs/>
      <w:szCs w:val="20"/>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21"/>
    <w:semiHidden/>
    <w:rsid w:val="006B30A9"/>
    <w:pPr>
      <w:tabs>
        <w:tab w:val="center" w:pos="4819"/>
        <w:tab w:val="right" w:pos="9638"/>
      </w:tabs>
      <w:spacing w:line="240" w:lineRule="atLeast"/>
    </w:pPr>
    <w:rPr>
      <w:sz w:val="16"/>
    </w:rPr>
  </w:style>
  <w:style w:type="character" w:customStyle="1" w:styleId="SidehovedTegn">
    <w:name w:val="Sidehoved Tegn"/>
    <w:basedOn w:val="Standardskrifttypeiafsnit"/>
    <w:link w:val="Sidehoved"/>
    <w:uiPriority w:val="21"/>
    <w:semiHidden/>
    <w:rsid w:val="00F36A2C"/>
    <w:rPr>
      <w:sz w:val="16"/>
    </w:rPr>
  </w:style>
  <w:style w:type="paragraph" w:styleId="Sidefod">
    <w:name w:val="footer"/>
    <w:basedOn w:val="Normal"/>
    <w:link w:val="SidefodTegn"/>
    <w:uiPriority w:val="21"/>
    <w:semiHidden/>
    <w:rsid w:val="0005133F"/>
    <w:pPr>
      <w:jc w:val="right"/>
    </w:pPr>
    <w:rPr>
      <w:noProof/>
      <w:sz w:val="14"/>
    </w:rPr>
  </w:style>
  <w:style w:type="character" w:customStyle="1" w:styleId="SidefodTegn">
    <w:name w:val="Sidefod Tegn"/>
    <w:basedOn w:val="Standardskrifttypeiafsnit"/>
    <w:link w:val="Sidefod"/>
    <w:uiPriority w:val="21"/>
    <w:semiHidden/>
    <w:rsid w:val="00F36A2C"/>
    <w:rPr>
      <w:noProof/>
      <w:sz w:val="14"/>
    </w:rPr>
  </w:style>
  <w:style w:type="character" w:customStyle="1" w:styleId="Overskrift1Tegn">
    <w:name w:val="Overskrift 1 Tegn"/>
    <w:aliases w:val="H1 Tegn"/>
    <w:basedOn w:val="Standardskrifttypeiafsnit"/>
    <w:link w:val="Overskrift1"/>
    <w:uiPriority w:val="1"/>
    <w:rsid w:val="0090591C"/>
    <w:rPr>
      <w:rFonts w:eastAsiaTheme="majorEastAsia" w:cstheme="majorBidi"/>
      <w:b/>
      <w:bCs/>
      <w:sz w:val="50"/>
      <w:szCs w:val="28"/>
    </w:rPr>
  </w:style>
  <w:style w:type="character" w:customStyle="1" w:styleId="Overskrift2Tegn">
    <w:name w:val="Overskrift 2 Tegn"/>
    <w:basedOn w:val="Standardskrifttypeiafsnit"/>
    <w:link w:val="Overskrift2"/>
    <w:uiPriority w:val="1"/>
    <w:rsid w:val="006C124F"/>
    <w:rPr>
      <w:rFonts w:eastAsiaTheme="majorEastAsia" w:cstheme="majorBidi"/>
      <w:b/>
      <w:bCs/>
      <w:sz w:val="24"/>
      <w:szCs w:val="26"/>
    </w:rPr>
  </w:style>
  <w:style w:type="character" w:customStyle="1" w:styleId="Overskrift3Tegn">
    <w:name w:val="Overskrift 3 Tegn"/>
    <w:basedOn w:val="Standardskrifttypeiafsnit"/>
    <w:link w:val="Overskrift3"/>
    <w:uiPriority w:val="1"/>
    <w:rsid w:val="006C124F"/>
    <w:rPr>
      <w:rFonts w:eastAsiaTheme="majorEastAsia" w:cstheme="majorBidi"/>
      <w:b/>
      <w:bCs/>
      <w:sz w:val="22"/>
    </w:rPr>
  </w:style>
  <w:style w:type="character" w:customStyle="1" w:styleId="Overskrift4Tegn">
    <w:name w:val="Overskrift 4 Tegn"/>
    <w:basedOn w:val="Standardskrifttypeiafsnit"/>
    <w:link w:val="Overskrift4"/>
    <w:uiPriority w:val="1"/>
    <w:rsid w:val="006C124F"/>
    <w:rPr>
      <w:rFonts w:eastAsiaTheme="majorEastAsia" w:cstheme="majorBidi"/>
      <w:b/>
      <w:bCs/>
      <w:iCs/>
      <w:sz w:val="20"/>
    </w:rPr>
  </w:style>
  <w:style w:type="character" w:customStyle="1" w:styleId="Overskrift5Tegn">
    <w:name w:val="Overskrift 5 Tegn"/>
    <w:basedOn w:val="Standardskrifttypeiafsnit"/>
    <w:link w:val="Overskrift5"/>
    <w:uiPriority w:val="1"/>
    <w:rsid w:val="00302832"/>
    <w:rPr>
      <w:rFonts w:eastAsiaTheme="majorEastAsia" w:cstheme="majorBidi"/>
      <w:b/>
    </w:rPr>
  </w:style>
  <w:style w:type="character" w:customStyle="1" w:styleId="Overskrift6Tegn">
    <w:name w:val="Overskrift 6 Tegn"/>
    <w:basedOn w:val="Standardskrifttypeiafsnit"/>
    <w:link w:val="Overskrift6"/>
    <w:uiPriority w:val="1"/>
    <w:semiHidden/>
    <w:rsid w:val="00A67E67"/>
    <w:rPr>
      <w:rFonts w:eastAsiaTheme="majorEastAsia" w:cstheme="majorBidi"/>
      <w:b/>
      <w:iCs/>
    </w:rPr>
  </w:style>
  <w:style w:type="character" w:customStyle="1" w:styleId="Overskrift7Tegn">
    <w:name w:val="Overskrift 7 Tegn"/>
    <w:basedOn w:val="Standardskrifttypeiafsnit"/>
    <w:link w:val="Overskrift7"/>
    <w:uiPriority w:val="1"/>
    <w:semiHidden/>
    <w:rsid w:val="00A67E67"/>
    <w:rPr>
      <w:rFonts w:eastAsiaTheme="majorEastAsia" w:cstheme="majorBidi"/>
      <w:b/>
      <w:iCs/>
    </w:rPr>
  </w:style>
  <w:style w:type="character" w:customStyle="1" w:styleId="Overskrift8Tegn">
    <w:name w:val="Overskrift 8 Tegn"/>
    <w:basedOn w:val="Standardskrifttypeiafsnit"/>
    <w:link w:val="Overskrift8"/>
    <w:uiPriority w:val="1"/>
    <w:semiHidden/>
    <w:rsid w:val="00A67E67"/>
    <w:rPr>
      <w:rFonts w:eastAsiaTheme="majorEastAsia" w:cstheme="majorBidi"/>
      <w:b/>
      <w:szCs w:val="20"/>
    </w:rPr>
  </w:style>
  <w:style w:type="character" w:customStyle="1" w:styleId="Overskrift9Tegn">
    <w:name w:val="Overskrift 9 Tegn"/>
    <w:basedOn w:val="Standardskrifttypeiafsnit"/>
    <w:link w:val="Overskrift9"/>
    <w:uiPriority w:val="1"/>
    <w:semiHidden/>
    <w:rsid w:val="00A67E67"/>
    <w:rPr>
      <w:rFonts w:eastAsiaTheme="majorEastAsia" w:cstheme="majorBidi"/>
      <w:b/>
      <w:iCs/>
      <w:szCs w:val="20"/>
    </w:rPr>
  </w:style>
  <w:style w:type="paragraph" w:styleId="Titel">
    <w:name w:val="Title"/>
    <w:basedOn w:val="Normal"/>
    <w:next w:val="Normal"/>
    <w:link w:val="TitelTegn"/>
    <w:uiPriority w:val="19"/>
    <w:semiHidden/>
    <w:rsid w:val="009E4B94"/>
    <w:pPr>
      <w:spacing w:before="500" w:after="500" w:line="500" w:lineRule="atLeast"/>
      <w:contextualSpacing/>
    </w:pPr>
    <w:rPr>
      <w:rFonts w:eastAsiaTheme="majorEastAsia" w:cstheme="majorBidi"/>
      <w:b/>
      <w:kern w:val="28"/>
      <w:sz w:val="40"/>
      <w:szCs w:val="52"/>
    </w:rPr>
  </w:style>
  <w:style w:type="character" w:customStyle="1" w:styleId="TitelTegn">
    <w:name w:val="Titel Tegn"/>
    <w:basedOn w:val="Standardskrifttypeiafsnit"/>
    <w:link w:val="Titel"/>
    <w:uiPriority w:val="19"/>
    <w:semiHidden/>
    <w:rsid w:val="00F36A2C"/>
    <w:rPr>
      <w:rFonts w:eastAsiaTheme="majorEastAsia" w:cstheme="majorBidi"/>
      <w:b/>
      <w:kern w:val="28"/>
      <w:sz w:val="40"/>
      <w:szCs w:val="52"/>
    </w:rPr>
  </w:style>
  <w:style w:type="paragraph" w:styleId="Undertitel">
    <w:name w:val="Subtitle"/>
    <w:basedOn w:val="Normal"/>
    <w:next w:val="Normal"/>
    <w:link w:val="UndertitelTegn"/>
    <w:uiPriority w:val="19"/>
    <w:semiHidden/>
    <w:rsid w:val="009E4B94"/>
    <w:pPr>
      <w:numPr>
        <w:ilvl w:val="1"/>
      </w:numPr>
      <w:spacing w:before="400" w:after="400" w:line="400" w:lineRule="atLeast"/>
      <w:contextualSpacing/>
    </w:pPr>
    <w:rPr>
      <w:rFonts w:eastAsiaTheme="majorEastAsia" w:cstheme="majorBidi"/>
      <w:b/>
      <w:iCs/>
      <w:sz w:val="36"/>
      <w:szCs w:val="24"/>
    </w:rPr>
  </w:style>
  <w:style w:type="character" w:customStyle="1" w:styleId="UndertitelTegn">
    <w:name w:val="Undertitel Tegn"/>
    <w:basedOn w:val="Standardskrifttypeiafsnit"/>
    <w:link w:val="Undertitel"/>
    <w:uiPriority w:val="19"/>
    <w:semiHidden/>
    <w:rsid w:val="00F36A2C"/>
    <w:rPr>
      <w:rFonts w:eastAsiaTheme="majorEastAsia" w:cstheme="majorBidi"/>
      <w:b/>
      <w:iCs/>
      <w:sz w:val="36"/>
      <w:szCs w:val="24"/>
    </w:rPr>
  </w:style>
  <w:style w:type="character" w:styleId="Svagfremhvning">
    <w:name w:val="Subtle Emphasis"/>
    <w:basedOn w:val="Standardskrifttypeiafsnit"/>
    <w:uiPriority w:val="99"/>
    <w:semiHidden/>
    <w:qFormat/>
    <w:rsid w:val="009E4B94"/>
    <w:rPr>
      <w:i/>
      <w:iCs/>
      <w:color w:val="808080" w:themeColor="text1" w:themeTint="7F"/>
    </w:rPr>
  </w:style>
  <w:style w:type="character" w:styleId="Kraftigfremhvning">
    <w:name w:val="Intense Emphasis"/>
    <w:basedOn w:val="Standardskrifttypeiafsnit"/>
    <w:uiPriority w:val="19"/>
    <w:semiHidden/>
    <w:rsid w:val="009E4B94"/>
    <w:rPr>
      <w:b/>
      <w:bCs/>
      <w:i/>
      <w:iCs/>
      <w:color w:val="auto"/>
    </w:rPr>
  </w:style>
  <w:style w:type="character" w:styleId="Strk">
    <w:name w:val="Strong"/>
    <w:basedOn w:val="Standardskrifttypeiafsnit"/>
    <w:uiPriority w:val="19"/>
    <w:semiHidden/>
    <w:rsid w:val="009E4B94"/>
    <w:rPr>
      <w:b/>
      <w:bCs/>
    </w:rPr>
  </w:style>
  <w:style w:type="paragraph" w:styleId="Strktcitat">
    <w:name w:val="Intense Quote"/>
    <w:basedOn w:val="Normal"/>
    <w:next w:val="Normal"/>
    <w:link w:val="StrktcitatTegn"/>
    <w:uiPriority w:val="19"/>
    <w:semiHidden/>
    <w:rsid w:val="007546AF"/>
    <w:pPr>
      <w:spacing w:before="260" w:after="260"/>
      <w:ind w:left="851" w:right="851"/>
    </w:pPr>
    <w:rPr>
      <w:b/>
      <w:bCs/>
      <w:i/>
      <w:iCs/>
    </w:rPr>
  </w:style>
  <w:style w:type="character" w:customStyle="1" w:styleId="StrktcitatTegn">
    <w:name w:val="Stærkt citat Tegn"/>
    <w:basedOn w:val="Standardskrifttypeiafsnit"/>
    <w:link w:val="Strktcitat"/>
    <w:uiPriority w:val="19"/>
    <w:semiHidden/>
    <w:rsid w:val="00F36A2C"/>
    <w:rPr>
      <w:b/>
      <w:bCs/>
      <w:i/>
      <w:iCs/>
    </w:rPr>
  </w:style>
  <w:style w:type="character" w:styleId="Svaghenvisning">
    <w:name w:val="Subtle Reference"/>
    <w:basedOn w:val="Standardskrifttypeiafsnit"/>
    <w:uiPriority w:val="99"/>
    <w:semiHidden/>
    <w:qFormat/>
    <w:rsid w:val="002E74A4"/>
    <w:rPr>
      <w:caps w:val="0"/>
      <w:smallCaps w:val="0"/>
      <w:color w:val="auto"/>
      <w:u w:val="single"/>
    </w:rPr>
  </w:style>
  <w:style w:type="character" w:styleId="Kraftighenvisning">
    <w:name w:val="Intense Reference"/>
    <w:basedOn w:val="Standardskrifttypeiafsnit"/>
    <w:uiPriority w:val="99"/>
    <w:semiHidden/>
    <w:qFormat/>
    <w:rsid w:val="002E74A4"/>
    <w:rPr>
      <w:b/>
      <w:bCs/>
      <w:caps w:val="0"/>
      <w:smallCaps w:val="0"/>
      <w:color w:val="auto"/>
      <w:spacing w:val="5"/>
      <w:u w:val="single"/>
    </w:rPr>
  </w:style>
  <w:style w:type="paragraph" w:styleId="Billedtekst">
    <w:name w:val="caption"/>
    <w:basedOn w:val="Normal"/>
    <w:next w:val="Normal"/>
    <w:uiPriority w:val="4"/>
    <w:rsid w:val="00867001"/>
    <w:pPr>
      <w:spacing w:before="120" w:after="200"/>
      <w:contextualSpacing/>
    </w:pPr>
    <w:rPr>
      <w:b/>
      <w:bCs/>
    </w:rPr>
  </w:style>
  <w:style w:type="paragraph" w:styleId="Indholdsfortegnelse1">
    <w:name w:val="toc 1"/>
    <w:basedOn w:val="Normal"/>
    <w:next w:val="Normal"/>
    <w:uiPriority w:val="39"/>
    <w:rsid w:val="00510F4F"/>
    <w:pPr>
      <w:tabs>
        <w:tab w:val="left" w:pos="794"/>
        <w:tab w:val="right" w:leader="dot" w:pos="9061"/>
      </w:tabs>
      <w:spacing w:before="260"/>
      <w:ind w:left="794" w:right="567" w:hanging="794"/>
    </w:pPr>
    <w:rPr>
      <w:b/>
    </w:rPr>
  </w:style>
  <w:style w:type="paragraph" w:styleId="Indholdsfortegnelse2">
    <w:name w:val="toc 2"/>
    <w:basedOn w:val="Normal"/>
    <w:next w:val="Normal"/>
    <w:uiPriority w:val="39"/>
    <w:rsid w:val="00510F4F"/>
    <w:pPr>
      <w:tabs>
        <w:tab w:val="left" w:pos="794"/>
        <w:tab w:val="right" w:leader="dot" w:pos="9061"/>
      </w:tabs>
      <w:ind w:left="794" w:right="567" w:hanging="794"/>
    </w:pPr>
  </w:style>
  <w:style w:type="paragraph" w:styleId="Indholdsfortegnelse3">
    <w:name w:val="toc 3"/>
    <w:basedOn w:val="Indholdsfortegnelse2"/>
    <w:next w:val="Normal"/>
    <w:uiPriority w:val="39"/>
    <w:rsid w:val="006448AB"/>
    <w:rPr>
      <w:noProof/>
    </w:rPr>
  </w:style>
  <w:style w:type="paragraph" w:styleId="Indholdsfortegnelse4">
    <w:name w:val="toc 4"/>
    <w:basedOn w:val="Indholdsfortegnelse3"/>
    <w:next w:val="Normal"/>
    <w:uiPriority w:val="39"/>
    <w:semiHidden/>
    <w:rsid w:val="005F1B2D"/>
  </w:style>
  <w:style w:type="paragraph" w:styleId="Indholdsfortegnelse5">
    <w:name w:val="toc 5"/>
    <w:basedOn w:val="Indholdsfortegnelse4"/>
    <w:next w:val="Normal"/>
    <w:uiPriority w:val="39"/>
    <w:semiHidden/>
    <w:rsid w:val="005F1B2D"/>
  </w:style>
  <w:style w:type="paragraph" w:styleId="Indholdsfortegnelse6">
    <w:name w:val="toc 6"/>
    <w:basedOn w:val="Indholdsfortegnelse5"/>
    <w:next w:val="Normal"/>
    <w:uiPriority w:val="39"/>
    <w:semiHidden/>
    <w:rsid w:val="005F1B2D"/>
  </w:style>
  <w:style w:type="paragraph" w:styleId="Indholdsfortegnelse7">
    <w:name w:val="toc 7"/>
    <w:next w:val="Normal"/>
    <w:uiPriority w:val="39"/>
    <w:rsid w:val="00510F4F"/>
    <w:pPr>
      <w:tabs>
        <w:tab w:val="right" w:leader="dot" w:pos="9061"/>
      </w:tabs>
    </w:pPr>
    <w:rPr>
      <w:b/>
      <w:noProof/>
    </w:rPr>
  </w:style>
  <w:style w:type="paragraph" w:styleId="Indholdsfortegnelse8">
    <w:name w:val="toc 8"/>
    <w:next w:val="Normal"/>
    <w:uiPriority w:val="39"/>
    <w:rsid w:val="00510F4F"/>
    <w:pPr>
      <w:tabs>
        <w:tab w:val="right" w:pos="1134"/>
        <w:tab w:val="right" w:leader="dot" w:pos="9061"/>
      </w:tabs>
      <w:spacing w:before="260"/>
      <w:ind w:left="1134" w:hanging="1134"/>
      <w:contextualSpacing/>
    </w:pPr>
    <w:rPr>
      <w:b/>
      <w:noProof/>
    </w:rPr>
  </w:style>
  <w:style w:type="paragraph" w:styleId="Indholdsfortegnelse9">
    <w:name w:val="toc 9"/>
    <w:next w:val="Normal"/>
    <w:uiPriority w:val="39"/>
    <w:rsid w:val="00510F4F"/>
    <w:pPr>
      <w:tabs>
        <w:tab w:val="left" w:pos="1134"/>
        <w:tab w:val="right" w:leader="dot" w:pos="9061"/>
      </w:tabs>
      <w:ind w:left="1134" w:hanging="1134"/>
    </w:pPr>
    <w:rPr>
      <w:noProof/>
    </w:rPr>
  </w:style>
  <w:style w:type="paragraph" w:styleId="Overskrift">
    <w:name w:val="TOC Heading"/>
    <w:basedOn w:val="Normal"/>
    <w:next w:val="Normal"/>
    <w:uiPriority w:val="39"/>
    <w:qFormat/>
    <w:rsid w:val="00D71CF7"/>
    <w:pPr>
      <w:spacing w:after="1300" w:line="560" w:lineRule="atLeast"/>
      <w:contextualSpacing/>
    </w:pPr>
    <w:rPr>
      <w:b/>
      <w:color w:val="003127" w:themeColor="accent2"/>
      <w:sz w:val="50"/>
    </w:rPr>
  </w:style>
  <w:style w:type="paragraph" w:styleId="Bloktekst">
    <w:name w:val="Block Text"/>
    <w:basedOn w:val="Normal"/>
    <w:uiPriority w:val="99"/>
    <w:semiHidden/>
    <w:rsid w:val="009E4B94"/>
    <w:pPr>
      <w:pBdr>
        <w:top w:val="single" w:sz="2" w:space="10" w:color="7F7F7F" w:themeColor="text1" w:themeTint="80"/>
        <w:left w:val="single" w:sz="2" w:space="10" w:color="7F7F7F" w:themeColor="text1" w:themeTint="80"/>
        <w:bottom w:val="single" w:sz="2" w:space="10" w:color="7F7F7F" w:themeColor="text1" w:themeTint="80"/>
        <w:right w:val="single" w:sz="2" w:space="10" w:color="7F7F7F" w:themeColor="text1" w:themeTint="80"/>
      </w:pBdr>
      <w:ind w:left="1151" w:right="1151"/>
    </w:pPr>
    <w:rPr>
      <w:rFonts w:eastAsiaTheme="minorEastAsia"/>
      <w:i/>
      <w:iCs/>
    </w:rPr>
  </w:style>
  <w:style w:type="paragraph" w:styleId="Slutnotetekst">
    <w:name w:val="endnote text"/>
    <w:basedOn w:val="Normal"/>
    <w:link w:val="SlutnotetekstTegn"/>
    <w:uiPriority w:val="21"/>
    <w:semiHidden/>
    <w:rsid w:val="009E4B94"/>
    <w:pPr>
      <w:spacing w:after="120" w:line="240" w:lineRule="atLeast"/>
      <w:ind w:left="85" w:hanging="85"/>
    </w:pPr>
    <w:rPr>
      <w:sz w:val="16"/>
      <w:szCs w:val="20"/>
    </w:rPr>
  </w:style>
  <w:style w:type="character" w:customStyle="1" w:styleId="SlutnotetekstTegn">
    <w:name w:val="Slutnotetekst Tegn"/>
    <w:basedOn w:val="Standardskrifttypeiafsnit"/>
    <w:link w:val="Slutnotetekst"/>
    <w:uiPriority w:val="21"/>
    <w:semiHidden/>
    <w:rsid w:val="00F36A2C"/>
    <w:rPr>
      <w:sz w:val="16"/>
      <w:szCs w:val="20"/>
    </w:rPr>
  </w:style>
  <w:style w:type="character" w:styleId="Slutnotehenvisning">
    <w:name w:val="endnote reference"/>
    <w:basedOn w:val="Standardskrifttypeiafsnit"/>
    <w:uiPriority w:val="21"/>
    <w:semiHidden/>
    <w:rsid w:val="009E4B94"/>
    <w:rPr>
      <w:vertAlign w:val="superscript"/>
    </w:rPr>
  </w:style>
  <w:style w:type="paragraph" w:styleId="Fodnotetekst">
    <w:name w:val="footnote text"/>
    <w:basedOn w:val="Normal"/>
    <w:link w:val="FodnotetekstTegn"/>
    <w:uiPriority w:val="99"/>
    <w:rsid w:val="009E4B94"/>
    <w:pPr>
      <w:spacing w:after="120" w:line="240" w:lineRule="atLeast"/>
      <w:ind w:left="85" w:hanging="85"/>
    </w:pPr>
    <w:rPr>
      <w:sz w:val="16"/>
      <w:szCs w:val="20"/>
    </w:rPr>
  </w:style>
  <w:style w:type="character" w:customStyle="1" w:styleId="FodnotetekstTegn">
    <w:name w:val="Fodnotetekst Tegn"/>
    <w:basedOn w:val="Standardskrifttypeiafsnit"/>
    <w:link w:val="Fodnotetekst"/>
    <w:uiPriority w:val="99"/>
    <w:rsid w:val="00F36A2C"/>
    <w:rPr>
      <w:sz w:val="16"/>
      <w:szCs w:val="20"/>
    </w:rPr>
  </w:style>
  <w:style w:type="paragraph" w:styleId="Opstilling-punkttegn">
    <w:name w:val="List Bullet"/>
    <w:basedOn w:val="Normal"/>
    <w:uiPriority w:val="99"/>
    <w:qFormat/>
    <w:rsid w:val="006B30A9"/>
    <w:pPr>
      <w:numPr>
        <w:numId w:val="1"/>
      </w:numPr>
      <w:contextualSpacing/>
    </w:pPr>
  </w:style>
  <w:style w:type="paragraph" w:styleId="Opstilling-talellerbogst">
    <w:name w:val="List Number"/>
    <w:basedOn w:val="Normal"/>
    <w:uiPriority w:val="3"/>
    <w:qFormat/>
    <w:rsid w:val="006B30A9"/>
    <w:pPr>
      <w:numPr>
        <w:numId w:val="6"/>
      </w:numPr>
      <w:contextualSpacing/>
    </w:pPr>
  </w:style>
  <w:style w:type="character" w:styleId="Sidetal">
    <w:name w:val="page number"/>
    <w:basedOn w:val="Standardskrifttypeiafsnit"/>
    <w:uiPriority w:val="21"/>
    <w:semiHidden/>
    <w:rsid w:val="00042324"/>
    <w:rPr>
      <w:rFonts w:ascii="Arial Black" w:hAnsi="Arial Black"/>
      <w:color w:val="000000"/>
      <w:sz w:val="14"/>
    </w:rPr>
  </w:style>
  <w:style w:type="paragraph" w:customStyle="1" w:styleId="Template">
    <w:name w:val="Template"/>
    <w:uiPriority w:val="8"/>
    <w:semiHidden/>
    <w:rsid w:val="00042324"/>
    <w:rPr>
      <w:noProof/>
    </w:rPr>
  </w:style>
  <w:style w:type="paragraph" w:customStyle="1" w:styleId="Template-Adresse">
    <w:name w:val="Template - Adresse"/>
    <w:basedOn w:val="Template"/>
    <w:uiPriority w:val="8"/>
    <w:semiHidden/>
    <w:rsid w:val="00194598"/>
    <w:pPr>
      <w:tabs>
        <w:tab w:val="left" w:pos="567"/>
      </w:tabs>
      <w:suppressAutoHyphens/>
    </w:pPr>
    <w:rPr>
      <w:color w:val="FFFFFF"/>
    </w:rPr>
  </w:style>
  <w:style w:type="paragraph" w:customStyle="1" w:styleId="Template-Virksomhedsnavn">
    <w:name w:val="Template - Virksomheds navn"/>
    <w:basedOn w:val="Template-Adresse"/>
    <w:next w:val="Template-Adresse"/>
    <w:uiPriority w:val="8"/>
    <w:semiHidden/>
    <w:rsid w:val="00DD1936"/>
    <w:pPr>
      <w:spacing w:line="270" w:lineRule="atLeast"/>
    </w:pPr>
    <w:rPr>
      <w:b/>
    </w:rPr>
  </w:style>
  <w:style w:type="paragraph" w:styleId="Citatoverskrift">
    <w:name w:val="toa heading"/>
    <w:basedOn w:val="Normal"/>
    <w:next w:val="Normal"/>
    <w:uiPriority w:val="10"/>
    <w:semiHidden/>
    <w:rsid w:val="002E74A4"/>
    <w:pPr>
      <w:spacing w:after="520" w:line="360" w:lineRule="atLeast"/>
    </w:pPr>
    <w:rPr>
      <w:rFonts w:eastAsiaTheme="majorEastAsia" w:cstheme="majorBidi"/>
      <w:b/>
      <w:bCs/>
      <w:sz w:val="28"/>
      <w:szCs w:val="24"/>
    </w:rPr>
  </w:style>
  <w:style w:type="paragraph" w:styleId="Listeoverfigurer">
    <w:name w:val="table of figures"/>
    <w:basedOn w:val="Normal"/>
    <w:next w:val="Normal"/>
    <w:uiPriority w:val="99"/>
    <w:semiHidden/>
    <w:rsid w:val="00EF372A"/>
    <w:pPr>
      <w:tabs>
        <w:tab w:val="right" w:pos="4990"/>
      </w:tabs>
      <w:spacing w:before="120"/>
      <w:ind w:right="2336"/>
    </w:pPr>
  </w:style>
  <w:style w:type="paragraph" w:styleId="Underskrift">
    <w:name w:val="Signature"/>
    <w:basedOn w:val="Normal"/>
    <w:link w:val="UnderskriftTegn"/>
    <w:uiPriority w:val="99"/>
    <w:semiHidden/>
    <w:rsid w:val="00424709"/>
    <w:pPr>
      <w:spacing w:line="240" w:lineRule="auto"/>
      <w:ind w:left="4252"/>
    </w:pPr>
  </w:style>
  <w:style w:type="character" w:customStyle="1" w:styleId="UnderskriftTegn">
    <w:name w:val="Underskrift Tegn"/>
    <w:basedOn w:val="Standardskrifttypeiafsnit"/>
    <w:link w:val="Underskrift"/>
    <w:uiPriority w:val="99"/>
    <w:semiHidden/>
    <w:rsid w:val="00B96566"/>
  </w:style>
  <w:style w:type="character" w:styleId="Pladsholdertekst">
    <w:name w:val="Placeholder Text"/>
    <w:basedOn w:val="Standardskrifttypeiafsnit"/>
    <w:uiPriority w:val="99"/>
    <w:semiHidden/>
    <w:rsid w:val="00424709"/>
    <w:rPr>
      <w:color w:val="auto"/>
    </w:rPr>
  </w:style>
  <w:style w:type="paragraph" w:customStyle="1" w:styleId="Tabel">
    <w:name w:val="Tabel"/>
    <w:uiPriority w:val="5"/>
    <w:rsid w:val="00A5075C"/>
    <w:pPr>
      <w:spacing w:before="40" w:after="40" w:line="220" w:lineRule="atLeast"/>
      <w:ind w:left="57" w:right="57"/>
    </w:pPr>
    <w:rPr>
      <w:color w:val="00A7B5" w:themeColor="accent1"/>
      <w:sz w:val="16"/>
    </w:rPr>
  </w:style>
  <w:style w:type="paragraph" w:customStyle="1" w:styleId="Tabel-Tekst">
    <w:name w:val="Tabel - Tekst"/>
    <w:basedOn w:val="Tabel"/>
    <w:uiPriority w:val="5"/>
    <w:rsid w:val="00424709"/>
  </w:style>
  <w:style w:type="paragraph" w:customStyle="1" w:styleId="Tabel-TekstTotal">
    <w:name w:val="Tabel - Tekst Total"/>
    <w:basedOn w:val="Tabel-Tekst"/>
    <w:uiPriority w:val="5"/>
    <w:rsid w:val="00424709"/>
    <w:rPr>
      <w:b/>
    </w:rPr>
  </w:style>
  <w:style w:type="paragraph" w:customStyle="1" w:styleId="Tabel-Tal">
    <w:name w:val="Tabel - Tal"/>
    <w:basedOn w:val="Tabel"/>
    <w:uiPriority w:val="5"/>
    <w:rsid w:val="00893791"/>
    <w:pPr>
      <w:jc w:val="right"/>
    </w:pPr>
  </w:style>
  <w:style w:type="paragraph" w:customStyle="1" w:styleId="Tabel-TalTotal">
    <w:name w:val="Tabel - Tal Total"/>
    <w:basedOn w:val="Tabel-Tal"/>
    <w:uiPriority w:val="5"/>
    <w:rsid w:val="00424709"/>
    <w:rPr>
      <w:b/>
    </w:rPr>
  </w:style>
  <w:style w:type="paragraph" w:styleId="Citat">
    <w:name w:val="Quote"/>
    <w:basedOn w:val="Normal"/>
    <w:next w:val="Normal"/>
    <w:link w:val="CitatTegn"/>
    <w:uiPriority w:val="2"/>
    <w:rsid w:val="009B46C2"/>
    <w:pPr>
      <w:spacing w:before="600" w:line="300" w:lineRule="atLeast"/>
      <w:ind w:left="510" w:right="397" w:hanging="113"/>
      <w:contextualSpacing/>
    </w:pPr>
    <w:rPr>
      <w:b/>
      <w:iCs/>
      <w:color w:val="00A7B5" w:themeColor="accent1"/>
      <w:sz w:val="24"/>
    </w:rPr>
  </w:style>
  <w:style w:type="character" w:customStyle="1" w:styleId="CitatTegn">
    <w:name w:val="Citat Tegn"/>
    <w:basedOn w:val="Standardskrifttypeiafsnit"/>
    <w:link w:val="Citat"/>
    <w:uiPriority w:val="2"/>
    <w:rsid w:val="009B46C2"/>
    <w:rPr>
      <w:b/>
      <w:iCs/>
      <w:color w:val="00A7B5" w:themeColor="accent1"/>
      <w:sz w:val="24"/>
    </w:rPr>
  </w:style>
  <w:style w:type="character" w:styleId="Bogenstitel">
    <w:name w:val="Book Title"/>
    <w:basedOn w:val="Standardskrifttypeiafsnit"/>
    <w:uiPriority w:val="99"/>
    <w:semiHidden/>
    <w:qFormat/>
    <w:rsid w:val="007546AF"/>
    <w:rPr>
      <w:b/>
      <w:bCs/>
      <w:caps w:val="0"/>
      <w:smallCaps w:val="0"/>
      <w:spacing w:val="5"/>
    </w:rPr>
  </w:style>
  <w:style w:type="paragraph" w:styleId="Citatsamling">
    <w:name w:val="table of authorities"/>
    <w:basedOn w:val="Normal"/>
    <w:next w:val="Normal"/>
    <w:uiPriority w:val="39"/>
    <w:semiHidden/>
    <w:rsid w:val="002E74A4"/>
    <w:pPr>
      <w:ind w:right="567"/>
    </w:pPr>
  </w:style>
  <w:style w:type="paragraph" w:styleId="Normalindrykning">
    <w:name w:val="Normal Indent"/>
    <w:basedOn w:val="Normal"/>
    <w:rsid w:val="005A28D4"/>
    <w:pPr>
      <w:ind w:left="1134"/>
    </w:pPr>
  </w:style>
  <w:style w:type="table" w:styleId="Tabel-Gitter">
    <w:name w:val="Table Grid"/>
    <w:basedOn w:val="Tabel-Normal"/>
    <w:uiPriority w:val="59"/>
    <w:rsid w:val="009737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Heading">
    <w:name w:val="Document Heading"/>
    <w:basedOn w:val="Normal"/>
    <w:uiPriority w:val="6"/>
    <w:semiHidden/>
    <w:rsid w:val="00655B49"/>
    <w:pPr>
      <w:spacing w:after="260" w:line="300" w:lineRule="atLeast"/>
    </w:pPr>
    <w:rPr>
      <w:b/>
      <w:sz w:val="22"/>
    </w:rPr>
  </w:style>
  <w:style w:type="paragraph" w:customStyle="1" w:styleId="DocumentName">
    <w:name w:val="Document Name"/>
    <w:basedOn w:val="Normal"/>
    <w:uiPriority w:val="8"/>
    <w:semiHidden/>
    <w:rsid w:val="00655B49"/>
    <w:pPr>
      <w:spacing w:line="360" w:lineRule="atLeast"/>
    </w:pPr>
    <w:rPr>
      <w:b/>
      <w:caps/>
      <w:sz w:val="28"/>
    </w:rPr>
  </w:style>
  <w:style w:type="paragraph" w:customStyle="1" w:styleId="Template-Dato">
    <w:name w:val="Template - Dato"/>
    <w:basedOn w:val="Template"/>
    <w:uiPriority w:val="8"/>
    <w:semiHidden/>
    <w:rsid w:val="00BD6FA2"/>
    <w:pPr>
      <w:framePr w:w="1066" w:wrap="around" w:vAnchor="page" w:hAnchor="page" w:x="455" w:y="5104"/>
      <w:spacing w:line="280" w:lineRule="atLeast"/>
      <w:jc w:val="right"/>
    </w:pPr>
    <w:rPr>
      <w:b/>
      <w:sz w:val="22"/>
    </w:rPr>
  </w:style>
  <w:style w:type="paragraph" w:customStyle="1" w:styleId="Manchet">
    <w:name w:val="Manchet"/>
    <w:basedOn w:val="Normal"/>
    <w:uiPriority w:val="2"/>
    <w:qFormat/>
    <w:rsid w:val="00156275"/>
    <w:pPr>
      <w:spacing w:after="600" w:line="300" w:lineRule="atLeast"/>
      <w:contextualSpacing/>
    </w:pPr>
    <w:rPr>
      <w:b/>
      <w:sz w:val="24"/>
    </w:rPr>
  </w:style>
  <w:style w:type="paragraph" w:styleId="Markeringsbobletekst">
    <w:name w:val="Balloon Text"/>
    <w:basedOn w:val="Normal"/>
    <w:link w:val="MarkeringsbobletekstTegn"/>
    <w:uiPriority w:val="99"/>
    <w:semiHidden/>
    <w:rsid w:val="00CA4156"/>
    <w:pPr>
      <w:spacing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F36A2C"/>
    <w:rPr>
      <w:rFonts w:ascii="Tahoma" w:hAnsi="Tahoma" w:cs="Tahoma"/>
      <w:sz w:val="16"/>
      <w:szCs w:val="16"/>
    </w:rPr>
  </w:style>
  <w:style w:type="paragraph" w:customStyle="1" w:styleId="ForsideTitelLinje1">
    <w:name w:val="Forside Titel Linje 1"/>
    <w:basedOn w:val="Normal"/>
    <w:next w:val="ForsideTitelLinje2"/>
    <w:uiPriority w:val="6"/>
    <w:rsid w:val="002135A1"/>
    <w:pPr>
      <w:suppressAutoHyphens/>
      <w:spacing w:line="240" w:lineRule="auto"/>
      <w:jc w:val="right"/>
    </w:pPr>
    <w:rPr>
      <w:b/>
      <w:color w:val="003127" w:themeColor="accent2"/>
      <w:sz w:val="70"/>
    </w:rPr>
  </w:style>
  <w:style w:type="paragraph" w:customStyle="1" w:styleId="ForsideTitelLinje2">
    <w:name w:val="Forside Titel Linje 2"/>
    <w:basedOn w:val="ForsideTitelLinje1"/>
    <w:uiPriority w:val="6"/>
    <w:rsid w:val="002135A1"/>
    <w:rPr>
      <w:color w:val="FFFFFF"/>
    </w:rPr>
  </w:style>
  <w:style w:type="paragraph" w:customStyle="1" w:styleId="Template-tlfogemail">
    <w:name w:val="Template - tlf og email"/>
    <w:basedOn w:val="Template"/>
    <w:uiPriority w:val="8"/>
    <w:semiHidden/>
    <w:rsid w:val="00194598"/>
    <w:rPr>
      <w:b/>
      <w:color w:val="FFFFFF"/>
    </w:rPr>
  </w:style>
  <w:style w:type="paragraph" w:customStyle="1" w:styleId="Fakta-Tekst">
    <w:name w:val="Fakta - Tekst"/>
    <w:basedOn w:val="Normal"/>
    <w:next w:val="Normal"/>
    <w:uiPriority w:val="6"/>
    <w:rsid w:val="00535897"/>
    <w:pPr>
      <w:spacing w:before="280" w:after="560" w:line="280" w:lineRule="atLeast"/>
      <w:ind w:left="284" w:right="2835"/>
    </w:pPr>
    <w:rPr>
      <w:color w:val="00A7B5" w:themeColor="accent1"/>
      <w:sz w:val="22"/>
    </w:rPr>
  </w:style>
  <w:style w:type="paragraph" w:customStyle="1" w:styleId="Fakta-Overskrift">
    <w:name w:val="Fakta - Overskrift"/>
    <w:basedOn w:val="Fakta-Tekst"/>
    <w:next w:val="Tabel-Tal"/>
    <w:uiPriority w:val="6"/>
    <w:rsid w:val="00535897"/>
    <w:pPr>
      <w:spacing w:before="560" w:after="0"/>
      <w:contextualSpacing/>
    </w:pPr>
    <w:rPr>
      <w:rFonts w:ascii="Arial Black" w:hAnsi="Arial Black"/>
    </w:rPr>
  </w:style>
  <w:style w:type="paragraph" w:customStyle="1" w:styleId="Fakta-Tal">
    <w:name w:val="Fakta - Tal"/>
    <w:basedOn w:val="Fakta-Overskrift"/>
    <w:next w:val="Fakta-Tekst"/>
    <w:uiPriority w:val="6"/>
    <w:rsid w:val="00DA28C5"/>
    <w:pPr>
      <w:spacing w:before="0" w:line="1600" w:lineRule="exact"/>
    </w:pPr>
    <w:rPr>
      <w:sz w:val="162"/>
    </w:rPr>
  </w:style>
  <w:style w:type="paragraph" w:customStyle="1" w:styleId="Faktaboks-Bullet">
    <w:name w:val="Faktaboks - Bullet"/>
    <w:basedOn w:val="Normal"/>
    <w:uiPriority w:val="6"/>
    <w:rsid w:val="00F708B5"/>
    <w:pPr>
      <w:numPr>
        <w:numId w:val="13"/>
      </w:numPr>
      <w:spacing w:before="260" w:after="260"/>
      <w:ind w:right="284"/>
    </w:pPr>
  </w:style>
  <w:style w:type="paragraph" w:customStyle="1" w:styleId="Notetekst">
    <w:name w:val="Note tekst"/>
    <w:basedOn w:val="Normal"/>
    <w:uiPriority w:val="6"/>
    <w:rsid w:val="00974069"/>
    <w:pPr>
      <w:spacing w:before="1200" w:after="1200" w:line="200" w:lineRule="atLeast"/>
      <w:ind w:left="2892" w:right="1758"/>
      <w:contextualSpacing/>
    </w:pPr>
    <w:rPr>
      <w:color w:val="FFFFFF" w:themeColor="background1"/>
      <w:sz w:val="14"/>
    </w:rPr>
  </w:style>
  <w:style w:type="paragraph" w:customStyle="1" w:styleId="GrafOverskrift">
    <w:name w:val="Graf Overskrift"/>
    <w:basedOn w:val="Normal"/>
    <w:next w:val="Grafindsttelse"/>
    <w:uiPriority w:val="6"/>
    <w:rsid w:val="00974069"/>
    <w:pPr>
      <w:spacing w:before="1080" w:after="1080" w:line="540" w:lineRule="atLeast"/>
      <w:ind w:left="2892" w:right="1758"/>
      <w:contextualSpacing/>
    </w:pPr>
    <w:rPr>
      <w:b/>
      <w:color w:val="FFFFFF"/>
      <w:sz w:val="50"/>
    </w:rPr>
  </w:style>
  <w:style w:type="paragraph" w:customStyle="1" w:styleId="Grafindsttelse">
    <w:name w:val="Graf indsættelse"/>
    <w:basedOn w:val="Normal"/>
    <w:uiPriority w:val="6"/>
    <w:rsid w:val="00974069"/>
    <w:pPr>
      <w:ind w:left="284" w:right="284"/>
      <w:jc w:val="center"/>
    </w:pPr>
    <w:rPr>
      <w:color w:val="FFFFFF"/>
    </w:rPr>
  </w:style>
  <w:style w:type="paragraph" w:customStyle="1" w:styleId="ForsideDato">
    <w:name w:val="Forside Dato"/>
    <w:basedOn w:val="Normal"/>
    <w:uiPriority w:val="6"/>
    <w:rsid w:val="00F67BC4"/>
    <w:pPr>
      <w:spacing w:line="280" w:lineRule="atLeast"/>
    </w:pPr>
    <w:rPr>
      <w:color w:val="FFFFFF"/>
      <w:sz w:val="24"/>
    </w:rPr>
  </w:style>
  <w:style w:type="paragraph" w:customStyle="1" w:styleId="BagsideTekst">
    <w:name w:val="Bagside Tekst"/>
    <w:basedOn w:val="Normal"/>
    <w:uiPriority w:val="7"/>
    <w:rsid w:val="00194598"/>
    <w:rPr>
      <w:color w:val="FFFFFF"/>
    </w:rPr>
  </w:style>
  <w:style w:type="paragraph" w:customStyle="1" w:styleId="BagsideOverskrift">
    <w:name w:val="Bagside Overskrift"/>
    <w:basedOn w:val="BagsideTekst"/>
    <w:next w:val="BagsideTekst"/>
    <w:uiPriority w:val="7"/>
    <w:rsid w:val="00194598"/>
    <w:rPr>
      <w:b/>
    </w:rPr>
  </w:style>
  <w:style w:type="paragraph" w:customStyle="1" w:styleId="Fakta-TekstiMargin">
    <w:name w:val="Fakta - Tekst i Margin"/>
    <w:basedOn w:val="Fakta-Tekst"/>
    <w:uiPriority w:val="6"/>
    <w:rsid w:val="005700E7"/>
    <w:pPr>
      <w:spacing w:before="0" w:after="0"/>
      <w:ind w:left="0" w:right="0"/>
    </w:pPr>
  </w:style>
  <w:style w:type="paragraph" w:customStyle="1" w:styleId="Fakta-Talimargin">
    <w:name w:val="Fakta - Tal i margin"/>
    <w:basedOn w:val="Fakta-Tal"/>
    <w:uiPriority w:val="6"/>
    <w:rsid w:val="005700E7"/>
    <w:pPr>
      <w:spacing w:line="240" w:lineRule="auto"/>
      <w:ind w:left="0" w:right="0"/>
    </w:pPr>
    <w:rPr>
      <w:spacing w:val="-28"/>
      <w:sz w:val="110"/>
    </w:rPr>
  </w:style>
  <w:style w:type="paragraph" w:customStyle="1" w:styleId="Billedetekst">
    <w:name w:val="Billedetekst"/>
    <w:basedOn w:val="Normal"/>
    <w:uiPriority w:val="2"/>
    <w:rsid w:val="00E33972"/>
    <w:pPr>
      <w:spacing w:before="227" w:line="200" w:lineRule="atLeast"/>
      <w:contextualSpacing/>
    </w:pPr>
    <w:rPr>
      <w:color w:val="00A7B5" w:themeColor="accent1"/>
      <w:sz w:val="15"/>
    </w:rPr>
  </w:style>
  <w:style w:type="paragraph" w:customStyle="1" w:styleId="Kolofon">
    <w:name w:val="Kolofon"/>
    <w:basedOn w:val="Normal"/>
    <w:uiPriority w:val="3"/>
    <w:rsid w:val="00E33972"/>
    <w:pPr>
      <w:tabs>
        <w:tab w:val="left" w:pos="851"/>
      </w:tabs>
    </w:pPr>
  </w:style>
  <w:style w:type="character" w:styleId="Hyperlink">
    <w:name w:val="Hyperlink"/>
    <w:basedOn w:val="Standardskrifttypeiafsnit"/>
    <w:uiPriority w:val="99"/>
    <w:rsid w:val="00AF64B0"/>
    <w:rPr>
      <w:color w:val="0000FF" w:themeColor="hyperlink"/>
      <w:u w:val="single"/>
    </w:rPr>
  </w:style>
  <w:style w:type="paragraph" w:customStyle="1" w:styleId="Overskriftudennr">
    <w:name w:val="Overskrift uden nr"/>
    <w:basedOn w:val="Normal"/>
    <w:uiPriority w:val="1"/>
    <w:qFormat/>
    <w:rsid w:val="002135A1"/>
    <w:pPr>
      <w:keepNext/>
      <w:keepLines/>
      <w:suppressAutoHyphens/>
    </w:pPr>
    <w:rPr>
      <w:b/>
    </w:rPr>
  </w:style>
  <w:style w:type="character" w:customStyle="1" w:styleId="ParadigmeKommentar">
    <w:name w:val="ParadigmeKommentar"/>
    <w:basedOn w:val="Standardskrifttypeiafsnit"/>
    <w:uiPriority w:val="7"/>
    <w:rsid w:val="00D619DD"/>
    <w:rPr>
      <w:rFonts w:ascii="Arial" w:hAnsi="Arial" w:hint="default"/>
      <w:i w:val="0"/>
      <w:iCs w:val="0"/>
      <w:strike w:val="0"/>
      <w:dstrike w:val="0"/>
      <w:color w:val="C00000"/>
      <w:sz w:val="17"/>
      <w:u w:val="none"/>
      <w:effect w:val="none"/>
    </w:rPr>
  </w:style>
  <w:style w:type="table" w:customStyle="1" w:styleId="MFVM-Tabel">
    <w:name w:val="MFVM - Tabel"/>
    <w:basedOn w:val="Tabel-Normal"/>
    <w:uiPriority w:val="99"/>
    <w:rsid w:val="00746D15"/>
    <w:pPr>
      <w:spacing w:before="40" w:after="40" w:line="240" w:lineRule="atLeast"/>
      <w:ind w:left="113" w:right="113"/>
    </w:pPr>
    <w:rPr>
      <w:sz w:val="16"/>
    </w:rPr>
    <w:tblPr>
      <w:tblBorders>
        <w:top w:val="single" w:sz="4" w:space="0" w:color="003127" w:themeColor="accent2"/>
        <w:bottom w:val="single" w:sz="4" w:space="0" w:color="003127" w:themeColor="accent2"/>
        <w:insideH w:val="single" w:sz="4" w:space="0" w:color="003127" w:themeColor="accent2"/>
      </w:tblBorders>
      <w:tblCellMar>
        <w:left w:w="0" w:type="dxa"/>
        <w:right w:w="0" w:type="dxa"/>
      </w:tblCellMar>
    </w:tblPr>
  </w:style>
  <w:style w:type="table" w:customStyle="1" w:styleId="MFVM-Tabel2">
    <w:name w:val="MFVM - Tabel 2"/>
    <w:basedOn w:val="Tabel-Normal"/>
    <w:uiPriority w:val="99"/>
    <w:rsid w:val="00F6786E"/>
    <w:pPr>
      <w:spacing w:before="40" w:after="40" w:line="240" w:lineRule="atLeast"/>
      <w:ind w:left="113" w:right="113"/>
    </w:pPr>
    <w:rPr>
      <w:sz w:val="16"/>
    </w:rPr>
    <w:tblPr>
      <w:tblCellMar>
        <w:left w:w="0" w:type="dxa"/>
        <w:right w:w="0" w:type="dxa"/>
      </w:tblCellMar>
    </w:tblPr>
    <w:tcPr>
      <w:shd w:val="clear" w:color="auto" w:fill="E5F6F7" w:themeFill="background2"/>
    </w:tcPr>
  </w:style>
  <w:style w:type="paragraph" w:customStyle="1" w:styleId="Bilagsoverskrift">
    <w:name w:val="Bilagsoverskrift"/>
    <w:basedOn w:val="Normal"/>
    <w:next w:val="Normal"/>
    <w:uiPriority w:val="4"/>
    <w:qFormat/>
    <w:rsid w:val="002135A1"/>
    <w:pPr>
      <w:keepNext/>
      <w:keepLines/>
      <w:numPr>
        <w:numId w:val="15"/>
      </w:numPr>
      <w:suppressAutoHyphens/>
      <w:spacing w:after="720" w:line="280" w:lineRule="atLeast"/>
      <w:contextualSpacing/>
      <w:outlineLvl w:val="8"/>
    </w:pPr>
    <w:rPr>
      <w:b/>
      <w:sz w:val="50"/>
    </w:rPr>
  </w:style>
  <w:style w:type="paragraph" w:customStyle="1" w:styleId="Bilagsoverskrift2">
    <w:name w:val="Bilagsoverskrift 2"/>
    <w:basedOn w:val="Bilagsoverskrift"/>
    <w:next w:val="Normal"/>
    <w:uiPriority w:val="4"/>
    <w:qFormat/>
    <w:rsid w:val="002135A1"/>
    <w:pPr>
      <w:numPr>
        <w:ilvl w:val="1"/>
      </w:numPr>
      <w:spacing w:after="0"/>
    </w:pPr>
    <w:rPr>
      <w:sz w:val="20"/>
    </w:rPr>
  </w:style>
  <w:style w:type="paragraph" w:customStyle="1" w:styleId="Ansvarsfraskrivelse">
    <w:name w:val="Ansvarsfraskrivelse"/>
    <w:basedOn w:val="Kolofon"/>
    <w:uiPriority w:val="3"/>
    <w:rsid w:val="00AF02C5"/>
    <w:pPr>
      <w:spacing w:line="200" w:lineRule="atLeast"/>
    </w:pPr>
    <w:rPr>
      <w:sz w:val="14"/>
    </w:rPr>
  </w:style>
  <w:style w:type="paragraph" w:customStyle="1" w:styleId="Billedetekst-Kilde">
    <w:name w:val="Billedetekst - Kilde"/>
    <w:basedOn w:val="Normal"/>
    <w:uiPriority w:val="3"/>
    <w:rsid w:val="00C55D16"/>
    <w:pPr>
      <w:spacing w:before="200" w:after="200" w:line="200" w:lineRule="atLeast"/>
      <w:ind w:left="170" w:right="170"/>
      <w:contextualSpacing/>
    </w:pPr>
    <w:rPr>
      <w:color w:val="00A7B5" w:themeColor="accent1"/>
      <w:sz w:val="15"/>
    </w:rPr>
  </w:style>
  <w:style w:type="paragraph" w:customStyle="1" w:styleId="Faktaboks-Overskrift">
    <w:name w:val="Faktaboks - Overskrift"/>
    <w:basedOn w:val="Fakta-Overskrift"/>
    <w:uiPriority w:val="6"/>
    <w:rsid w:val="00535897"/>
    <w:pPr>
      <w:ind w:right="284"/>
    </w:pPr>
  </w:style>
  <w:style w:type="paragraph" w:customStyle="1" w:styleId="Faktaboks-Tekst">
    <w:name w:val="Faktaboks - Tekst"/>
    <w:basedOn w:val="Fakta-Tekst"/>
    <w:uiPriority w:val="6"/>
    <w:rsid w:val="00535897"/>
    <w:pPr>
      <w:ind w:right="284"/>
    </w:pPr>
  </w:style>
  <w:style w:type="paragraph" w:customStyle="1" w:styleId="Overskrift1-Udennr">
    <w:name w:val="Overskrift 1 - Uden nr"/>
    <w:basedOn w:val="Overskrift1"/>
    <w:qFormat/>
    <w:rsid w:val="00CC2111"/>
    <w:pPr>
      <w:numPr>
        <w:numId w:val="0"/>
      </w:numPr>
    </w:pPr>
  </w:style>
  <w:style w:type="table" w:customStyle="1" w:styleId="MFVM-TabelStribet">
    <w:name w:val="MFVM - Tabel Stribet"/>
    <w:basedOn w:val="Tabel-Normal"/>
    <w:uiPriority w:val="99"/>
    <w:rsid w:val="008F0BF2"/>
    <w:pPr>
      <w:spacing w:before="40" w:after="40" w:line="240" w:lineRule="atLeast"/>
      <w:ind w:left="113" w:right="113"/>
    </w:pPr>
    <w:rPr>
      <w:sz w:val="16"/>
    </w:rPr>
    <w:tblPr>
      <w:tblStyleRowBandSize w:val="1"/>
      <w:tblCellMar>
        <w:left w:w="0" w:type="dxa"/>
        <w:right w:w="0" w:type="dxa"/>
      </w:tblCellMar>
    </w:tblPr>
    <w:tcPr>
      <w:shd w:val="clear" w:color="auto" w:fill="E5F6F7" w:themeFill="background2"/>
    </w:tcPr>
    <w:tblStylePr w:type="band2Horz">
      <w:tblPr/>
      <w:tcPr>
        <w:shd w:val="clear" w:color="auto" w:fill="FFFFFF"/>
      </w:tcPr>
    </w:tblStylePr>
  </w:style>
  <w:style w:type="character" w:customStyle="1" w:styleId="BilledekildeOverskrift">
    <w:name w:val="Billede/kilde Overskrift"/>
    <w:basedOn w:val="Standardskrifttypeiafsnit"/>
    <w:uiPriority w:val="3"/>
    <w:rsid w:val="009B4A66"/>
    <w:rPr>
      <w:b/>
      <w:bCs w:val="0"/>
      <w:color w:val="00A7B5" w:themeColor="accent1"/>
      <w:sz w:val="14"/>
    </w:rPr>
  </w:style>
  <w:style w:type="paragraph" w:styleId="Bibliografi">
    <w:name w:val="Bibliography"/>
    <w:basedOn w:val="Normal"/>
    <w:next w:val="Normal"/>
    <w:uiPriority w:val="99"/>
    <w:semiHidden/>
    <w:unhideWhenUsed/>
    <w:rsid w:val="00922EA9"/>
  </w:style>
  <w:style w:type="paragraph" w:styleId="Brdtekst">
    <w:name w:val="Body Text"/>
    <w:basedOn w:val="Normal"/>
    <w:link w:val="BrdtekstTegn"/>
    <w:uiPriority w:val="99"/>
    <w:semiHidden/>
    <w:unhideWhenUsed/>
    <w:rsid w:val="00922EA9"/>
    <w:pPr>
      <w:spacing w:after="120"/>
    </w:pPr>
  </w:style>
  <w:style w:type="character" w:customStyle="1" w:styleId="BrdtekstTegn">
    <w:name w:val="Brødtekst Tegn"/>
    <w:basedOn w:val="Standardskrifttypeiafsnit"/>
    <w:link w:val="Brdtekst"/>
    <w:uiPriority w:val="99"/>
    <w:semiHidden/>
    <w:rsid w:val="00922EA9"/>
  </w:style>
  <w:style w:type="paragraph" w:styleId="Brdtekst2">
    <w:name w:val="Body Text 2"/>
    <w:basedOn w:val="Normal"/>
    <w:link w:val="Brdtekst2Tegn"/>
    <w:uiPriority w:val="99"/>
    <w:semiHidden/>
    <w:unhideWhenUsed/>
    <w:rsid w:val="00922EA9"/>
    <w:pPr>
      <w:spacing w:after="120" w:line="480" w:lineRule="auto"/>
    </w:pPr>
  </w:style>
  <w:style w:type="character" w:customStyle="1" w:styleId="Brdtekst2Tegn">
    <w:name w:val="Brødtekst 2 Tegn"/>
    <w:basedOn w:val="Standardskrifttypeiafsnit"/>
    <w:link w:val="Brdtekst2"/>
    <w:uiPriority w:val="99"/>
    <w:semiHidden/>
    <w:rsid w:val="00922EA9"/>
  </w:style>
  <w:style w:type="paragraph" w:styleId="Brdtekst3">
    <w:name w:val="Body Text 3"/>
    <w:basedOn w:val="Normal"/>
    <w:link w:val="Brdtekst3Tegn"/>
    <w:uiPriority w:val="99"/>
    <w:semiHidden/>
    <w:unhideWhenUsed/>
    <w:rsid w:val="00922EA9"/>
    <w:pPr>
      <w:spacing w:after="120"/>
    </w:pPr>
    <w:rPr>
      <w:sz w:val="16"/>
      <w:szCs w:val="16"/>
    </w:rPr>
  </w:style>
  <w:style w:type="character" w:customStyle="1" w:styleId="Brdtekst3Tegn">
    <w:name w:val="Brødtekst 3 Tegn"/>
    <w:basedOn w:val="Standardskrifttypeiafsnit"/>
    <w:link w:val="Brdtekst3"/>
    <w:uiPriority w:val="99"/>
    <w:semiHidden/>
    <w:rsid w:val="00922EA9"/>
    <w:rPr>
      <w:sz w:val="16"/>
      <w:szCs w:val="16"/>
    </w:rPr>
  </w:style>
  <w:style w:type="paragraph" w:styleId="Brdtekst-frstelinjeindrykning1">
    <w:name w:val="Body Text First Indent"/>
    <w:basedOn w:val="Brdtekst"/>
    <w:link w:val="Brdtekst-frstelinjeindrykning1Tegn"/>
    <w:uiPriority w:val="99"/>
    <w:semiHidden/>
    <w:rsid w:val="00922EA9"/>
    <w:pPr>
      <w:spacing w:after="0"/>
      <w:ind w:firstLine="360"/>
    </w:pPr>
  </w:style>
  <w:style w:type="character" w:customStyle="1" w:styleId="Brdtekst-frstelinjeindrykning1Tegn">
    <w:name w:val="Brødtekst - førstelinjeindrykning 1 Tegn"/>
    <w:basedOn w:val="BrdtekstTegn"/>
    <w:link w:val="Brdtekst-frstelinjeindrykning1"/>
    <w:uiPriority w:val="99"/>
    <w:semiHidden/>
    <w:rsid w:val="00922EA9"/>
  </w:style>
  <w:style w:type="paragraph" w:styleId="Brdtekstindrykning">
    <w:name w:val="Body Text Indent"/>
    <w:basedOn w:val="Normal"/>
    <w:link w:val="BrdtekstindrykningTegn"/>
    <w:uiPriority w:val="99"/>
    <w:semiHidden/>
    <w:unhideWhenUsed/>
    <w:rsid w:val="00922EA9"/>
    <w:pPr>
      <w:spacing w:after="120"/>
      <w:ind w:left="283"/>
    </w:pPr>
  </w:style>
  <w:style w:type="character" w:customStyle="1" w:styleId="BrdtekstindrykningTegn">
    <w:name w:val="Brødtekstindrykning Tegn"/>
    <w:basedOn w:val="Standardskrifttypeiafsnit"/>
    <w:link w:val="Brdtekstindrykning"/>
    <w:uiPriority w:val="99"/>
    <w:semiHidden/>
    <w:rsid w:val="00922EA9"/>
  </w:style>
  <w:style w:type="paragraph" w:styleId="Brdtekst-frstelinjeindrykning2">
    <w:name w:val="Body Text First Indent 2"/>
    <w:basedOn w:val="Brdtekstindrykning"/>
    <w:link w:val="Brdtekst-frstelinjeindrykning2Tegn"/>
    <w:uiPriority w:val="99"/>
    <w:semiHidden/>
    <w:unhideWhenUsed/>
    <w:rsid w:val="00922EA9"/>
    <w:pPr>
      <w:spacing w:after="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922EA9"/>
  </w:style>
  <w:style w:type="paragraph" w:styleId="Brdtekstindrykning2">
    <w:name w:val="Body Text Indent 2"/>
    <w:basedOn w:val="Normal"/>
    <w:link w:val="Brdtekstindrykning2Tegn"/>
    <w:uiPriority w:val="99"/>
    <w:semiHidden/>
    <w:unhideWhenUsed/>
    <w:rsid w:val="00922EA9"/>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922EA9"/>
  </w:style>
  <w:style w:type="paragraph" w:styleId="Brdtekstindrykning3">
    <w:name w:val="Body Text Indent 3"/>
    <w:basedOn w:val="Normal"/>
    <w:link w:val="Brdtekstindrykning3Tegn"/>
    <w:uiPriority w:val="99"/>
    <w:semiHidden/>
    <w:unhideWhenUsed/>
    <w:rsid w:val="00922EA9"/>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922EA9"/>
    <w:rPr>
      <w:sz w:val="16"/>
      <w:szCs w:val="16"/>
    </w:rPr>
  </w:style>
  <w:style w:type="paragraph" w:styleId="Sluthilsen">
    <w:name w:val="Closing"/>
    <w:basedOn w:val="Normal"/>
    <w:link w:val="SluthilsenTegn"/>
    <w:uiPriority w:val="99"/>
    <w:semiHidden/>
    <w:unhideWhenUsed/>
    <w:rsid w:val="00922EA9"/>
    <w:pPr>
      <w:spacing w:line="240" w:lineRule="auto"/>
      <w:ind w:left="4252"/>
    </w:pPr>
  </w:style>
  <w:style w:type="character" w:customStyle="1" w:styleId="SluthilsenTegn">
    <w:name w:val="Sluthilsen Tegn"/>
    <w:basedOn w:val="Standardskrifttypeiafsnit"/>
    <w:link w:val="Sluthilsen"/>
    <w:uiPriority w:val="99"/>
    <w:semiHidden/>
    <w:rsid w:val="00922EA9"/>
  </w:style>
  <w:style w:type="table" w:styleId="Farvetgitter">
    <w:name w:val="Colorful Grid"/>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vetgitter-fremhvningsfarve1">
    <w:name w:val="Colorful Grid Accent 1"/>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DF9FF" w:themeFill="accent1" w:themeFillTint="33"/>
    </w:tcPr>
    <w:tblStylePr w:type="firstRow">
      <w:rPr>
        <w:b/>
        <w:bCs/>
      </w:rPr>
      <w:tblPr/>
      <w:tcPr>
        <w:shd w:val="clear" w:color="auto" w:fill="7BF4FF" w:themeFill="accent1" w:themeFillTint="66"/>
      </w:tcPr>
    </w:tblStylePr>
    <w:tblStylePr w:type="lastRow">
      <w:rPr>
        <w:b/>
        <w:bCs/>
        <w:color w:val="000000" w:themeColor="text1"/>
      </w:rPr>
      <w:tblPr/>
      <w:tcPr>
        <w:shd w:val="clear" w:color="auto" w:fill="7BF4FF" w:themeFill="accent1" w:themeFillTint="66"/>
      </w:tcPr>
    </w:tblStylePr>
    <w:tblStylePr w:type="firstCol">
      <w:rPr>
        <w:color w:val="FFFFFF" w:themeColor="background1"/>
      </w:rPr>
      <w:tblPr/>
      <w:tcPr>
        <w:shd w:val="clear" w:color="auto" w:fill="007C87" w:themeFill="accent1" w:themeFillShade="BF"/>
      </w:tcPr>
    </w:tblStylePr>
    <w:tblStylePr w:type="lastCol">
      <w:rPr>
        <w:color w:val="FFFFFF" w:themeColor="background1"/>
      </w:rPr>
      <w:tblPr/>
      <w:tcPr>
        <w:shd w:val="clear" w:color="auto" w:fill="007C87" w:themeFill="accent1" w:themeFillShade="BF"/>
      </w:tcPr>
    </w:tblStylePr>
    <w:tblStylePr w:type="band1Vert">
      <w:tblPr/>
      <w:tcPr>
        <w:shd w:val="clear" w:color="auto" w:fill="5BF2FF" w:themeFill="accent1" w:themeFillTint="7F"/>
      </w:tcPr>
    </w:tblStylePr>
    <w:tblStylePr w:type="band1Horz">
      <w:tblPr/>
      <w:tcPr>
        <w:shd w:val="clear" w:color="auto" w:fill="5BF2FF" w:themeFill="accent1" w:themeFillTint="7F"/>
      </w:tcPr>
    </w:tblStylePr>
  </w:style>
  <w:style w:type="table" w:styleId="Farvetgitter-fremhvningsfarve2">
    <w:name w:val="Colorful Grid Accent 2"/>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A2FFEB" w:themeFill="accent2" w:themeFillTint="33"/>
    </w:tcPr>
    <w:tblStylePr w:type="firstRow">
      <w:rPr>
        <w:b/>
        <w:bCs/>
      </w:rPr>
      <w:tblPr/>
      <w:tcPr>
        <w:shd w:val="clear" w:color="auto" w:fill="46FFD8" w:themeFill="accent2" w:themeFillTint="66"/>
      </w:tcPr>
    </w:tblStylePr>
    <w:tblStylePr w:type="lastRow">
      <w:rPr>
        <w:b/>
        <w:bCs/>
        <w:color w:val="000000" w:themeColor="text1"/>
      </w:rPr>
      <w:tblPr/>
      <w:tcPr>
        <w:shd w:val="clear" w:color="auto" w:fill="46FFD8" w:themeFill="accent2" w:themeFillTint="66"/>
      </w:tcPr>
    </w:tblStylePr>
    <w:tblStylePr w:type="firstCol">
      <w:rPr>
        <w:color w:val="FFFFFF" w:themeColor="background1"/>
      </w:rPr>
      <w:tblPr/>
      <w:tcPr>
        <w:shd w:val="clear" w:color="auto" w:fill="00241D" w:themeFill="accent2" w:themeFillShade="BF"/>
      </w:tcPr>
    </w:tblStylePr>
    <w:tblStylePr w:type="lastCol">
      <w:rPr>
        <w:color w:val="FFFFFF" w:themeColor="background1"/>
      </w:rPr>
      <w:tblPr/>
      <w:tcPr>
        <w:shd w:val="clear" w:color="auto" w:fill="00241D" w:themeFill="accent2" w:themeFillShade="BF"/>
      </w:tcPr>
    </w:tblStylePr>
    <w:tblStylePr w:type="band1Vert">
      <w:tblPr/>
      <w:tcPr>
        <w:shd w:val="clear" w:color="auto" w:fill="19FFCF" w:themeFill="accent2" w:themeFillTint="7F"/>
      </w:tcPr>
    </w:tblStylePr>
    <w:tblStylePr w:type="band1Horz">
      <w:tblPr/>
      <w:tcPr>
        <w:shd w:val="clear" w:color="auto" w:fill="19FFCF" w:themeFill="accent2" w:themeFillTint="7F"/>
      </w:tcPr>
    </w:tblStylePr>
  </w:style>
  <w:style w:type="table" w:styleId="Farvetgitter-fremhvningsfarve3">
    <w:name w:val="Colorful Grid Accent 3"/>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3F3EC" w:themeFill="accent3" w:themeFillTint="33"/>
    </w:tcPr>
    <w:tblStylePr w:type="firstRow">
      <w:rPr>
        <w:b/>
        <w:bCs/>
      </w:rPr>
      <w:tblPr/>
      <w:tcPr>
        <w:shd w:val="clear" w:color="auto" w:fill="A9E7D9" w:themeFill="accent3" w:themeFillTint="66"/>
      </w:tcPr>
    </w:tblStylePr>
    <w:tblStylePr w:type="lastRow">
      <w:rPr>
        <w:b/>
        <w:bCs/>
        <w:color w:val="000000" w:themeColor="text1"/>
      </w:rPr>
      <w:tblPr/>
      <w:tcPr>
        <w:shd w:val="clear" w:color="auto" w:fill="A9E7D9" w:themeFill="accent3" w:themeFillTint="66"/>
      </w:tcPr>
    </w:tblStylePr>
    <w:tblStylePr w:type="firstCol">
      <w:rPr>
        <w:color w:val="FFFFFF" w:themeColor="background1"/>
      </w:rPr>
      <w:tblPr/>
      <w:tcPr>
        <w:shd w:val="clear" w:color="auto" w:fill="268A73" w:themeFill="accent3" w:themeFillShade="BF"/>
      </w:tcPr>
    </w:tblStylePr>
    <w:tblStylePr w:type="lastCol">
      <w:rPr>
        <w:color w:val="FFFFFF" w:themeColor="background1"/>
      </w:rPr>
      <w:tblPr/>
      <w:tcPr>
        <w:shd w:val="clear" w:color="auto" w:fill="268A73" w:themeFill="accent3" w:themeFillShade="BF"/>
      </w:tcPr>
    </w:tblStylePr>
    <w:tblStylePr w:type="band1Vert">
      <w:tblPr/>
      <w:tcPr>
        <w:shd w:val="clear" w:color="auto" w:fill="93E1CF" w:themeFill="accent3" w:themeFillTint="7F"/>
      </w:tcPr>
    </w:tblStylePr>
    <w:tblStylePr w:type="band1Horz">
      <w:tblPr/>
      <w:tcPr>
        <w:shd w:val="clear" w:color="auto" w:fill="93E1CF" w:themeFill="accent3" w:themeFillTint="7F"/>
      </w:tcPr>
    </w:tblStylePr>
  </w:style>
  <w:style w:type="table" w:styleId="Farvetgitter-fremhvningsfarve4">
    <w:name w:val="Colorful Grid Accent 4"/>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BEFFF" w:themeFill="accent4" w:themeFillTint="33"/>
    </w:tcPr>
    <w:tblStylePr w:type="firstRow">
      <w:rPr>
        <w:b/>
        <w:bCs/>
      </w:rPr>
      <w:tblPr/>
      <w:tcPr>
        <w:shd w:val="clear" w:color="auto" w:fill="78DFFF" w:themeFill="accent4" w:themeFillTint="66"/>
      </w:tcPr>
    </w:tblStylePr>
    <w:tblStylePr w:type="lastRow">
      <w:rPr>
        <w:b/>
        <w:bCs/>
        <w:color w:val="000000" w:themeColor="text1"/>
      </w:rPr>
      <w:tblPr/>
      <w:tcPr>
        <w:shd w:val="clear" w:color="auto" w:fill="78DFFF" w:themeFill="accent4" w:themeFillTint="66"/>
      </w:tcPr>
    </w:tblStylePr>
    <w:tblStylePr w:type="firstCol">
      <w:rPr>
        <w:color w:val="FFFFFF" w:themeColor="background1"/>
      </w:rPr>
      <w:tblPr/>
      <w:tcPr>
        <w:shd w:val="clear" w:color="auto" w:fill="006381" w:themeFill="accent4" w:themeFillShade="BF"/>
      </w:tcPr>
    </w:tblStylePr>
    <w:tblStylePr w:type="lastCol">
      <w:rPr>
        <w:color w:val="FFFFFF" w:themeColor="background1"/>
      </w:rPr>
      <w:tblPr/>
      <w:tcPr>
        <w:shd w:val="clear" w:color="auto" w:fill="006381" w:themeFill="accent4" w:themeFillShade="BF"/>
      </w:tcPr>
    </w:tblStylePr>
    <w:tblStylePr w:type="band1Vert">
      <w:tblPr/>
      <w:tcPr>
        <w:shd w:val="clear" w:color="auto" w:fill="57D8FF" w:themeFill="accent4" w:themeFillTint="7F"/>
      </w:tcPr>
    </w:tblStylePr>
    <w:tblStylePr w:type="band1Horz">
      <w:tblPr/>
      <w:tcPr>
        <w:shd w:val="clear" w:color="auto" w:fill="57D8FF" w:themeFill="accent4" w:themeFillTint="7F"/>
      </w:tcPr>
    </w:tblStylePr>
  </w:style>
  <w:style w:type="table" w:styleId="Farvetgitter-fremhvningsfarve5">
    <w:name w:val="Colorful Grid Accent 5"/>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BF7E1" w:themeFill="accent5" w:themeFillTint="33"/>
    </w:tcPr>
    <w:tblStylePr w:type="firstRow">
      <w:rPr>
        <w:b/>
        <w:bCs/>
      </w:rPr>
      <w:tblPr/>
      <w:tcPr>
        <w:shd w:val="clear" w:color="auto" w:fill="F8F0C4" w:themeFill="accent5" w:themeFillTint="66"/>
      </w:tcPr>
    </w:tblStylePr>
    <w:tblStylePr w:type="lastRow">
      <w:rPr>
        <w:b/>
        <w:bCs/>
        <w:color w:val="000000" w:themeColor="text1"/>
      </w:rPr>
      <w:tblPr/>
      <w:tcPr>
        <w:shd w:val="clear" w:color="auto" w:fill="F8F0C4" w:themeFill="accent5" w:themeFillTint="66"/>
      </w:tcPr>
    </w:tblStylePr>
    <w:tblStylePr w:type="firstCol">
      <w:rPr>
        <w:color w:val="FFFFFF" w:themeColor="background1"/>
      </w:rPr>
      <w:tblPr/>
      <w:tcPr>
        <w:shd w:val="clear" w:color="auto" w:fill="E6C71D" w:themeFill="accent5" w:themeFillShade="BF"/>
      </w:tcPr>
    </w:tblStylePr>
    <w:tblStylePr w:type="lastCol">
      <w:rPr>
        <w:color w:val="FFFFFF" w:themeColor="background1"/>
      </w:rPr>
      <w:tblPr/>
      <w:tcPr>
        <w:shd w:val="clear" w:color="auto" w:fill="E6C71D" w:themeFill="accent5" w:themeFillShade="BF"/>
      </w:tcPr>
    </w:tblStylePr>
    <w:tblStylePr w:type="band1Vert">
      <w:tblPr/>
      <w:tcPr>
        <w:shd w:val="clear" w:color="auto" w:fill="F7EDB5" w:themeFill="accent5" w:themeFillTint="7F"/>
      </w:tcPr>
    </w:tblStylePr>
    <w:tblStylePr w:type="band1Horz">
      <w:tblPr/>
      <w:tcPr>
        <w:shd w:val="clear" w:color="auto" w:fill="F7EDB5" w:themeFill="accent5" w:themeFillTint="7F"/>
      </w:tcPr>
    </w:tblStylePr>
  </w:style>
  <w:style w:type="table" w:styleId="Farvetgitter-fremhvningsfarve6">
    <w:name w:val="Colorful Grid Accent 6"/>
    <w:basedOn w:val="Tabel-Normal"/>
    <w:uiPriority w:val="73"/>
    <w:semiHidden/>
    <w:unhideWhenUsed/>
    <w:rsid w:val="00922EA9"/>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DDCCEA" w:themeFill="accent6" w:themeFillTint="33"/>
    </w:tcPr>
    <w:tblStylePr w:type="firstRow">
      <w:rPr>
        <w:b/>
        <w:bCs/>
      </w:rPr>
      <w:tblPr/>
      <w:tcPr>
        <w:shd w:val="clear" w:color="auto" w:fill="BB9AD5" w:themeFill="accent6" w:themeFillTint="66"/>
      </w:tcPr>
    </w:tblStylePr>
    <w:tblStylePr w:type="lastRow">
      <w:rPr>
        <w:b/>
        <w:bCs/>
        <w:color w:val="000000" w:themeColor="text1"/>
      </w:rPr>
      <w:tblPr/>
      <w:tcPr>
        <w:shd w:val="clear" w:color="auto" w:fill="BB9AD5" w:themeFill="accent6" w:themeFillTint="66"/>
      </w:tcPr>
    </w:tblStylePr>
    <w:tblStylePr w:type="firstCol">
      <w:rPr>
        <w:color w:val="FFFFFF" w:themeColor="background1"/>
      </w:rPr>
      <w:tblPr/>
      <w:tcPr>
        <w:shd w:val="clear" w:color="auto" w:fill="3C2151" w:themeFill="accent6" w:themeFillShade="BF"/>
      </w:tcPr>
    </w:tblStylePr>
    <w:tblStylePr w:type="lastCol">
      <w:rPr>
        <w:color w:val="FFFFFF" w:themeColor="background1"/>
      </w:rPr>
      <w:tblPr/>
      <w:tcPr>
        <w:shd w:val="clear" w:color="auto" w:fill="3C2151" w:themeFill="accent6" w:themeFillShade="BF"/>
      </w:tcPr>
    </w:tblStylePr>
    <w:tblStylePr w:type="band1Vert">
      <w:tblPr/>
      <w:tcPr>
        <w:shd w:val="clear" w:color="auto" w:fill="AA81CB" w:themeFill="accent6" w:themeFillTint="7F"/>
      </w:tcPr>
    </w:tblStylePr>
    <w:tblStylePr w:type="band1Horz">
      <w:tblPr/>
      <w:tcPr>
        <w:shd w:val="clear" w:color="auto" w:fill="AA81CB" w:themeFill="accent6" w:themeFillTint="7F"/>
      </w:tcPr>
    </w:tblStylePr>
  </w:style>
  <w:style w:type="table" w:styleId="Farvetliste">
    <w:name w:val="Colorful List"/>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vetliste-fremhvningsfarve1">
    <w:name w:val="Colorful List Accent 1"/>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DEFCFF" w:themeFill="accent1"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DF8FF" w:themeFill="accent1" w:themeFillTint="3F"/>
      </w:tcPr>
    </w:tblStylePr>
    <w:tblStylePr w:type="band1Horz">
      <w:tblPr/>
      <w:tcPr>
        <w:shd w:val="clear" w:color="auto" w:fill="BDF9FF" w:themeFill="accent1" w:themeFillTint="33"/>
      </w:tcPr>
    </w:tblStylePr>
  </w:style>
  <w:style w:type="table" w:styleId="Farvetliste-fremhvningsfarve2">
    <w:name w:val="Colorful List Accent 2"/>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D1FFF5" w:themeFill="accent2" w:themeFillTint="19"/>
    </w:tcPr>
    <w:tblStylePr w:type="firstRow">
      <w:rPr>
        <w:b/>
        <w:bCs/>
        <w:color w:val="FFFFFF" w:themeColor="background1"/>
      </w:rPr>
      <w:tblPr/>
      <w:tcPr>
        <w:tcBorders>
          <w:bottom w:val="single" w:sz="12" w:space="0" w:color="FFFFFF" w:themeColor="background1"/>
        </w:tcBorders>
        <w:shd w:val="clear" w:color="auto" w:fill="00271E" w:themeFill="accent2" w:themeFillShade="CC"/>
      </w:tcPr>
    </w:tblStylePr>
    <w:tblStylePr w:type="lastRow">
      <w:rPr>
        <w:b/>
        <w:bCs/>
        <w:color w:val="00271E"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8DFFE7" w:themeFill="accent2" w:themeFillTint="3F"/>
      </w:tcPr>
    </w:tblStylePr>
    <w:tblStylePr w:type="band1Horz">
      <w:tblPr/>
      <w:tcPr>
        <w:shd w:val="clear" w:color="auto" w:fill="A2FFEB" w:themeFill="accent2" w:themeFillTint="33"/>
      </w:tcPr>
    </w:tblStylePr>
  </w:style>
  <w:style w:type="table" w:styleId="Farvetliste-fremhvningsfarve3">
    <w:name w:val="Colorful List Accent 3"/>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E9F9F5" w:themeFill="accent3" w:themeFillTint="19"/>
    </w:tcPr>
    <w:tblStylePr w:type="firstRow">
      <w:rPr>
        <w:b/>
        <w:bCs/>
        <w:color w:val="FFFFFF" w:themeColor="background1"/>
      </w:rPr>
      <w:tblPr/>
      <w:tcPr>
        <w:tcBorders>
          <w:bottom w:val="single" w:sz="12" w:space="0" w:color="FFFFFF" w:themeColor="background1"/>
        </w:tcBorders>
        <w:shd w:val="clear" w:color="auto" w:fill="006A8A" w:themeFill="accent4" w:themeFillShade="CC"/>
      </w:tcPr>
    </w:tblStylePr>
    <w:tblStylePr w:type="lastRow">
      <w:rPr>
        <w:b/>
        <w:bCs/>
        <w:color w:val="006A8A"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9F0E7" w:themeFill="accent3" w:themeFillTint="3F"/>
      </w:tcPr>
    </w:tblStylePr>
    <w:tblStylePr w:type="band1Horz">
      <w:tblPr/>
      <w:tcPr>
        <w:shd w:val="clear" w:color="auto" w:fill="D3F3EC" w:themeFill="accent3" w:themeFillTint="33"/>
      </w:tcPr>
    </w:tblStylePr>
  </w:style>
  <w:style w:type="table" w:styleId="Farvetliste-fremhvningsfarve4">
    <w:name w:val="Colorful List Accent 4"/>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DDF7FF" w:themeFill="accent4" w:themeFillTint="19"/>
    </w:tcPr>
    <w:tblStylePr w:type="firstRow">
      <w:rPr>
        <w:b/>
        <w:bCs/>
        <w:color w:val="FFFFFF" w:themeColor="background1"/>
      </w:rPr>
      <w:tblPr/>
      <w:tcPr>
        <w:tcBorders>
          <w:bottom w:val="single" w:sz="12" w:space="0" w:color="FFFFFF" w:themeColor="background1"/>
        </w:tcBorders>
        <w:shd w:val="clear" w:color="auto" w:fill="28937B" w:themeFill="accent3" w:themeFillShade="CC"/>
      </w:tcPr>
    </w:tblStylePr>
    <w:tblStylePr w:type="lastRow">
      <w:rPr>
        <w:b/>
        <w:bCs/>
        <w:color w:val="28937B"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EBFF" w:themeFill="accent4" w:themeFillTint="3F"/>
      </w:tcPr>
    </w:tblStylePr>
    <w:tblStylePr w:type="band1Horz">
      <w:tblPr/>
      <w:tcPr>
        <w:shd w:val="clear" w:color="auto" w:fill="BBEFFF" w:themeFill="accent4" w:themeFillTint="33"/>
      </w:tcPr>
    </w:tblStylePr>
  </w:style>
  <w:style w:type="table" w:styleId="Farvetliste-fremhvningsfarve5">
    <w:name w:val="Colorful List Accent 5"/>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FDFBF0" w:themeFill="accent5" w:themeFillTint="19"/>
    </w:tcPr>
    <w:tblStylePr w:type="firstRow">
      <w:rPr>
        <w:b/>
        <w:bCs/>
        <w:color w:val="FFFFFF" w:themeColor="background1"/>
      </w:rPr>
      <w:tblPr/>
      <w:tcPr>
        <w:tcBorders>
          <w:bottom w:val="single" w:sz="12" w:space="0" w:color="FFFFFF" w:themeColor="background1"/>
        </w:tcBorders>
        <w:shd w:val="clear" w:color="auto" w:fill="402457" w:themeFill="accent6" w:themeFillShade="CC"/>
      </w:tcPr>
    </w:tblStylePr>
    <w:tblStylePr w:type="lastRow">
      <w:rPr>
        <w:b/>
        <w:bCs/>
        <w:color w:val="402457"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BF6DA" w:themeFill="accent5" w:themeFillTint="3F"/>
      </w:tcPr>
    </w:tblStylePr>
    <w:tblStylePr w:type="band1Horz">
      <w:tblPr/>
      <w:tcPr>
        <w:shd w:val="clear" w:color="auto" w:fill="FBF7E1" w:themeFill="accent5" w:themeFillTint="33"/>
      </w:tcPr>
    </w:tblStylePr>
  </w:style>
  <w:style w:type="table" w:styleId="Farvetliste-fremhvningsfarve6">
    <w:name w:val="Colorful List Accent 6"/>
    <w:basedOn w:val="Tabel-Normal"/>
    <w:uiPriority w:val="72"/>
    <w:semiHidden/>
    <w:unhideWhenUsed/>
    <w:rsid w:val="00922EA9"/>
    <w:pPr>
      <w:spacing w:line="240" w:lineRule="auto"/>
    </w:pPr>
    <w:rPr>
      <w:color w:val="000000" w:themeColor="text1"/>
    </w:rPr>
    <w:tblPr>
      <w:tblStyleRowBandSize w:val="1"/>
      <w:tblStyleColBandSize w:val="1"/>
    </w:tblPr>
    <w:tcPr>
      <w:shd w:val="clear" w:color="auto" w:fill="EEE6F4" w:themeFill="accent6" w:themeFillTint="19"/>
    </w:tcPr>
    <w:tblStylePr w:type="firstRow">
      <w:rPr>
        <w:b/>
        <w:bCs/>
        <w:color w:val="FFFFFF" w:themeColor="background1"/>
      </w:rPr>
      <w:tblPr/>
      <w:tcPr>
        <w:tcBorders>
          <w:bottom w:val="single" w:sz="12" w:space="0" w:color="FFFFFF" w:themeColor="background1"/>
        </w:tcBorders>
        <w:shd w:val="clear" w:color="auto" w:fill="E8CB2D" w:themeFill="accent5" w:themeFillShade="CC"/>
      </w:tcPr>
    </w:tblStylePr>
    <w:tblStylePr w:type="lastRow">
      <w:rPr>
        <w:b/>
        <w:bCs/>
        <w:color w:val="E8CB2D"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5C0E5" w:themeFill="accent6" w:themeFillTint="3F"/>
      </w:tcPr>
    </w:tblStylePr>
    <w:tblStylePr w:type="band1Horz">
      <w:tblPr/>
      <w:tcPr>
        <w:shd w:val="clear" w:color="auto" w:fill="DDCCEA" w:themeFill="accent6" w:themeFillTint="33"/>
      </w:tcPr>
    </w:tblStylePr>
  </w:style>
  <w:style w:type="table" w:styleId="Farvetskygge">
    <w:name w:val="Colorful Shading"/>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3127"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vetskygge-fremhvningsfarve1">
    <w:name w:val="Colorful Shading Accent 1"/>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3127" w:themeColor="accent2"/>
        <w:left w:val="single" w:sz="4" w:space="0" w:color="00A7B5" w:themeColor="accent1"/>
        <w:bottom w:val="single" w:sz="4" w:space="0" w:color="00A7B5" w:themeColor="accent1"/>
        <w:right w:val="single" w:sz="4" w:space="0" w:color="00A7B5" w:themeColor="accent1"/>
        <w:insideH w:val="single" w:sz="4" w:space="0" w:color="FFFFFF" w:themeColor="background1"/>
        <w:insideV w:val="single" w:sz="4" w:space="0" w:color="FFFFFF" w:themeColor="background1"/>
      </w:tblBorders>
    </w:tblPr>
    <w:tcPr>
      <w:shd w:val="clear" w:color="auto" w:fill="DEFCFF" w:themeFill="accent1"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36C" w:themeFill="accent1" w:themeFillShade="99"/>
      </w:tcPr>
    </w:tblStylePr>
    <w:tblStylePr w:type="firstCol">
      <w:rPr>
        <w:color w:val="FFFFFF" w:themeColor="background1"/>
      </w:rPr>
      <w:tblPr/>
      <w:tcPr>
        <w:tcBorders>
          <w:top w:val="nil"/>
          <w:left w:val="nil"/>
          <w:bottom w:val="nil"/>
          <w:right w:val="nil"/>
          <w:insideH w:val="single" w:sz="4" w:space="0" w:color="00636C" w:themeColor="accent1" w:themeShade="99"/>
          <w:insideV w:val="nil"/>
        </w:tcBorders>
        <w:shd w:val="clear" w:color="auto" w:fill="00636C"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00636C" w:themeFill="accent1" w:themeFillShade="99"/>
      </w:tcPr>
    </w:tblStylePr>
    <w:tblStylePr w:type="band1Vert">
      <w:tblPr/>
      <w:tcPr>
        <w:shd w:val="clear" w:color="auto" w:fill="7BF4FF" w:themeFill="accent1" w:themeFillTint="66"/>
      </w:tcPr>
    </w:tblStylePr>
    <w:tblStylePr w:type="band1Horz">
      <w:tblPr/>
      <w:tcPr>
        <w:shd w:val="clear" w:color="auto" w:fill="5BF2FF" w:themeFill="accent1" w:themeFillTint="7F"/>
      </w:tcPr>
    </w:tblStylePr>
    <w:tblStylePr w:type="neCell">
      <w:rPr>
        <w:color w:val="000000" w:themeColor="text1"/>
      </w:rPr>
    </w:tblStylePr>
    <w:tblStylePr w:type="nwCell">
      <w:rPr>
        <w:color w:val="000000" w:themeColor="text1"/>
      </w:rPr>
    </w:tblStylePr>
  </w:style>
  <w:style w:type="table" w:styleId="Farvetskygge-fremhvningsfarve2">
    <w:name w:val="Colorful Shading Accent 2"/>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3127" w:themeColor="accent2"/>
        <w:left w:val="single" w:sz="4" w:space="0" w:color="003127" w:themeColor="accent2"/>
        <w:bottom w:val="single" w:sz="4" w:space="0" w:color="003127" w:themeColor="accent2"/>
        <w:right w:val="single" w:sz="4" w:space="0" w:color="003127" w:themeColor="accent2"/>
        <w:insideH w:val="single" w:sz="4" w:space="0" w:color="FFFFFF" w:themeColor="background1"/>
        <w:insideV w:val="single" w:sz="4" w:space="0" w:color="FFFFFF" w:themeColor="background1"/>
      </w:tblBorders>
    </w:tblPr>
    <w:tcPr>
      <w:shd w:val="clear" w:color="auto" w:fill="D1FFF5" w:themeFill="accent2" w:themeFillTint="19"/>
    </w:tcPr>
    <w:tblStylePr w:type="firstRow">
      <w:rPr>
        <w:b/>
        <w:bCs/>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1D17" w:themeFill="accent2" w:themeFillShade="99"/>
      </w:tcPr>
    </w:tblStylePr>
    <w:tblStylePr w:type="firstCol">
      <w:rPr>
        <w:color w:val="FFFFFF" w:themeColor="background1"/>
      </w:rPr>
      <w:tblPr/>
      <w:tcPr>
        <w:tcBorders>
          <w:top w:val="nil"/>
          <w:left w:val="nil"/>
          <w:bottom w:val="nil"/>
          <w:right w:val="nil"/>
          <w:insideH w:val="single" w:sz="4" w:space="0" w:color="001D17" w:themeColor="accent2" w:themeShade="99"/>
          <w:insideV w:val="nil"/>
        </w:tcBorders>
        <w:shd w:val="clear" w:color="auto" w:fill="001D17"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1D17" w:themeFill="accent2" w:themeFillShade="99"/>
      </w:tcPr>
    </w:tblStylePr>
    <w:tblStylePr w:type="band1Vert">
      <w:tblPr/>
      <w:tcPr>
        <w:shd w:val="clear" w:color="auto" w:fill="46FFD8" w:themeFill="accent2" w:themeFillTint="66"/>
      </w:tcPr>
    </w:tblStylePr>
    <w:tblStylePr w:type="band1Horz">
      <w:tblPr/>
      <w:tcPr>
        <w:shd w:val="clear" w:color="auto" w:fill="19FFCF" w:themeFill="accent2" w:themeFillTint="7F"/>
      </w:tcPr>
    </w:tblStylePr>
    <w:tblStylePr w:type="neCell">
      <w:rPr>
        <w:color w:val="000000" w:themeColor="text1"/>
      </w:rPr>
    </w:tblStylePr>
    <w:tblStylePr w:type="nwCell">
      <w:rPr>
        <w:color w:val="000000" w:themeColor="text1"/>
      </w:rPr>
    </w:tblStylePr>
  </w:style>
  <w:style w:type="table" w:styleId="Farvetskygge-fremhvningsfarve3">
    <w:name w:val="Colorful Shading Accent 3"/>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0085AD" w:themeColor="accent4"/>
        <w:left w:val="single" w:sz="4" w:space="0" w:color="33B99B" w:themeColor="accent3"/>
        <w:bottom w:val="single" w:sz="4" w:space="0" w:color="33B99B" w:themeColor="accent3"/>
        <w:right w:val="single" w:sz="4" w:space="0" w:color="33B99B" w:themeColor="accent3"/>
        <w:insideH w:val="single" w:sz="4" w:space="0" w:color="FFFFFF" w:themeColor="background1"/>
        <w:insideV w:val="single" w:sz="4" w:space="0" w:color="FFFFFF" w:themeColor="background1"/>
      </w:tblBorders>
    </w:tblPr>
    <w:tcPr>
      <w:shd w:val="clear" w:color="auto" w:fill="E9F9F5" w:themeFill="accent3" w:themeFillTint="19"/>
    </w:tcPr>
    <w:tblStylePr w:type="firstRow">
      <w:rPr>
        <w:b/>
        <w:bCs/>
      </w:rPr>
      <w:tblPr/>
      <w:tcPr>
        <w:tcBorders>
          <w:top w:val="nil"/>
          <w:left w:val="nil"/>
          <w:bottom w:val="single" w:sz="24" w:space="0" w:color="0085AD"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6E5C" w:themeFill="accent3" w:themeFillShade="99"/>
      </w:tcPr>
    </w:tblStylePr>
    <w:tblStylePr w:type="firstCol">
      <w:rPr>
        <w:color w:val="FFFFFF" w:themeColor="background1"/>
      </w:rPr>
      <w:tblPr/>
      <w:tcPr>
        <w:tcBorders>
          <w:top w:val="nil"/>
          <w:left w:val="nil"/>
          <w:bottom w:val="nil"/>
          <w:right w:val="nil"/>
          <w:insideH w:val="single" w:sz="4" w:space="0" w:color="1E6E5C" w:themeColor="accent3" w:themeShade="99"/>
          <w:insideV w:val="nil"/>
        </w:tcBorders>
        <w:shd w:val="clear" w:color="auto" w:fill="1E6E5C"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1E6E5C" w:themeFill="accent3" w:themeFillShade="99"/>
      </w:tcPr>
    </w:tblStylePr>
    <w:tblStylePr w:type="band1Vert">
      <w:tblPr/>
      <w:tcPr>
        <w:shd w:val="clear" w:color="auto" w:fill="A9E7D9" w:themeFill="accent3" w:themeFillTint="66"/>
      </w:tcPr>
    </w:tblStylePr>
    <w:tblStylePr w:type="band1Horz">
      <w:tblPr/>
      <w:tcPr>
        <w:shd w:val="clear" w:color="auto" w:fill="93E1CF" w:themeFill="accent3" w:themeFillTint="7F"/>
      </w:tcPr>
    </w:tblStylePr>
  </w:style>
  <w:style w:type="table" w:styleId="Farvetskygge-fremhvningsfarve4">
    <w:name w:val="Colorful Shading Accent 4"/>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33B99B" w:themeColor="accent3"/>
        <w:left w:val="single" w:sz="4" w:space="0" w:color="0085AD" w:themeColor="accent4"/>
        <w:bottom w:val="single" w:sz="4" w:space="0" w:color="0085AD" w:themeColor="accent4"/>
        <w:right w:val="single" w:sz="4" w:space="0" w:color="0085AD" w:themeColor="accent4"/>
        <w:insideH w:val="single" w:sz="4" w:space="0" w:color="FFFFFF" w:themeColor="background1"/>
        <w:insideV w:val="single" w:sz="4" w:space="0" w:color="FFFFFF" w:themeColor="background1"/>
      </w:tblBorders>
    </w:tblPr>
    <w:tcPr>
      <w:shd w:val="clear" w:color="auto" w:fill="DDF7FF" w:themeFill="accent4" w:themeFillTint="19"/>
    </w:tcPr>
    <w:tblStylePr w:type="firstRow">
      <w:rPr>
        <w:b/>
        <w:bCs/>
      </w:rPr>
      <w:tblPr/>
      <w:tcPr>
        <w:tcBorders>
          <w:top w:val="nil"/>
          <w:left w:val="nil"/>
          <w:bottom w:val="single" w:sz="24" w:space="0" w:color="33B99B"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4F67" w:themeFill="accent4" w:themeFillShade="99"/>
      </w:tcPr>
    </w:tblStylePr>
    <w:tblStylePr w:type="firstCol">
      <w:rPr>
        <w:color w:val="FFFFFF" w:themeColor="background1"/>
      </w:rPr>
      <w:tblPr/>
      <w:tcPr>
        <w:tcBorders>
          <w:top w:val="nil"/>
          <w:left w:val="nil"/>
          <w:bottom w:val="nil"/>
          <w:right w:val="nil"/>
          <w:insideH w:val="single" w:sz="4" w:space="0" w:color="004F67" w:themeColor="accent4" w:themeShade="99"/>
          <w:insideV w:val="nil"/>
        </w:tcBorders>
        <w:shd w:val="clear" w:color="auto" w:fill="004F6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04F67" w:themeFill="accent4" w:themeFillShade="99"/>
      </w:tcPr>
    </w:tblStylePr>
    <w:tblStylePr w:type="band1Vert">
      <w:tblPr/>
      <w:tcPr>
        <w:shd w:val="clear" w:color="auto" w:fill="78DFFF" w:themeFill="accent4" w:themeFillTint="66"/>
      </w:tcPr>
    </w:tblStylePr>
    <w:tblStylePr w:type="band1Horz">
      <w:tblPr/>
      <w:tcPr>
        <w:shd w:val="clear" w:color="auto" w:fill="57D8FF" w:themeFill="accent4" w:themeFillTint="7F"/>
      </w:tcPr>
    </w:tblStylePr>
    <w:tblStylePr w:type="neCell">
      <w:rPr>
        <w:color w:val="000000" w:themeColor="text1"/>
      </w:rPr>
    </w:tblStylePr>
    <w:tblStylePr w:type="nwCell">
      <w:rPr>
        <w:color w:val="000000" w:themeColor="text1"/>
      </w:rPr>
    </w:tblStylePr>
  </w:style>
  <w:style w:type="table" w:styleId="Farvetskygge-fremhvningsfarve5">
    <w:name w:val="Colorful Shading Accent 5"/>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512D6D" w:themeColor="accent6"/>
        <w:left w:val="single" w:sz="4" w:space="0" w:color="EFDB6C" w:themeColor="accent5"/>
        <w:bottom w:val="single" w:sz="4" w:space="0" w:color="EFDB6C" w:themeColor="accent5"/>
        <w:right w:val="single" w:sz="4" w:space="0" w:color="EFDB6C" w:themeColor="accent5"/>
        <w:insideH w:val="single" w:sz="4" w:space="0" w:color="FFFFFF" w:themeColor="background1"/>
        <w:insideV w:val="single" w:sz="4" w:space="0" w:color="FFFFFF" w:themeColor="background1"/>
      </w:tblBorders>
    </w:tblPr>
    <w:tcPr>
      <w:shd w:val="clear" w:color="auto" w:fill="FDFBF0" w:themeFill="accent5" w:themeFillTint="19"/>
    </w:tcPr>
    <w:tblStylePr w:type="firstRow">
      <w:rPr>
        <w:b/>
        <w:bCs/>
      </w:rPr>
      <w:tblPr/>
      <w:tcPr>
        <w:tcBorders>
          <w:top w:val="nil"/>
          <w:left w:val="nil"/>
          <w:bottom w:val="single" w:sz="24" w:space="0" w:color="512D6D"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BA114" w:themeFill="accent5" w:themeFillShade="99"/>
      </w:tcPr>
    </w:tblStylePr>
    <w:tblStylePr w:type="firstCol">
      <w:rPr>
        <w:color w:val="FFFFFF" w:themeColor="background1"/>
      </w:rPr>
      <w:tblPr/>
      <w:tcPr>
        <w:tcBorders>
          <w:top w:val="nil"/>
          <w:left w:val="nil"/>
          <w:bottom w:val="nil"/>
          <w:right w:val="nil"/>
          <w:insideH w:val="single" w:sz="4" w:space="0" w:color="BBA114" w:themeColor="accent5" w:themeShade="99"/>
          <w:insideV w:val="nil"/>
        </w:tcBorders>
        <w:shd w:val="clear" w:color="auto" w:fill="BBA114"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BBA114" w:themeFill="accent5" w:themeFillShade="99"/>
      </w:tcPr>
    </w:tblStylePr>
    <w:tblStylePr w:type="band1Vert">
      <w:tblPr/>
      <w:tcPr>
        <w:shd w:val="clear" w:color="auto" w:fill="F8F0C4" w:themeFill="accent5" w:themeFillTint="66"/>
      </w:tcPr>
    </w:tblStylePr>
    <w:tblStylePr w:type="band1Horz">
      <w:tblPr/>
      <w:tcPr>
        <w:shd w:val="clear" w:color="auto" w:fill="F7EDB5" w:themeFill="accent5" w:themeFillTint="7F"/>
      </w:tcPr>
    </w:tblStylePr>
    <w:tblStylePr w:type="neCell">
      <w:rPr>
        <w:color w:val="000000" w:themeColor="text1"/>
      </w:rPr>
    </w:tblStylePr>
    <w:tblStylePr w:type="nwCell">
      <w:rPr>
        <w:color w:val="000000" w:themeColor="text1"/>
      </w:rPr>
    </w:tblStylePr>
  </w:style>
  <w:style w:type="table" w:styleId="Farvetskygge-fremhvningsfarve6">
    <w:name w:val="Colorful Shading Accent 6"/>
    <w:basedOn w:val="Tabel-Normal"/>
    <w:uiPriority w:val="71"/>
    <w:semiHidden/>
    <w:unhideWhenUsed/>
    <w:rsid w:val="00922EA9"/>
    <w:pPr>
      <w:spacing w:line="240" w:lineRule="auto"/>
    </w:pPr>
    <w:rPr>
      <w:color w:val="000000" w:themeColor="text1"/>
    </w:rPr>
    <w:tblPr>
      <w:tblStyleRowBandSize w:val="1"/>
      <w:tblStyleColBandSize w:val="1"/>
      <w:tblBorders>
        <w:top w:val="single" w:sz="24" w:space="0" w:color="EFDB6C" w:themeColor="accent5"/>
        <w:left w:val="single" w:sz="4" w:space="0" w:color="512D6D" w:themeColor="accent6"/>
        <w:bottom w:val="single" w:sz="4" w:space="0" w:color="512D6D" w:themeColor="accent6"/>
        <w:right w:val="single" w:sz="4" w:space="0" w:color="512D6D" w:themeColor="accent6"/>
        <w:insideH w:val="single" w:sz="4" w:space="0" w:color="FFFFFF" w:themeColor="background1"/>
        <w:insideV w:val="single" w:sz="4" w:space="0" w:color="FFFFFF" w:themeColor="background1"/>
      </w:tblBorders>
    </w:tblPr>
    <w:tcPr>
      <w:shd w:val="clear" w:color="auto" w:fill="EEE6F4" w:themeFill="accent6" w:themeFillTint="19"/>
    </w:tcPr>
    <w:tblStylePr w:type="firstRow">
      <w:rPr>
        <w:b/>
        <w:bCs/>
      </w:rPr>
      <w:tblPr/>
      <w:tcPr>
        <w:tcBorders>
          <w:top w:val="nil"/>
          <w:left w:val="nil"/>
          <w:bottom w:val="single" w:sz="24" w:space="0" w:color="EFDB6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301B41" w:themeFill="accent6" w:themeFillShade="99"/>
      </w:tcPr>
    </w:tblStylePr>
    <w:tblStylePr w:type="firstCol">
      <w:rPr>
        <w:color w:val="FFFFFF" w:themeColor="background1"/>
      </w:rPr>
      <w:tblPr/>
      <w:tcPr>
        <w:tcBorders>
          <w:top w:val="nil"/>
          <w:left w:val="nil"/>
          <w:bottom w:val="nil"/>
          <w:right w:val="nil"/>
          <w:insideH w:val="single" w:sz="4" w:space="0" w:color="301B41" w:themeColor="accent6" w:themeShade="99"/>
          <w:insideV w:val="nil"/>
        </w:tcBorders>
        <w:shd w:val="clear" w:color="auto" w:fill="301B41"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301B41" w:themeFill="accent6" w:themeFillShade="99"/>
      </w:tcPr>
    </w:tblStylePr>
    <w:tblStylePr w:type="band1Vert">
      <w:tblPr/>
      <w:tcPr>
        <w:shd w:val="clear" w:color="auto" w:fill="BB9AD5" w:themeFill="accent6" w:themeFillTint="66"/>
      </w:tcPr>
    </w:tblStylePr>
    <w:tblStylePr w:type="band1Horz">
      <w:tblPr/>
      <w:tcPr>
        <w:shd w:val="clear" w:color="auto" w:fill="AA81CB" w:themeFill="accent6" w:themeFillTint="7F"/>
      </w:tcPr>
    </w:tblStylePr>
    <w:tblStylePr w:type="neCell">
      <w:rPr>
        <w:color w:val="000000" w:themeColor="text1"/>
      </w:rPr>
    </w:tblStylePr>
    <w:tblStylePr w:type="nwCell">
      <w:rPr>
        <w:color w:val="000000" w:themeColor="text1"/>
      </w:rPr>
    </w:tblStylePr>
  </w:style>
  <w:style w:type="character" w:styleId="Kommentarhenvisning">
    <w:name w:val="annotation reference"/>
    <w:basedOn w:val="Standardskrifttypeiafsnit"/>
    <w:uiPriority w:val="99"/>
    <w:semiHidden/>
    <w:unhideWhenUsed/>
    <w:rsid w:val="00922EA9"/>
    <w:rPr>
      <w:sz w:val="16"/>
      <w:szCs w:val="16"/>
    </w:rPr>
  </w:style>
  <w:style w:type="paragraph" w:styleId="Kommentartekst">
    <w:name w:val="annotation text"/>
    <w:basedOn w:val="Normal"/>
    <w:link w:val="KommentartekstTegn"/>
    <w:uiPriority w:val="99"/>
    <w:semiHidden/>
    <w:unhideWhenUsed/>
    <w:rsid w:val="00922EA9"/>
    <w:pPr>
      <w:spacing w:line="240" w:lineRule="auto"/>
    </w:pPr>
    <w:rPr>
      <w:sz w:val="20"/>
      <w:szCs w:val="20"/>
    </w:rPr>
  </w:style>
  <w:style w:type="character" w:customStyle="1" w:styleId="KommentartekstTegn">
    <w:name w:val="Kommentartekst Tegn"/>
    <w:basedOn w:val="Standardskrifttypeiafsnit"/>
    <w:link w:val="Kommentartekst"/>
    <w:uiPriority w:val="99"/>
    <w:semiHidden/>
    <w:rsid w:val="00922EA9"/>
    <w:rPr>
      <w:sz w:val="20"/>
      <w:szCs w:val="20"/>
    </w:rPr>
  </w:style>
  <w:style w:type="paragraph" w:styleId="Kommentaremne">
    <w:name w:val="annotation subject"/>
    <w:basedOn w:val="Kommentartekst"/>
    <w:next w:val="Kommentartekst"/>
    <w:link w:val="KommentaremneTegn"/>
    <w:uiPriority w:val="99"/>
    <w:semiHidden/>
    <w:unhideWhenUsed/>
    <w:rsid w:val="00922EA9"/>
    <w:rPr>
      <w:b/>
      <w:bCs/>
    </w:rPr>
  </w:style>
  <w:style w:type="character" w:customStyle="1" w:styleId="KommentaremneTegn">
    <w:name w:val="Kommentaremne Tegn"/>
    <w:basedOn w:val="KommentartekstTegn"/>
    <w:link w:val="Kommentaremne"/>
    <w:uiPriority w:val="99"/>
    <w:semiHidden/>
    <w:rsid w:val="00922EA9"/>
    <w:rPr>
      <w:b/>
      <w:bCs/>
      <w:sz w:val="20"/>
      <w:szCs w:val="20"/>
    </w:rPr>
  </w:style>
  <w:style w:type="table" w:styleId="Mrkliste">
    <w:name w:val="Dark List"/>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Mrkliste-fremhvningsfarve1">
    <w:name w:val="Dark List Accent 1"/>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A7B5"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525A"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007C87"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007C87" w:themeFill="accent1" w:themeFillShade="BF"/>
      </w:tcPr>
    </w:tblStylePr>
    <w:tblStylePr w:type="band1Vert">
      <w:tblPr/>
      <w:tcPr>
        <w:tcBorders>
          <w:top w:val="nil"/>
          <w:left w:val="nil"/>
          <w:bottom w:val="nil"/>
          <w:right w:val="nil"/>
          <w:insideH w:val="nil"/>
          <w:insideV w:val="nil"/>
        </w:tcBorders>
        <w:shd w:val="clear" w:color="auto" w:fill="007C87" w:themeFill="accent1" w:themeFillShade="BF"/>
      </w:tcPr>
    </w:tblStylePr>
    <w:tblStylePr w:type="band1Horz">
      <w:tblPr/>
      <w:tcPr>
        <w:tcBorders>
          <w:top w:val="nil"/>
          <w:left w:val="nil"/>
          <w:bottom w:val="nil"/>
          <w:right w:val="nil"/>
          <w:insideH w:val="nil"/>
          <w:insideV w:val="nil"/>
        </w:tcBorders>
        <w:shd w:val="clear" w:color="auto" w:fill="007C87" w:themeFill="accent1" w:themeFillShade="BF"/>
      </w:tcPr>
    </w:tblStylePr>
  </w:style>
  <w:style w:type="table" w:styleId="Mrkliste-fremhvningsfarve2">
    <w:name w:val="Dark List Accent 2"/>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3127"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181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241D"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241D" w:themeFill="accent2" w:themeFillShade="BF"/>
      </w:tcPr>
    </w:tblStylePr>
    <w:tblStylePr w:type="band1Vert">
      <w:tblPr/>
      <w:tcPr>
        <w:tcBorders>
          <w:top w:val="nil"/>
          <w:left w:val="nil"/>
          <w:bottom w:val="nil"/>
          <w:right w:val="nil"/>
          <w:insideH w:val="nil"/>
          <w:insideV w:val="nil"/>
        </w:tcBorders>
        <w:shd w:val="clear" w:color="auto" w:fill="00241D" w:themeFill="accent2" w:themeFillShade="BF"/>
      </w:tcPr>
    </w:tblStylePr>
    <w:tblStylePr w:type="band1Horz">
      <w:tblPr/>
      <w:tcPr>
        <w:tcBorders>
          <w:top w:val="nil"/>
          <w:left w:val="nil"/>
          <w:bottom w:val="nil"/>
          <w:right w:val="nil"/>
          <w:insideH w:val="nil"/>
          <w:insideV w:val="nil"/>
        </w:tcBorders>
        <w:shd w:val="clear" w:color="auto" w:fill="00241D" w:themeFill="accent2" w:themeFillShade="BF"/>
      </w:tcPr>
    </w:tblStylePr>
  </w:style>
  <w:style w:type="table" w:styleId="Mrkliste-fremhvningsfarve3">
    <w:name w:val="Dark List Accent 3"/>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33B99B"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95B4C"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268A73"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268A73" w:themeFill="accent3" w:themeFillShade="BF"/>
      </w:tcPr>
    </w:tblStylePr>
    <w:tblStylePr w:type="band1Vert">
      <w:tblPr/>
      <w:tcPr>
        <w:tcBorders>
          <w:top w:val="nil"/>
          <w:left w:val="nil"/>
          <w:bottom w:val="nil"/>
          <w:right w:val="nil"/>
          <w:insideH w:val="nil"/>
          <w:insideV w:val="nil"/>
        </w:tcBorders>
        <w:shd w:val="clear" w:color="auto" w:fill="268A73" w:themeFill="accent3" w:themeFillShade="BF"/>
      </w:tcPr>
    </w:tblStylePr>
    <w:tblStylePr w:type="band1Horz">
      <w:tblPr/>
      <w:tcPr>
        <w:tcBorders>
          <w:top w:val="nil"/>
          <w:left w:val="nil"/>
          <w:bottom w:val="nil"/>
          <w:right w:val="nil"/>
          <w:insideH w:val="nil"/>
          <w:insideV w:val="nil"/>
        </w:tcBorders>
        <w:shd w:val="clear" w:color="auto" w:fill="268A73" w:themeFill="accent3" w:themeFillShade="BF"/>
      </w:tcPr>
    </w:tblStylePr>
  </w:style>
  <w:style w:type="table" w:styleId="Mrkliste-fremhvningsfarve4">
    <w:name w:val="Dark List Accent 4"/>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0085AD"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256"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06381"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06381" w:themeFill="accent4" w:themeFillShade="BF"/>
      </w:tcPr>
    </w:tblStylePr>
    <w:tblStylePr w:type="band1Vert">
      <w:tblPr/>
      <w:tcPr>
        <w:tcBorders>
          <w:top w:val="nil"/>
          <w:left w:val="nil"/>
          <w:bottom w:val="nil"/>
          <w:right w:val="nil"/>
          <w:insideH w:val="nil"/>
          <w:insideV w:val="nil"/>
        </w:tcBorders>
        <w:shd w:val="clear" w:color="auto" w:fill="006381" w:themeFill="accent4" w:themeFillShade="BF"/>
      </w:tcPr>
    </w:tblStylePr>
    <w:tblStylePr w:type="band1Horz">
      <w:tblPr/>
      <w:tcPr>
        <w:tcBorders>
          <w:top w:val="nil"/>
          <w:left w:val="nil"/>
          <w:bottom w:val="nil"/>
          <w:right w:val="nil"/>
          <w:insideH w:val="nil"/>
          <w:insideV w:val="nil"/>
        </w:tcBorders>
        <w:shd w:val="clear" w:color="auto" w:fill="006381" w:themeFill="accent4" w:themeFillShade="BF"/>
      </w:tcPr>
    </w:tblStylePr>
  </w:style>
  <w:style w:type="table" w:styleId="Mrkliste-fremhvningsfarve5">
    <w:name w:val="Dark List Accent 5"/>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EFDB6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B8611"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E6C71D"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E6C71D" w:themeFill="accent5" w:themeFillShade="BF"/>
      </w:tcPr>
    </w:tblStylePr>
    <w:tblStylePr w:type="band1Vert">
      <w:tblPr/>
      <w:tcPr>
        <w:tcBorders>
          <w:top w:val="nil"/>
          <w:left w:val="nil"/>
          <w:bottom w:val="nil"/>
          <w:right w:val="nil"/>
          <w:insideH w:val="nil"/>
          <w:insideV w:val="nil"/>
        </w:tcBorders>
        <w:shd w:val="clear" w:color="auto" w:fill="E6C71D" w:themeFill="accent5" w:themeFillShade="BF"/>
      </w:tcPr>
    </w:tblStylePr>
    <w:tblStylePr w:type="band1Horz">
      <w:tblPr/>
      <w:tcPr>
        <w:tcBorders>
          <w:top w:val="nil"/>
          <w:left w:val="nil"/>
          <w:bottom w:val="nil"/>
          <w:right w:val="nil"/>
          <w:insideH w:val="nil"/>
          <w:insideV w:val="nil"/>
        </w:tcBorders>
        <w:shd w:val="clear" w:color="auto" w:fill="E6C71D" w:themeFill="accent5" w:themeFillShade="BF"/>
      </w:tcPr>
    </w:tblStylePr>
  </w:style>
  <w:style w:type="table" w:styleId="Mrkliste-fremhvningsfarve6">
    <w:name w:val="Dark List Accent 6"/>
    <w:basedOn w:val="Tabel-Normal"/>
    <w:uiPriority w:val="70"/>
    <w:semiHidden/>
    <w:unhideWhenUsed/>
    <w:rsid w:val="00922EA9"/>
    <w:pPr>
      <w:spacing w:line="240" w:lineRule="auto"/>
    </w:pPr>
    <w:rPr>
      <w:color w:val="FFFFFF" w:themeColor="background1"/>
    </w:rPr>
    <w:tblPr>
      <w:tblStyleRowBandSize w:val="1"/>
      <w:tblStyleColBandSize w:val="1"/>
    </w:tblPr>
    <w:tcPr>
      <w:shd w:val="clear" w:color="auto" w:fill="512D6D"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8163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3C2151"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3C2151" w:themeFill="accent6" w:themeFillShade="BF"/>
      </w:tcPr>
    </w:tblStylePr>
    <w:tblStylePr w:type="band1Vert">
      <w:tblPr/>
      <w:tcPr>
        <w:tcBorders>
          <w:top w:val="nil"/>
          <w:left w:val="nil"/>
          <w:bottom w:val="nil"/>
          <w:right w:val="nil"/>
          <w:insideH w:val="nil"/>
          <w:insideV w:val="nil"/>
        </w:tcBorders>
        <w:shd w:val="clear" w:color="auto" w:fill="3C2151" w:themeFill="accent6" w:themeFillShade="BF"/>
      </w:tcPr>
    </w:tblStylePr>
    <w:tblStylePr w:type="band1Horz">
      <w:tblPr/>
      <w:tcPr>
        <w:tcBorders>
          <w:top w:val="nil"/>
          <w:left w:val="nil"/>
          <w:bottom w:val="nil"/>
          <w:right w:val="nil"/>
          <w:insideH w:val="nil"/>
          <w:insideV w:val="nil"/>
        </w:tcBorders>
        <w:shd w:val="clear" w:color="auto" w:fill="3C2151" w:themeFill="accent6" w:themeFillShade="BF"/>
      </w:tcPr>
    </w:tblStylePr>
  </w:style>
  <w:style w:type="paragraph" w:styleId="Dato">
    <w:name w:val="Date"/>
    <w:basedOn w:val="Normal"/>
    <w:next w:val="Normal"/>
    <w:link w:val="DatoTegn"/>
    <w:uiPriority w:val="99"/>
    <w:semiHidden/>
    <w:rsid w:val="00922EA9"/>
  </w:style>
  <w:style w:type="character" w:customStyle="1" w:styleId="DatoTegn">
    <w:name w:val="Dato Tegn"/>
    <w:basedOn w:val="Standardskrifttypeiafsnit"/>
    <w:link w:val="Dato"/>
    <w:uiPriority w:val="99"/>
    <w:semiHidden/>
    <w:rsid w:val="00922EA9"/>
  </w:style>
  <w:style w:type="paragraph" w:styleId="Dokumentoversigt">
    <w:name w:val="Document Map"/>
    <w:basedOn w:val="Normal"/>
    <w:link w:val="DokumentoversigtTegn"/>
    <w:uiPriority w:val="99"/>
    <w:semiHidden/>
    <w:unhideWhenUsed/>
    <w:rsid w:val="00922EA9"/>
    <w:pPr>
      <w:spacing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922EA9"/>
    <w:rPr>
      <w:rFonts w:ascii="Segoe UI" w:hAnsi="Segoe UI" w:cs="Segoe UI"/>
      <w:sz w:val="16"/>
      <w:szCs w:val="16"/>
    </w:rPr>
  </w:style>
  <w:style w:type="paragraph" w:styleId="Mailsignatur">
    <w:name w:val="E-mail Signature"/>
    <w:basedOn w:val="Normal"/>
    <w:link w:val="MailsignaturTegn"/>
    <w:uiPriority w:val="99"/>
    <w:semiHidden/>
    <w:unhideWhenUsed/>
    <w:rsid w:val="00922EA9"/>
    <w:pPr>
      <w:spacing w:line="240" w:lineRule="auto"/>
    </w:pPr>
  </w:style>
  <w:style w:type="character" w:customStyle="1" w:styleId="MailsignaturTegn">
    <w:name w:val="Mailsignatur Tegn"/>
    <w:basedOn w:val="Standardskrifttypeiafsnit"/>
    <w:link w:val="Mailsignatur"/>
    <w:uiPriority w:val="99"/>
    <w:semiHidden/>
    <w:rsid w:val="00922EA9"/>
  </w:style>
  <w:style w:type="character" w:styleId="Fremhv">
    <w:name w:val="Emphasis"/>
    <w:basedOn w:val="Standardskrifttypeiafsnit"/>
    <w:uiPriority w:val="19"/>
    <w:rsid w:val="00922EA9"/>
    <w:rPr>
      <w:i/>
      <w:iCs/>
    </w:rPr>
  </w:style>
  <w:style w:type="paragraph" w:styleId="Modtageradresse">
    <w:name w:val="envelope address"/>
    <w:basedOn w:val="Normal"/>
    <w:uiPriority w:val="99"/>
    <w:semiHidden/>
    <w:unhideWhenUsed/>
    <w:rsid w:val="00922EA9"/>
    <w:pPr>
      <w:framePr w:w="7920" w:h="1980" w:hRule="exact" w:hSpace="141" w:wrap="auto" w:hAnchor="page" w:xAlign="center" w:yAlign="bottom"/>
      <w:spacing w:line="240" w:lineRule="auto"/>
      <w:ind w:left="2880"/>
    </w:pPr>
    <w:rPr>
      <w:rFonts w:asciiTheme="majorHAnsi" w:eastAsiaTheme="majorEastAsia" w:hAnsiTheme="majorHAnsi" w:cstheme="majorBidi"/>
      <w:sz w:val="24"/>
      <w:szCs w:val="24"/>
    </w:rPr>
  </w:style>
  <w:style w:type="paragraph" w:styleId="Afsenderadresse">
    <w:name w:val="envelope return"/>
    <w:basedOn w:val="Normal"/>
    <w:uiPriority w:val="99"/>
    <w:semiHidden/>
    <w:unhideWhenUsed/>
    <w:rsid w:val="00922EA9"/>
    <w:pPr>
      <w:spacing w:line="240" w:lineRule="auto"/>
    </w:pPr>
    <w:rPr>
      <w:rFonts w:asciiTheme="majorHAnsi" w:eastAsiaTheme="majorEastAsia" w:hAnsiTheme="majorHAnsi" w:cstheme="majorBidi"/>
      <w:sz w:val="20"/>
      <w:szCs w:val="20"/>
    </w:rPr>
  </w:style>
  <w:style w:type="character" w:styleId="BesgtLink">
    <w:name w:val="FollowedHyperlink"/>
    <w:basedOn w:val="Standardskrifttypeiafsnit"/>
    <w:uiPriority w:val="21"/>
    <w:semiHidden/>
    <w:unhideWhenUsed/>
    <w:rsid w:val="00922EA9"/>
    <w:rPr>
      <w:color w:val="800080" w:themeColor="followedHyperlink"/>
      <w:u w:val="single"/>
    </w:rPr>
  </w:style>
  <w:style w:type="character" w:styleId="Fodnotehenvisning">
    <w:name w:val="footnote reference"/>
    <w:basedOn w:val="Standardskrifttypeiafsnit"/>
    <w:uiPriority w:val="99"/>
    <w:unhideWhenUsed/>
    <w:rsid w:val="00922EA9"/>
    <w:rPr>
      <w:vertAlign w:val="superscript"/>
    </w:rPr>
  </w:style>
  <w:style w:type="table" w:customStyle="1" w:styleId="GridTable1Light1">
    <w:name w:val="Grid Table 1 Light1"/>
    <w:basedOn w:val="Tabel-Normal"/>
    <w:uiPriority w:val="46"/>
    <w:rsid w:val="00922EA9"/>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GridTable1Light-Accent11">
    <w:name w:val="Grid Table 1 Light - Accent 11"/>
    <w:basedOn w:val="Tabel-Normal"/>
    <w:uiPriority w:val="46"/>
    <w:rsid w:val="00922EA9"/>
    <w:pPr>
      <w:spacing w:line="240" w:lineRule="auto"/>
    </w:pPr>
    <w:tblPr>
      <w:tblStyleRowBandSize w:val="1"/>
      <w:tblStyleColBandSize w:val="1"/>
      <w:tblBorders>
        <w:top w:val="single" w:sz="4" w:space="0" w:color="7BF4FF" w:themeColor="accent1" w:themeTint="66"/>
        <w:left w:val="single" w:sz="4" w:space="0" w:color="7BF4FF" w:themeColor="accent1" w:themeTint="66"/>
        <w:bottom w:val="single" w:sz="4" w:space="0" w:color="7BF4FF" w:themeColor="accent1" w:themeTint="66"/>
        <w:right w:val="single" w:sz="4" w:space="0" w:color="7BF4FF" w:themeColor="accent1" w:themeTint="66"/>
        <w:insideH w:val="single" w:sz="4" w:space="0" w:color="7BF4FF" w:themeColor="accent1" w:themeTint="66"/>
        <w:insideV w:val="single" w:sz="4" w:space="0" w:color="7BF4FF" w:themeColor="accent1" w:themeTint="66"/>
      </w:tblBorders>
    </w:tblPr>
    <w:tblStylePr w:type="firstRow">
      <w:rPr>
        <w:b/>
        <w:bCs/>
      </w:rPr>
      <w:tblPr/>
      <w:tcPr>
        <w:tcBorders>
          <w:bottom w:val="single" w:sz="12" w:space="0" w:color="39EFFF" w:themeColor="accent1" w:themeTint="99"/>
        </w:tcBorders>
      </w:tcPr>
    </w:tblStylePr>
    <w:tblStylePr w:type="lastRow">
      <w:rPr>
        <w:b/>
        <w:bCs/>
      </w:rPr>
      <w:tblPr/>
      <w:tcPr>
        <w:tcBorders>
          <w:top w:val="double" w:sz="2" w:space="0" w:color="39EFFF" w:themeColor="accent1" w:themeTint="99"/>
        </w:tcBorders>
      </w:tcPr>
    </w:tblStylePr>
    <w:tblStylePr w:type="firstCol">
      <w:rPr>
        <w:b/>
        <w:bCs/>
      </w:rPr>
    </w:tblStylePr>
    <w:tblStylePr w:type="lastCol">
      <w:rPr>
        <w:b/>
        <w:bCs/>
      </w:rPr>
    </w:tblStylePr>
  </w:style>
  <w:style w:type="table" w:customStyle="1" w:styleId="GridTable1Light-Accent21">
    <w:name w:val="Grid Table 1 Light - Accent 21"/>
    <w:basedOn w:val="Tabel-Normal"/>
    <w:uiPriority w:val="46"/>
    <w:rsid w:val="00922EA9"/>
    <w:pPr>
      <w:spacing w:line="240" w:lineRule="auto"/>
    </w:pPr>
    <w:tblPr>
      <w:tblStyleRowBandSize w:val="1"/>
      <w:tblStyleColBandSize w:val="1"/>
      <w:tblBorders>
        <w:top w:val="single" w:sz="4" w:space="0" w:color="46FFD8" w:themeColor="accent2" w:themeTint="66"/>
        <w:left w:val="single" w:sz="4" w:space="0" w:color="46FFD8" w:themeColor="accent2" w:themeTint="66"/>
        <w:bottom w:val="single" w:sz="4" w:space="0" w:color="46FFD8" w:themeColor="accent2" w:themeTint="66"/>
        <w:right w:val="single" w:sz="4" w:space="0" w:color="46FFD8" w:themeColor="accent2" w:themeTint="66"/>
        <w:insideH w:val="single" w:sz="4" w:space="0" w:color="46FFD8" w:themeColor="accent2" w:themeTint="66"/>
        <w:insideV w:val="single" w:sz="4" w:space="0" w:color="46FFD8" w:themeColor="accent2" w:themeTint="66"/>
      </w:tblBorders>
    </w:tblPr>
    <w:tblStylePr w:type="firstRow">
      <w:rPr>
        <w:b/>
        <w:bCs/>
      </w:rPr>
      <w:tblPr/>
      <w:tcPr>
        <w:tcBorders>
          <w:bottom w:val="single" w:sz="12" w:space="0" w:color="00E9B8" w:themeColor="accent2" w:themeTint="99"/>
        </w:tcBorders>
      </w:tcPr>
    </w:tblStylePr>
    <w:tblStylePr w:type="lastRow">
      <w:rPr>
        <w:b/>
        <w:bCs/>
      </w:rPr>
      <w:tblPr/>
      <w:tcPr>
        <w:tcBorders>
          <w:top w:val="double" w:sz="2" w:space="0" w:color="00E9B8" w:themeColor="accent2" w:themeTint="99"/>
        </w:tcBorders>
      </w:tcPr>
    </w:tblStylePr>
    <w:tblStylePr w:type="firstCol">
      <w:rPr>
        <w:b/>
        <w:bCs/>
      </w:rPr>
    </w:tblStylePr>
    <w:tblStylePr w:type="lastCol">
      <w:rPr>
        <w:b/>
        <w:bCs/>
      </w:rPr>
    </w:tblStylePr>
  </w:style>
  <w:style w:type="table" w:customStyle="1" w:styleId="GridTable1Light-Accent31">
    <w:name w:val="Grid Table 1 Light - Accent 31"/>
    <w:basedOn w:val="Tabel-Normal"/>
    <w:uiPriority w:val="46"/>
    <w:rsid w:val="00922EA9"/>
    <w:pPr>
      <w:spacing w:line="240" w:lineRule="auto"/>
    </w:pPr>
    <w:tblPr>
      <w:tblStyleRowBandSize w:val="1"/>
      <w:tblStyleColBandSize w:val="1"/>
      <w:tblBorders>
        <w:top w:val="single" w:sz="4" w:space="0" w:color="A9E7D9" w:themeColor="accent3" w:themeTint="66"/>
        <w:left w:val="single" w:sz="4" w:space="0" w:color="A9E7D9" w:themeColor="accent3" w:themeTint="66"/>
        <w:bottom w:val="single" w:sz="4" w:space="0" w:color="A9E7D9" w:themeColor="accent3" w:themeTint="66"/>
        <w:right w:val="single" w:sz="4" w:space="0" w:color="A9E7D9" w:themeColor="accent3" w:themeTint="66"/>
        <w:insideH w:val="single" w:sz="4" w:space="0" w:color="A9E7D9" w:themeColor="accent3" w:themeTint="66"/>
        <w:insideV w:val="single" w:sz="4" w:space="0" w:color="A9E7D9" w:themeColor="accent3" w:themeTint="66"/>
      </w:tblBorders>
    </w:tblPr>
    <w:tblStylePr w:type="firstRow">
      <w:rPr>
        <w:b/>
        <w:bCs/>
      </w:rPr>
      <w:tblPr/>
      <w:tcPr>
        <w:tcBorders>
          <w:bottom w:val="single" w:sz="12" w:space="0" w:color="7DDBC6" w:themeColor="accent3" w:themeTint="99"/>
        </w:tcBorders>
      </w:tcPr>
    </w:tblStylePr>
    <w:tblStylePr w:type="lastRow">
      <w:rPr>
        <w:b/>
        <w:bCs/>
      </w:rPr>
      <w:tblPr/>
      <w:tcPr>
        <w:tcBorders>
          <w:top w:val="double" w:sz="2" w:space="0" w:color="7DDBC6" w:themeColor="accent3" w:themeTint="99"/>
        </w:tcBorders>
      </w:tcPr>
    </w:tblStylePr>
    <w:tblStylePr w:type="firstCol">
      <w:rPr>
        <w:b/>
        <w:bCs/>
      </w:rPr>
    </w:tblStylePr>
    <w:tblStylePr w:type="lastCol">
      <w:rPr>
        <w:b/>
        <w:bCs/>
      </w:rPr>
    </w:tblStylePr>
  </w:style>
  <w:style w:type="table" w:customStyle="1" w:styleId="GridTable1Light-Accent41">
    <w:name w:val="Grid Table 1 Light - Accent 41"/>
    <w:basedOn w:val="Tabel-Normal"/>
    <w:uiPriority w:val="46"/>
    <w:rsid w:val="00922EA9"/>
    <w:pPr>
      <w:spacing w:line="240" w:lineRule="auto"/>
    </w:pPr>
    <w:tblPr>
      <w:tblStyleRowBandSize w:val="1"/>
      <w:tblStyleColBandSize w:val="1"/>
      <w:tblBorders>
        <w:top w:val="single" w:sz="4" w:space="0" w:color="78DFFF" w:themeColor="accent4" w:themeTint="66"/>
        <w:left w:val="single" w:sz="4" w:space="0" w:color="78DFFF" w:themeColor="accent4" w:themeTint="66"/>
        <w:bottom w:val="single" w:sz="4" w:space="0" w:color="78DFFF" w:themeColor="accent4" w:themeTint="66"/>
        <w:right w:val="single" w:sz="4" w:space="0" w:color="78DFFF" w:themeColor="accent4" w:themeTint="66"/>
        <w:insideH w:val="single" w:sz="4" w:space="0" w:color="78DFFF" w:themeColor="accent4" w:themeTint="66"/>
        <w:insideV w:val="single" w:sz="4" w:space="0" w:color="78DFFF" w:themeColor="accent4" w:themeTint="66"/>
      </w:tblBorders>
    </w:tblPr>
    <w:tblStylePr w:type="firstRow">
      <w:rPr>
        <w:b/>
        <w:bCs/>
      </w:rPr>
      <w:tblPr/>
      <w:tcPr>
        <w:tcBorders>
          <w:bottom w:val="single" w:sz="12" w:space="0" w:color="34D0FF" w:themeColor="accent4" w:themeTint="99"/>
        </w:tcBorders>
      </w:tcPr>
    </w:tblStylePr>
    <w:tblStylePr w:type="lastRow">
      <w:rPr>
        <w:b/>
        <w:bCs/>
      </w:rPr>
      <w:tblPr/>
      <w:tcPr>
        <w:tcBorders>
          <w:top w:val="double" w:sz="2" w:space="0" w:color="34D0FF" w:themeColor="accent4" w:themeTint="99"/>
        </w:tcBorders>
      </w:tcPr>
    </w:tblStylePr>
    <w:tblStylePr w:type="firstCol">
      <w:rPr>
        <w:b/>
        <w:bCs/>
      </w:rPr>
    </w:tblStylePr>
    <w:tblStylePr w:type="lastCol">
      <w:rPr>
        <w:b/>
        <w:bCs/>
      </w:rPr>
    </w:tblStylePr>
  </w:style>
  <w:style w:type="table" w:customStyle="1" w:styleId="GridTable1Light-Accent51">
    <w:name w:val="Grid Table 1 Light - Accent 51"/>
    <w:basedOn w:val="Tabel-Normal"/>
    <w:uiPriority w:val="46"/>
    <w:rsid w:val="00922EA9"/>
    <w:pPr>
      <w:spacing w:line="240" w:lineRule="auto"/>
    </w:pPr>
    <w:tblPr>
      <w:tblStyleRowBandSize w:val="1"/>
      <w:tblStyleColBandSize w:val="1"/>
      <w:tblBorders>
        <w:top w:val="single" w:sz="4" w:space="0" w:color="F8F0C4" w:themeColor="accent5" w:themeTint="66"/>
        <w:left w:val="single" w:sz="4" w:space="0" w:color="F8F0C4" w:themeColor="accent5" w:themeTint="66"/>
        <w:bottom w:val="single" w:sz="4" w:space="0" w:color="F8F0C4" w:themeColor="accent5" w:themeTint="66"/>
        <w:right w:val="single" w:sz="4" w:space="0" w:color="F8F0C4" w:themeColor="accent5" w:themeTint="66"/>
        <w:insideH w:val="single" w:sz="4" w:space="0" w:color="F8F0C4" w:themeColor="accent5" w:themeTint="66"/>
        <w:insideV w:val="single" w:sz="4" w:space="0" w:color="F8F0C4" w:themeColor="accent5" w:themeTint="66"/>
      </w:tblBorders>
    </w:tblPr>
    <w:tblStylePr w:type="firstRow">
      <w:rPr>
        <w:b/>
        <w:bCs/>
      </w:rPr>
      <w:tblPr/>
      <w:tcPr>
        <w:tcBorders>
          <w:bottom w:val="single" w:sz="12" w:space="0" w:color="F5E9A6" w:themeColor="accent5" w:themeTint="99"/>
        </w:tcBorders>
      </w:tcPr>
    </w:tblStylePr>
    <w:tblStylePr w:type="lastRow">
      <w:rPr>
        <w:b/>
        <w:bCs/>
      </w:rPr>
      <w:tblPr/>
      <w:tcPr>
        <w:tcBorders>
          <w:top w:val="double" w:sz="2" w:space="0" w:color="F5E9A6" w:themeColor="accent5" w:themeTint="99"/>
        </w:tcBorders>
      </w:tcPr>
    </w:tblStylePr>
    <w:tblStylePr w:type="firstCol">
      <w:rPr>
        <w:b/>
        <w:bCs/>
      </w:rPr>
    </w:tblStylePr>
    <w:tblStylePr w:type="lastCol">
      <w:rPr>
        <w:b/>
        <w:bCs/>
      </w:rPr>
    </w:tblStylePr>
  </w:style>
  <w:style w:type="table" w:customStyle="1" w:styleId="GridTable1Light-Accent61">
    <w:name w:val="Grid Table 1 Light - Accent 61"/>
    <w:basedOn w:val="Tabel-Normal"/>
    <w:uiPriority w:val="46"/>
    <w:rsid w:val="00922EA9"/>
    <w:pPr>
      <w:spacing w:line="240" w:lineRule="auto"/>
    </w:pPr>
    <w:tblPr>
      <w:tblStyleRowBandSize w:val="1"/>
      <w:tblStyleColBandSize w:val="1"/>
      <w:tblBorders>
        <w:top w:val="single" w:sz="4" w:space="0" w:color="BB9AD5" w:themeColor="accent6" w:themeTint="66"/>
        <w:left w:val="single" w:sz="4" w:space="0" w:color="BB9AD5" w:themeColor="accent6" w:themeTint="66"/>
        <w:bottom w:val="single" w:sz="4" w:space="0" w:color="BB9AD5" w:themeColor="accent6" w:themeTint="66"/>
        <w:right w:val="single" w:sz="4" w:space="0" w:color="BB9AD5" w:themeColor="accent6" w:themeTint="66"/>
        <w:insideH w:val="single" w:sz="4" w:space="0" w:color="BB9AD5" w:themeColor="accent6" w:themeTint="66"/>
        <w:insideV w:val="single" w:sz="4" w:space="0" w:color="BB9AD5" w:themeColor="accent6" w:themeTint="66"/>
      </w:tblBorders>
    </w:tblPr>
    <w:tblStylePr w:type="firstRow">
      <w:rPr>
        <w:b/>
        <w:bCs/>
      </w:rPr>
      <w:tblPr/>
      <w:tcPr>
        <w:tcBorders>
          <w:bottom w:val="single" w:sz="12" w:space="0" w:color="9967C0" w:themeColor="accent6" w:themeTint="99"/>
        </w:tcBorders>
      </w:tcPr>
    </w:tblStylePr>
    <w:tblStylePr w:type="lastRow">
      <w:rPr>
        <w:b/>
        <w:bCs/>
      </w:rPr>
      <w:tblPr/>
      <w:tcPr>
        <w:tcBorders>
          <w:top w:val="double" w:sz="2" w:space="0" w:color="9967C0" w:themeColor="accent6" w:themeTint="99"/>
        </w:tcBorders>
      </w:tcPr>
    </w:tblStylePr>
    <w:tblStylePr w:type="firstCol">
      <w:rPr>
        <w:b/>
        <w:bCs/>
      </w:rPr>
    </w:tblStylePr>
    <w:tblStylePr w:type="lastCol">
      <w:rPr>
        <w:b/>
        <w:bCs/>
      </w:rPr>
    </w:tblStylePr>
  </w:style>
  <w:style w:type="table" w:customStyle="1" w:styleId="GridTable21">
    <w:name w:val="Grid Table 21"/>
    <w:basedOn w:val="Tabel-Normal"/>
    <w:uiPriority w:val="47"/>
    <w:rsid w:val="00922EA9"/>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2-Accent11">
    <w:name w:val="Grid Table 2 - Accent 11"/>
    <w:basedOn w:val="Tabel-Normal"/>
    <w:uiPriority w:val="47"/>
    <w:rsid w:val="00922EA9"/>
    <w:pPr>
      <w:spacing w:line="240" w:lineRule="auto"/>
    </w:pPr>
    <w:tblPr>
      <w:tblStyleRowBandSize w:val="1"/>
      <w:tblStyleColBandSize w:val="1"/>
      <w:tblBorders>
        <w:top w:val="single" w:sz="2" w:space="0" w:color="39EFFF" w:themeColor="accent1" w:themeTint="99"/>
        <w:bottom w:val="single" w:sz="2" w:space="0" w:color="39EFFF" w:themeColor="accent1" w:themeTint="99"/>
        <w:insideH w:val="single" w:sz="2" w:space="0" w:color="39EFFF" w:themeColor="accent1" w:themeTint="99"/>
        <w:insideV w:val="single" w:sz="2" w:space="0" w:color="39EFFF" w:themeColor="accent1" w:themeTint="99"/>
      </w:tblBorders>
    </w:tblPr>
    <w:tblStylePr w:type="firstRow">
      <w:rPr>
        <w:b/>
        <w:bCs/>
      </w:rPr>
      <w:tblPr/>
      <w:tcPr>
        <w:tcBorders>
          <w:top w:val="nil"/>
          <w:bottom w:val="single" w:sz="12" w:space="0" w:color="39EFFF" w:themeColor="accent1" w:themeTint="99"/>
          <w:insideH w:val="nil"/>
          <w:insideV w:val="nil"/>
        </w:tcBorders>
        <w:shd w:val="clear" w:color="auto" w:fill="FFFFFF" w:themeFill="background1"/>
      </w:tcPr>
    </w:tblStylePr>
    <w:tblStylePr w:type="lastRow">
      <w:rPr>
        <w:b/>
        <w:bCs/>
      </w:rPr>
      <w:tblPr/>
      <w:tcPr>
        <w:tcBorders>
          <w:top w:val="double" w:sz="2" w:space="0" w:color="39EFFF"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GridTable2-Accent21">
    <w:name w:val="Grid Table 2 - Accent 21"/>
    <w:basedOn w:val="Tabel-Normal"/>
    <w:uiPriority w:val="47"/>
    <w:rsid w:val="00922EA9"/>
    <w:pPr>
      <w:spacing w:line="240" w:lineRule="auto"/>
    </w:pPr>
    <w:tblPr>
      <w:tblStyleRowBandSize w:val="1"/>
      <w:tblStyleColBandSize w:val="1"/>
      <w:tblBorders>
        <w:top w:val="single" w:sz="2" w:space="0" w:color="00E9B8" w:themeColor="accent2" w:themeTint="99"/>
        <w:bottom w:val="single" w:sz="2" w:space="0" w:color="00E9B8" w:themeColor="accent2" w:themeTint="99"/>
        <w:insideH w:val="single" w:sz="2" w:space="0" w:color="00E9B8" w:themeColor="accent2" w:themeTint="99"/>
        <w:insideV w:val="single" w:sz="2" w:space="0" w:color="00E9B8" w:themeColor="accent2" w:themeTint="99"/>
      </w:tblBorders>
    </w:tblPr>
    <w:tblStylePr w:type="firstRow">
      <w:rPr>
        <w:b/>
        <w:bCs/>
      </w:rPr>
      <w:tblPr/>
      <w:tcPr>
        <w:tcBorders>
          <w:top w:val="nil"/>
          <w:bottom w:val="single" w:sz="12" w:space="0" w:color="00E9B8" w:themeColor="accent2" w:themeTint="99"/>
          <w:insideH w:val="nil"/>
          <w:insideV w:val="nil"/>
        </w:tcBorders>
        <w:shd w:val="clear" w:color="auto" w:fill="FFFFFF" w:themeFill="background1"/>
      </w:tcPr>
    </w:tblStylePr>
    <w:tblStylePr w:type="lastRow">
      <w:rPr>
        <w:b/>
        <w:bCs/>
      </w:rPr>
      <w:tblPr/>
      <w:tcPr>
        <w:tcBorders>
          <w:top w:val="double" w:sz="2" w:space="0" w:color="00E9B8"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GridTable2-Accent31">
    <w:name w:val="Grid Table 2 - Accent 31"/>
    <w:basedOn w:val="Tabel-Normal"/>
    <w:uiPriority w:val="47"/>
    <w:rsid w:val="00922EA9"/>
    <w:pPr>
      <w:spacing w:line="240" w:lineRule="auto"/>
    </w:pPr>
    <w:tblPr>
      <w:tblStyleRowBandSize w:val="1"/>
      <w:tblStyleColBandSize w:val="1"/>
      <w:tblBorders>
        <w:top w:val="single" w:sz="2" w:space="0" w:color="7DDBC6" w:themeColor="accent3" w:themeTint="99"/>
        <w:bottom w:val="single" w:sz="2" w:space="0" w:color="7DDBC6" w:themeColor="accent3" w:themeTint="99"/>
        <w:insideH w:val="single" w:sz="2" w:space="0" w:color="7DDBC6" w:themeColor="accent3" w:themeTint="99"/>
        <w:insideV w:val="single" w:sz="2" w:space="0" w:color="7DDBC6" w:themeColor="accent3" w:themeTint="99"/>
      </w:tblBorders>
    </w:tblPr>
    <w:tblStylePr w:type="firstRow">
      <w:rPr>
        <w:b/>
        <w:bCs/>
      </w:rPr>
      <w:tblPr/>
      <w:tcPr>
        <w:tcBorders>
          <w:top w:val="nil"/>
          <w:bottom w:val="single" w:sz="12" w:space="0" w:color="7DDBC6" w:themeColor="accent3" w:themeTint="99"/>
          <w:insideH w:val="nil"/>
          <w:insideV w:val="nil"/>
        </w:tcBorders>
        <w:shd w:val="clear" w:color="auto" w:fill="FFFFFF" w:themeFill="background1"/>
      </w:tcPr>
    </w:tblStylePr>
    <w:tblStylePr w:type="lastRow">
      <w:rPr>
        <w:b/>
        <w:bCs/>
      </w:rPr>
      <w:tblPr/>
      <w:tcPr>
        <w:tcBorders>
          <w:top w:val="double" w:sz="2" w:space="0" w:color="7DDBC6"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GridTable2-Accent41">
    <w:name w:val="Grid Table 2 - Accent 41"/>
    <w:basedOn w:val="Tabel-Normal"/>
    <w:uiPriority w:val="47"/>
    <w:rsid w:val="00922EA9"/>
    <w:pPr>
      <w:spacing w:line="240" w:lineRule="auto"/>
    </w:pPr>
    <w:tblPr>
      <w:tblStyleRowBandSize w:val="1"/>
      <w:tblStyleColBandSize w:val="1"/>
      <w:tblBorders>
        <w:top w:val="single" w:sz="2" w:space="0" w:color="34D0FF" w:themeColor="accent4" w:themeTint="99"/>
        <w:bottom w:val="single" w:sz="2" w:space="0" w:color="34D0FF" w:themeColor="accent4" w:themeTint="99"/>
        <w:insideH w:val="single" w:sz="2" w:space="0" w:color="34D0FF" w:themeColor="accent4" w:themeTint="99"/>
        <w:insideV w:val="single" w:sz="2" w:space="0" w:color="34D0FF" w:themeColor="accent4" w:themeTint="99"/>
      </w:tblBorders>
    </w:tblPr>
    <w:tblStylePr w:type="firstRow">
      <w:rPr>
        <w:b/>
        <w:bCs/>
      </w:rPr>
      <w:tblPr/>
      <w:tcPr>
        <w:tcBorders>
          <w:top w:val="nil"/>
          <w:bottom w:val="single" w:sz="12" w:space="0" w:color="34D0FF" w:themeColor="accent4" w:themeTint="99"/>
          <w:insideH w:val="nil"/>
          <w:insideV w:val="nil"/>
        </w:tcBorders>
        <w:shd w:val="clear" w:color="auto" w:fill="FFFFFF" w:themeFill="background1"/>
      </w:tcPr>
    </w:tblStylePr>
    <w:tblStylePr w:type="lastRow">
      <w:rPr>
        <w:b/>
        <w:bCs/>
      </w:rPr>
      <w:tblPr/>
      <w:tcPr>
        <w:tcBorders>
          <w:top w:val="double" w:sz="2" w:space="0" w:color="34D0FF"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GridTable2-Accent51">
    <w:name w:val="Grid Table 2 - Accent 51"/>
    <w:basedOn w:val="Tabel-Normal"/>
    <w:uiPriority w:val="47"/>
    <w:rsid w:val="00922EA9"/>
    <w:pPr>
      <w:spacing w:line="240" w:lineRule="auto"/>
    </w:pPr>
    <w:tblPr>
      <w:tblStyleRowBandSize w:val="1"/>
      <w:tblStyleColBandSize w:val="1"/>
      <w:tblBorders>
        <w:top w:val="single" w:sz="2" w:space="0" w:color="F5E9A6" w:themeColor="accent5" w:themeTint="99"/>
        <w:bottom w:val="single" w:sz="2" w:space="0" w:color="F5E9A6" w:themeColor="accent5" w:themeTint="99"/>
        <w:insideH w:val="single" w:sz="2" w:space="0" w:color="F5E9A6" w:themeColor="accent5" w:themeTint="99"/>
        <w:insideV w:val="single" w:sz="2" w:space="0" w:color="F5E9A6" w:themeColor="accent5" w:themeTint="99"/>
      </w:tblBorders>
    </w:tblPr>
    <w:tblStylePr w:type="firstRow">
      <w:rPr>
        <w:b/>
        <w:bCs/>
      </w:rPr>
      <w:tblPr/>
      <w:tcPr>
        <w:tcBorders>
          <w:top w:val="nil"/>
          <w:bottom w:val="single" w:sz="12" w:space="0" w:color="F5E9A6" w:themeColor="accent5" w:themeTint="99"/>
          <w:insideH w:val="nil"/>
          <w:insideV w:val="nil"/>
        </w:tcBorders>
        <w:shd w:val="clear" w:color="auto" w:fill="FFFFFF" w:themeFill="background1"/>
      </w:tcPr>
    </w:tblStylePr>
    <w:tblStylePr w:type="lastRow">
      <w:rPr>
        <w:b/>
        <w:bCs/>
      </w:rPr>
      <w:tblPr/>
      <w:tcPr>
        <w:tcBorders>
          <w:top w:val="double" w:sz="2" w:space="0" w:color="F5E9A6"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GridTable2-Accent61">
    <w:name w:val="Grid Table 2 - Accent 61"/>
    <w:basedOn w:val="Tabel-Normal"/>
    <w:uiPriority w:val="47"/>
    <w:rsid w:val="00922EA9"/>
    <w:pPr>
      <w:spacing w:line="240" w:lineRule="auto"/>
    </w:pPr>
    <w:tblPr>
      <w:tblStyleRowBandSize w:val="1"/>
      <w:tblStyleColBandSize w:val="1"/>
      <w:tblBorders>
        <w:top w:val="single" w:sz="2" w:space="0" w:color="9967C0" w:themeColor="accent6" w:themeTint="99"/>
        <w:bottom w:val="single" w:sz="2" w:space="0" w:color="9967C0" w:themeColor="accent6" w:themeTint="99"/>
        <w:insideH w:val="single" w:sz="2" w:space="0" w:color="9967C0" w:themeColor="accent6" w:themeTint="99"/>
        <w:insideV w:val="single" w:sz="2" w:space="0" w:color="9967C0" w:themeColor="accent6" w:themeTint="99"/>
      </w:tblBorders>
    </w:tblPr>
    <w:tblStylePr w:type="firstRow">
      <w:rPr>
        <w:b/>
        <w:bCs/>
      </w:rPr>
      <w:tblPr/>
      <w:tcPr>
        <w:tcBorders>
          <w:top w:val="nil"/>
          <w:bottom w:val="single" w:sz="12" w:space="0" w:color="9967C0" w:themeColor="accent6" w:themeTint="99"/>
          <w:insideH w:val="nil"/>
          <w:insideV w:val="nil"/>
        </w:tcBorders>
        <w:shd w:val="clear" w:color="auto" w:fill="FFFFFF" w:themeFill="background1"/>
      </w:tcPr>
    </w:tblStylePr>
    <w:tblStylePr w:type="lastRow">
      <w:rPr>
        <w:b/>
        <w:bCs/>
      </w:rPr>
      <w:tblPr/>
      <w:tcPr>
        <w:tcBorders>
          <w:top w:val="double" w:sz="2" w:space="0" w:color="9967C0"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GridTable31">
    <w:name w:val="Grid Table 31"/>
    <w:basedOn w:val="Tabel-Normal"/>
    <w:uiPriority w:val="48"/>
    <w:rsid w:val="00922EA9"/>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3-Accent11">
    <w:name w:val="Grid Table 3 - Accent 11"/>
    <w:basedOn w:val="Tabel-Normal"/>
    <w:uiPriority w:val="48"/>
    <w:rsid w:val="00922EA9"/>
    <w:pPr>
      <w:spacing w:line="240" w:lineRule="auto"/>
    </w:p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DF9FF" w:themeFill="accent1" w:themeFillTint="33"/>
      </w:tcPr>
    </w:tblStylePr>
    <w:tblStylePr w:type="band1Horz">
      <w:tblPr/>
      <w:tcPr>
        <w:shd w:val="clear" w:color="auto" w:fill="BDF9FF" w:themeFill="accent1" w:themeFillTint="33"/>
      </w:tcPr>
    </w:tblStylePr>
    <w:tblStylePr w:type="neCell">
      <w:tblPr/>
      <w:tcPr>
        <w:tcBorders>
          <w:bottom w:val="single" w:sz="4" w:space="0" w:color="39EFFF" w:themeColor="accent1" w:themeTint="99"/>
        </w:tcBorders>
      </w:tcPr>
    </w:tblStylePr>
    <w:tblStylePr w:type="nwCell">
      <w:tblPr/>
      <w:tcPr>
        <w:tcBorders>
          <w:bottom w:val="single" w:sz="4" w:space="0" w:color="39EFFF" w:themeColor="accent1" w:themeTint="99"/>
        </w:tcBorders>
      </w:tcPr>
    </w:tblStylePr>
    <w:tblStylePr w:type="seCell">
      <w:tblPr/>
      <w:tcPr>
        <w:tcBorders>
          <w:top w:val="single" w:sz="4" w:space="0" w:color="39EFFF" w:themeColor="accent1" w:themeTint="99"/>
        </w:tcBorders>
      </w:tcPr>
    </w:tblStylePr>
    <w:tblStylePr w:type="swCell">
      <w:tblPr/>
      <w:tcPr>
        <w:tcBorders>
          <w:top w:val="single" w:sz="4" w:space="0" w:color="39EFFF" w:themeColor="accent1" w:themeTint="99"/>
        </w:tcBorders>
      </w:tcPr>
    </w:tblStylePr>
  </w:style>
  <w:style w:type="table" w:customStyle="1" w:styleId="GridTable3-Accent21">
    <w:name w:val="Grid Table 3 - Accent 21"/>
    <w:basedOn w:val="Tabel-Normal"/>
    <w:uiPriority w:val="48"/>
    <w:rsid w:val="00922EA9"/>
    <w:pPr>
      <w:spacing w:line="240" w:lineRule="auto"/>
    </w:p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A2FFEB" w:themeFill="accent2" w:themeFillTint="33"/>
      </w:tcPr>
    </w:tblStylePr>
    <w:tblStylePr w:type="band1Horz">
      <w:tblPr/>
      <w:tcPr>
        <w:shd w:val="clear" w:color="auto" w:fill="A2FFEB" w:themeFill="accent2" w:themeFillTint="33"/>
      </w:tcPr>
    </w:tblStylePr>
    <w:tblStylePr w:type="neCell">
      <w:tblPr/>
      <w:tcPr>
        <w:tcBorders>
          <w:bottom w:val="single" w:sz="4" w:space="0" w:color="00E9B8" w:themeColor="accent2" w:themeTint="99"/>
        </w:tcBorders>
      </w:tcPr>
    </w:tblStylePr>
    <w:tblStylePr w:type="nwCell">
      <w:tblPr/>
      <w:tcPr>
        <w:tcBorders>
          <w:bottom w:val="single" w:sz="4" w:space="0" w:color="00E9B8" w:themeColor="accent2" w:themeTint="99"/>
        </w:tcBorders>
      </w:tcPr>
    </w:tblStylePr>
    <w:tblStylePr w:type="seCell">
      <w:tblPr/>
      <w:tcPr>
        <w:tcBorders>
          <w:top w:val="single" w:sz="4" w:space="0" w:color="00E9B8" w:themeColor="accent2" w:themeTint="99"/>
        </w:tcBorders>
      </w:tcPr>
    </w:tblStylePr>
    <w:tblStylePr w:type="swCell">
      <w:tblPr/>
      <w:tcPr>
        <w:tcBorders>
          <w:top w:val="single" w:sz="4" w:space="0" w:color="00E9B8" w:themeColor="accent2" w:themeTint="99"/>
        </w:tcBorders>
      </w:tcPr>
    </w:tblStylePr>
  </w:style>
  <w:style w:type="table" w:customStyle="1" w:styleId="GridTable3-Accent31">
    <w:name w:val="Grid Table 3 - Accent 31"/>
    <w:basedOn w:val="Tabel-Normal"/>
    <w:uiPriority w:val="48"/>
    <w:rsid w:val="00922EA9"/>
    <w:pPr>
      <w:spacing w:line="240" w:lineRule="auto"/>
    </w:p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3F3EC" w:themeFill="accent3" w:themeFillTint="33"/>
      </w:tcPr>
    </w:tblStylePr>
    <w:tblStylePr w:type="band1Horz">
      <w:tblPr/>
      <w:tcPr>
        <w:shd w:val="clear" w:color="auto" w:fill="D3F3EC" w:themeFill="accent3" w:themeFillTint="33"/>
      </w:tcPr>
    </w:tblStylePr>
    <w:tblStylePr w:type="neCell">
      <w:tblPr/>
      <w:tcPr>
        <w:tcBorders>
          <w:bottom w:val="single" w:sz="4" w:space="0" w:color="7DDBC6" w:themeColor="accent3" w:themeTint="99"/>
        </w:tcBorders>
      </w:tcPr>
    </w:tblStylePr>
    <w:tblStylePr w:type="nwCell">
      <w:tblPr/>
      <w:tcPr>
        <w:tcBorders>
          <w:bottom w:val="single" w:sz="4" w:space="0" w:color="7DDBC6" w:themeColor="accent3" w:themeTint="99"/>
        </w:tcBorders>
      </w:tcPr>
    </w:tblStylePr>
    <w:tblStylePr w:type="seCell">
      <w:tblPr/>
      <w:tcPr>
        <w:tcBorders>
          <w:top w:val="single" w:sz="4" w:space="0" w:color="7DDBC6" w:themeColor="accent3" w:themeTint="99"/>
        </w:tcBorders>
      </w:tcPr>
    </w:tblStylePr>
    <w:tblStylePr w:type="swCell">
      <w:tblPr/>
      <w:tcPr>
        <w:tcBorders>
          <w:top w:val="single" w:sz="4" w:space="0" w:color="7DDBC6" w:themeColor="accent3" w:themeTint="99"/>
        </w:tcBorders>
      </w:tcPr>
    </w:tblStylePr>
  </w:style>
  <w:style w:type="table" w:customStyle="1" w:styleId="GridTable3-Accent41">
    <w:name w:val="Grid Table 3 - Accent 41"/>
    <w:basedOn w:val="Tabel-Normal"/>
    <w:uiPriority w:val="48"/>
    <w:rsid w:val="00922EA9"/>
    <w:pPr>
      <w:spacing w:line="240" w:lineRule="auto"/>
    </w:p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EFFF" w:themeFill="accent4" w:themeFillTint="33"/>
      </w:tcPr>
    </w:tblStylePr>
    <w:tblStylePr w:type="band1Horz">
      <w:tblPr/>
      <w:tcPr>
        <w:shd w:val="clear" w:color="auto" w:fill="BBEFFF" w:themeFill="accent4" w:themeFillTint="33"/>
      </w:tcPr>
    </w:tblStylePr>
    <w:tblStylePr w:type="neCell">
      <w:tblPr/>
      <w:tcPr>
        <w:tcBorders>
          <w:bottom w:val="single" w:sz="4" w:space="0" w:color="34D0FF" w:themeColor="accent4" w:themeTint="99"/>
        </w:tcBorders>
      </w:tcPr>
    </w:tblStylePr>
    <w:tblStylePr w:type="nwCell">
      <w:tblPr/>
      <w:tcPr>
        <w:tcBorders>
          <w:bottom w:val="single" w:sz="4" w:space="0" w:color="34D0FF" w:themeColor="accent4" w:themeTint="99"/>
        </w:tcBorders>
      </w:tcPr>
    </w:tblStylePr>
    <w:tblStylePr w:type="seCell">
      <w:tblPr/>
      <w:tcPr>
        <w:tcBorders>
          <w:top w:val="single" w:sz="4" w:space="0" w:color="34D0FF" w:themeColor="accent4" w:themeTint="99"/>
        </w:tcBorders>
      </w:tcPr>
    </w:tblStylePr>
    <w:tblStylePr w:type="swCell">
      <w:tblPr/>
      <w:tcPr>
        <w:tcBorders>
          <w:top w:val="single" w:sz="4" w:space="0" w:color="34D0FF" w:themeColor="accent4" w:themeTint="99"/>
        </w:tcBorders>
      </w:tcPr>
    </w:tblStylePr>
  </w:style>
  <w:style w:type="table" w:customStyle="1" w:styleId="GridTable3-Accent51">
    <w:name w:val="Grid Table 3 - Accent 51"/>
    <w:basedOn w:val="Tabel-Normal"/>
    <w:uiPriority w:val="48"/>
    <w:rsid w:val="00922EA9"/>
    <w:pPr>
      <w:spacing w:line="240" w:lineRule="auto"/>
    </w:p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F7E1" w:themeFill="accent5" w:themeFillTint="33"/>
      </w:tcPr>
    </w:tblStylePr>
    <w:tblStylePr w:type="band1Horz">
      <w:tblPr/>
      <w:tcPr>
        <w:shd w:val="clear" w:color="auto" w:fill="FBF7E1" w:themeFill="accent5" w:themeFillTint="33"/>
      </w:tcPr>
    </w:tblStylePr>
    <w:tblStylePr w:type="neCell">
      <w:tblPr/>
      <w:tcPr>
        <w:tcBorders>
          <w:bottom w:val="single" w:sz="4" w:space="0" w:color="F5E9A6" w:themeColor="accent5" w:themeTint="99"/>
        </w:tcBorders>
      </w:tcPr>
    </w:tblStylePr>
    <w:tblStylePr w:type="nwCell">
      <w:tblPr/>
      <w:tcPr>
        <w:tcBorders>
          <w:bottom w:val="single" w:sz="4" w:space="0" w:color="F5E9A6" w:themeColor="accent5" w:themeTint="99"/>
        </w:tcBorders>
      </w:tcPr>
    </w:tblStylePr>
    <w:tblStylePr w:type="seCell">
      <w:tblPr/>
      <w:tcPr>
        <w:tcBorders>
          <w:top w:val="single" w:sz="4" w:space="0" w:color="F5E9A6" w:themeColor="accent5" w:themeTint="99"/>
        </w:tcBorders>
      </w:tcPr>
    </w:tblStylePr>
    <w:tblStylePr w:type="swCell">
      <w:tblPr/>
      <w:tcPr>
        <w:tcBorders>
          <w:top w:val="single" w:sz="4" w:space="0" w:color="F5E9A6" w:themeColor="accent5" w:themeTint="99"/>
        </w:tcBorders>
      </w:tcPr>
    </w:tblStylePr>
  </w:style>
  <w:style w:type="table" w:customStyle="1" w:styleId="GridTable3-Accent61">
    <w:name w:val="Grid Table 3 - Accent 61"/>
    <w:basedOn w:val="Tabel-Normal"/>
    <w:uiPriority w:val="48"/>
    <w:rsid w:val="00922EA9"/>
    <w:pPr>
      <w:spacing w:line="240" w:lineRule="auto"/>
    </w:p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CCEA" w:themeFill="accent6" w:themeFillTint="33"/>
      </w:tcPr>
    </w:tblStylePr>
    <w:tblStylePr w:type="band1Horz">
      <w:tblPr/>
      <w:tcPr>
        <w:shd w:val="clear" w:color="auto" w:fill="DDCCEA" w:themeFill="accent6" w:themeFillTint="33"/>
      </w:tcPr>
    </w:tblStylePr>
    <w:tblStylePr w:type="neCell">
      <w:tblPr/>
      <w:tcPr>
        <w:tcBorders>
          <w:bottom w:val="single" w:sz="4" w:space="0" w:color="9967C0" w:themeColor="accent6" w:themeTint="99"/>
        </w:tcBorders>
      </w:tcPr>
    </w:tblStylePr>
    <w:tblStylePr w:type="nwCell">
      <w:tblPr/>
      <w:tcPr>
        <w:tcBorders>
          <w:bottom w:val="single" w:sz="4" w:space="0" w:color="9967C0" w:themeColor="accent6" w:themeTint="99"/>
        </w:tcBorders>
      </w:tcPr>
    </w:tblStylePr>
    <w:tblStylePr w:type="seCell">
      <w:tblPr/>
      <w:tcPr>
        <w:tcBorders>
          <w:top w:val="single" w:sz="4" w:space="0" w:color="9967C0" w:themeColor="accent6" w:themeTint="99"/>
        </w:tcBorders>
      </w:tcPr>
    </w:tblStylePr>
    <w:tblStylePr w:type="swCell">
      <w:tblPr/>
      <w:tcPr>
        <w:tcBorders>
          <w:top w:val="single" w:sz="4" w:space="0" w:color="9967C0" w:themeColor="accent6" w:themeTint="99"/>
        </w:tcBorders>
      </w:tcPr>
    </w:tblStylePr>
  </w:style>
  <w:style w:type="table" w:customStyle="1" w:styleId="GridTable41">
    <w:name w:val="Grid Table 41"/>
    <w:basedOn w:val="Tabel-Normal"/>
    <w:uiPriority w:val="49"/>
    <w:rsid w:val="00922EA9"/>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11">
    <w:name w:val="Grid Table 4 - Accent 11"/>
    <w:basedOn w:val="Tabel-Normal"/>
    <w:uiPriority w:val="49"/>
    <w:rsid w:val="00922EA9"/>
    <w:pPr>
      <w:spacing w:line="240" w:lineRule="auto"/>
    </w:p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color w:val="FFFFFF" w:themeColor="background1"/>
      </w:rPr>
      <w:tblPr/>
      <w:tcPr>
        <w:tcBorders>
          <w:top w:val="single" w:sz="4" w:space="0" w:color="00A7B5" w:themeColor="accent1"/>
          <w:left w:val="single" w:sz="4" w:space="0" w:color="00A7B5" w:themeColor="accent1"/>
          <w:bottom w:val="single" w:sz="4" w:space="0" w:color="00A7B5" w:themeColor="accent1"/>
          <w:right w:val="single" w:sz="4" w:space="0" w:color="00A7B5" w:themeColor="accent1"/>
          <w:insideH w:val="nil"/>
          <w:insideV w:val="nil"/>
        </w:tcBorders>
        <w:shd w:val="clear" w:color="auto" w:fill="00A7B5" w:themeFill="accent1"/>
      </w:tcPr>
    </w:tblStylePr>
    <w:tblStylePr w:type="lastRow">
      <w:rPr>
        <w:b/>
        <w:bCs/>
      </w:rPr>
      <w:tblPr/>
      <w:tcPr>
        <w:tcBorders>
          <w:top w:val="double" w:sz="4" w:space="0" w:color="00A7B5" w:themeColor="accent1"/>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GridTable4-Accent21">
    <w:name w:val="Grid Table 4 - Accent 21"/>
    <w:basedOn w:val="Tabel-Normal"/>
    <w:uiPriority w:val="49"/>
    <w:rsid w:val="00922EA9"/>
    <w:pPr>
      <w:spacing w:line="240" w:lineRule="auto"/>
    </w:p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color w:val="FFFFFF" w:themeColor="background1"/>
      </w:rPr>
      <w:tblPr/>
      <w:tcPr>
        <w:tcBorders>
          <w:top w:val="single" w:sz="4" w:space="0" w:color="003127" w:themeColor="accent2"/>
          <w:left w:val="single" w:sz="4" w:space="0" w:color="003127" w:themeColor="accent2"/>
          <w:bottom w:val="single" w:sz="4" w:space="0" w:color="003127" w:themeColor="accent2"/>
          <w:right w:val="single" w:sz="4" w:space="0" w:color="003127" w:themeColor="accent2"/>
          <w:insideH w:val="nil"/>
          <w:insideV w:val="nil"/>
        </w:tcBorders>
        <w:shd w:val="clear" w:color="auto" w:fill="003127" w:themeFill="accent2"/>
      </w:tcPr>
    </w:tblStylePr>
    <w:tblStylePr w:type="lastRow">
      <w:rPr>
        <w:b/>
        <w:bCs/>
      </w:rPr>
      <w:tblPr/>
      <w:tcPr>
        <w:tcBorders>
          <w:top w:val="double" w:sz="4" w:space="0" w:color="003127" w:themeColor="accent2"/>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GridTable4-Accent31">
    <w:name w:val="Grid Table 4 - Accent 31"/>
    <w:basedOn w:val="Tabel-Normal"/>
    <w:uiPriority w:val="49"/>
    <w:rsid w:val="00922EA9"/>
    <w:pPr>
      <w:spacing w:line="240" w:lineRule="auto"/>
    </w:p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color w:val="FFFFFF" w:themeColor="background1"/>
      </w:rPr>
      <w:tblPr/>
      <w:tcPr>
        <w:tcBorders>
          <w:top w:val="single" w:sz="4" w:space="0" w:color="33B99B" w:themeColor="accent3"/>
          <w:left w:val="single" w:sz="4" w:space="0" w:color="33B99B" w:themeColor="accent3"/>
          <w:bottom w:val="single" w:sz="4" w:space="0" w:color="33B99B" w:themeColor="accent3"/>
          <w:right w:val="single" w:sz="4" w:space="0" w:color="33B99B" w:themeColor="accent3"/>
          <w:insideH w:val="nil"/>
          <w:insideV w:val="nil"/>
        </w:tcBorders>
        <w:shd w:val="clear" w:color="auto" w:fill="33B99B" w:themeFill="accent3"/>
      </w:tcPr>
    </w:tblStylePr>
    <w:tblStylePr w:type="lastRow">
      <w:rPr>
        <w:b/>
        <w:bCs/>
      </w:rPr>
      <w:tblPr/>
      <w:tcPr>
        <w:tcBorders>
          <w:top w:val="double" w:sz="4" w:space="0" w:color="33B99B" w:themeColor="accent3"/>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GridTable4-Accent41">
    <w:name w:val="Grid Table 4 - Accent 41"/>
    <w:basedOn w:val="Tabel-Normal"/>
    <w:uiPriority w:val="49"/>
    <w:rsid w:val="00922EA9"/>
    <w:pPr>
      <w:spacing w:line="240" w:lineRule="auto"/>
    </w:p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color w:val="FFFFFF" w:themeColor="background1"/>
      </w:rPr>
      <w:tblPr/>
      <w:tcPr>
        <w:tcBorders>
          <w:top w:val="single" w:sz="4" w:space="0" w:color="0085AD" w:themeColor="accent4"/>
          <w:left w:val="single" w:sz="4" w:space="0" w:color="0085AD" w:themeColor="accent4"/>
          <w:bottom w:val="single" w:sz="4" w:space="0" w:color="0085AD" w:themeColor="accent4"/>
          <w:right w:val="single" w:sz="4" w:space="0" w:color="0085AD" w:themeColor="accent4"/>
          <w:insideH w:val="nil"/>
          <w:insideV w:val="nil"/>
        </w:tcBorders>
        <w:shd w:val="clear" w:color="auto" w:fill="0085AD" w:themeFill="accent4"/>
      </w:tcPr>
    </w:tblStylePr>
    <w:tblStylePr w:type="lastRow">
      <w:rPr>
        <w:b/>
        <w:bCs/>
      </w:rPr>
      <w:tblPr/>
      <w:tcPr>
        <w:tcBorders>
          <w:top w:val="double" w:sz="4" w:space="0" w:color="0085AD" w:themeColor="accent4"/>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GridTable4-Accent51">
    <w:name w:val="Grid Table 4 - Accent 51"/>
    <w:basedOn w:val="Tabel-Normal"/>
    <w:uiPriority w:val="49"/>
    <w:rsid w:val="00922EA9"/>
    <w:pPr>
      <w:spacing w:line="240" w:lineRule="auto"/>
    </w:p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color w:val="FFFFFF" w:themeColor="background1"/>
      </w:rPr>
      <w:tblPr/>
      <w:tcPr>
        <w:tcBorders>
          <w:top w:val="single" w:sz="4" w:space="0" w:color="EFDB6C" w:themeColor="accent5"/>
          <w:left w:val="single" w:sz="4" w:space="0" w:color="EFDB6C" w:themeColor="accent5"/>
          <w:bottom w:val="single" w:sz="4" w:space="0" w:color="EFDB6C" w:themeColor="accent5"/>
          <w:right w:val="single" w:sz="4" w:space="0" w:color="EFDB6C" w:themeColor="accent5"/>
          <w:insideH w:val="nil"/>
          <w:insideV w:val="nil"/>
        </w:tcBorders>
        <w:shd w:val="clear" w:color="auto" w:fill="EFDB6C" w:themeFill="accent5"/>
      </w:tcPr>
    </w:tblStylePr>
    <w:tblStylePr w:type="lastRow">
      <w:rPr>
        <w:b/>
        <w:bCs/>
      </w:rPr>
      <w:tblPr/>
      <w:tcPr>
        <w:tcBorders>
          <w:top w:val="double" w:sz="4" w:space="0" w:color="EFDB6C" w:themeColor="accent5"/>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GridTable4-Accent61">
    <w:name w:val="Grid Table 4 - Accent 61"/>
    <w:basedOn w:val="Tabel-Normal"/>
    <w:uiPriority w:val="49"/>
    <w:rsid w:val="00922EA9"/>
    <w:pPr>
      <w:spacing w:line="240" w:lineRule="auto"/>
    </w:p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color w:val="FFFFFF" w:themeColor="background1"/>
      </w:rPr>
      <w:tblPr/>
      <w:tcPr>
        <w:tcBorders>
          <w:top w:val="single" w:sz="4" w:space="0" w:color="512D6D" w:themeColor="accent6"/>
          <w:left w:val="single" w:sz="4" w:space="0" w:color="512D6D" w:themeColor="accent6"/>
          <w:bottom w:val="single" w:sz="4" w:space="0" w:color="512D6D" w:themeColor="accent6"/>
          <w:right w:val="single" w:sz="4" w:space="0" w:color="512D6D" w:themeColor="accent6"/>
          <w:insideH w:val="nil"/>
          <w:insideV w:val="nil"/>
        </w:tcBorders>
        <w:shd w:val="clear" w:color="auto" w:fill="512D6D" w:themeFill="accent6"/>
      </w:tcPr>
    </w:tblStylePr>
    <w:tblStylePr w:type="lastRow">
      <w:rPr>
        <w:b/>
        <w:bCs/>
      </w:rPr>
      <w:tblPr/>
      <w:tcPr>
        <w:tcBorders>
          <w:top w:val="double" w:sz="4" w:space="0" w:color="512D6D" w:themeColor="accent6"/>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GridTable5Dark1">
    <w:name w:val="Grid Table 5 Dark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5Dark-Accent11">
    <w:name w:val="Grid Table 5 Dark - Accent 1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DF9FF"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7B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7B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7B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7B5" w:themeFill="accent1"/>
      </w:tcPr>
    </w:tblStylePr>
    <w:tblStylePr w:type="band1Vert">
      <w:tblPr/>
      <w:tcPr>
        <w:shd w:val="clear" w:color="auto" w:fill="7BF4FF" w:themeFill="accent1" w:themeFillTint="66"/>
      </w:tcPr>
    </w:tblStylePr>
    <w:tblStylePr w:type="band1Horz">
      <w:tblPr/>
      <w:tcPr>
        <w:shd w:val="clear" w:color="auto" w:fill="7BF4FF" w:themeFill="accent1" w:themeFillTint="66"/>
      </w:tcPr>
    </w:tblStylePr>
  </w:style>
  <w:style w:type="table" w:customStyle="1" w:styleId="GridTable5Dark-Accent21">
    <w:name w:val="Grid Table 5 Dark - Accent 2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2FFE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3127"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3127"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3127"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3127" w:themeFill="accent2"/>
      </w:tcPr>
    </w:tblStylePr>
    <w:tblStylePr w:type="band1Vert">
      <w:tblPr/>
      <w:tcPr>
        <w:shd w:val="clear" w:color="auto" w:fill="46FFD8" w:themeFill="accent2" w:themeFillTint="66"/>
      </w:tcPr>
    </w:tblStylePr>
    <w:tblStylePr w:type="band1Horz">
      <w:tblPr/>
      <w:tcPr>
        <w:shd w:val="clear" w:color="auto" w:fill="46FFD8" w:themeFill="accent2" w:themeFillTint="66"/>
      </w:tcPr>
    </w:tblStylePr>
  </w:style>
  <w:style w:type="table" w:customStyle="1" w:styleId="GridTable5Dark-Accent31">
    <w:name w:val="Grid Table 5 Dark - Accent 3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3F3EC"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B99B"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B99B"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B99B"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B99B" w:themeFill="accent3"/>
      </w:tcPr>
    </w:tblStylePr>
    <w:tblStylePr w:type="band1Vert">
      <w:tblPr/>
      <w:tcPr>
        <w:shd w:val="clear" w:color="auto" w:fill="A9E7D9" w:themeFill="accent3" w:themeFillTint="66"/>
      </w:tcPr>
    </w:tblStylePr>
    <w:tblStylePr w:type="band1Horz">
      <w:tblPr/>
      <w:tcPr>
        <w:shd w:val="clear" w:color="auto" w:fill="A9E7D9" w:themeFill="accent3" w:themeFillTint="66"/>
      </w:tcPr>
    </w:tblStylePr>
  </w:style>
  <w:style w:type="table" w:customStyle="1" w:styleId="GridTable5Dark-Accent41">
    <w:name w:val="Grid Table 5 Dark - Accent 4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EFFF"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85AD"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85AD"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85AD"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85AD" w:themeFill="accent4"/>
      </w:tcPr>
    </w:tblStylePr>
    <w:tblStylePr w:type="band1Vert">
      <w:tblPr/>
      <w:tcPr>
        <w:shd w:val="clear" w:color="auto" w:fill="78DFFF" w:themeFill="accent4" w:themeFillTint="66"/>
      </w:tcPr>
    </w:tblStylePr>
    <w:tblStylePr w:type="band1Horz">
      <w:tblPr/>
      <w:tcPr>
        <w:shd w:val="clear" w:color="auto" w:fill="78DFFF" w:themeFill="accent4" w:themeFillTint="66"/>
      </w:tcPr>
    </w:tblStylePr>
  </w:style>
  <w:style w:type="table" w:customStyle="1" w:styleId="GridTable5Dark-Accent51">
    <w:name w:val="Grid Table 5 Dark - Accent 5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F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FDB6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FDB6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FDB6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FDB6C" w:themeFill="accent5"/>
      </w:tcPr>
    </w:tblStylePr>
    <w:tblStylePr w:type="band1Vert">
      <w:tblPr/>
      <w:tcPr>
        <w:shd w:val="clear" w:color="auto" w:fill="F8F0C4" w:themeFill="accent5" w:themeFillTint="66"/>
      </w:tcPr>
    </w:tblStylePr>
    <w:tblStylePr w:type="band1Horz">
      <w:tblPr/>
      <w:tcPr>
        <w:shd w:val="clear" w:color="auto" w:fill="F8F0C4" w:themeFill="accent5" w:themeFillTint="66"/>
      </w:tcPr>
    </w:tblStylePr>
  </w:style>
  <w:style w:type="table" w:customStyle="1" w:styleId="GridTable5Dark-Accent61">
    <w:name w:val="Grid Table 5 Dark - Accent 61"/>
    <w:basedOn w:val="Tabel-Normal"/>
    <w:uiPriority w:val="50"/>
    <w:rsid w:val="00922EA9"/>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CCEA"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12D6D"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12D6D"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12D6D"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12D6D" w:themeFill="accent6"/>
      </w:tcPr>
    </w:tblStylePr>
    <w:tblStylePr w:type="band1Vert">
      <w:tblPr/>
      <w:tcPr>
        <w:shd w:val="clear" w:color="auto" w:fill="BB9AD5" w:themeFill="accent6" w:themeFillTint="66"/>
      </w:tcPr>
    </w:tblStylePr>
    <w:tblStylePr w:type="band1Horz">
      <w:tblPr/>
      <w:tcPr>
        <w:shd w:val="clear" w:color="auto" w:fill="BB9AD5" w:themeFill="accent6" w:themeFillTint="66"/>
      </w:tcPr>
    </w:tblStylePr>
  </w:style>
  <w:style w:type="table" w:customStyle="1" w:styleId="GridTable6Colorful1">
    <w:name w:val="Grid Table 6 Colorful1"/>
    <w:basedOn w:val="Tabel-Normal"/>
    <w:uiPriority w:val="51"/>
    <w:rsid w:val="00922EA9"/>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
    <w:name w:val="Grid Table 6 Colorful - Accent 11"/>
    <w:basedOn w:val="Tabel-Normal"/>
    <w:uiPriority w:val="51"/>
    <w:rsid w:val="00922EA9"/>
    <w:pPr>
      <w:spacing w:line="240" w:lineRule="auto"/>
    </w:pPr>
    <w:rPr>
      <w:color w:val="007C87" w:themeColor="accent1" w:themeShade="BF"/>
    </w:r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rPr>
      <w:tblPr/>
      <w:tcPr>
        <w:tcBorders>
          <w:bottom w:val="single" w:sz="12" w:space="0" w:color="39EFFF" w:themeColor="accent1" w:themeTint="99"/>
        </w:tcBorders>
      </w:tcPr>
    </w:tblStylePr>
    <w:tblStylePr w:type="lastRow">
      <w:rPr>
        <w:b/>
        <w:bCs/>
      </w:rPr>
      <w:tblPr/>
      <w:tcPr>
        <w:tcBorders>
          <w:top w:val="double" w:sz="4" w:space="0" w:color="39EFFF" w:themeColor="accent1" w:themeTint="99"/>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GridTable6Colorful-Accent21">
    <w:name w:val="Grid Table 6 Colorful - Accent 21"/>
    <w:basedOn w:val="Tabel-Normal"/>
    <w:uiPriority w:val="51"/>
    <w:rsid w:val="00922EA9"/>
    <w:pPr>
      <w:spacing w:line="240" w:lineRule="auto"/>
    </w:pPr>
    <w:rPr>
      <w:color w:val="00241D" w:themeColor="accent2" w:themeShade="BF"/>
    </w:r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rPr>
      <w:tblPr/>
      <w:tcPr>
        <w:tcBorders>
          <w:bottom w:val="single" w:sz="12" w:space="0" w:color="00E9B8" w:themeColor="accent2" w:themeTint="99"/>
        </w:tcBorders>
      </w:tcPr>
    </w:tblStylePr>
    <w:tblStylePr w:type="lastRow">
      <w:rPr>
        <w:b/>
        <w:bCs/>
      </w:rPr>
      <w:tblPr/>
      <w:tcPr>
        <w:tcBorders>
          <w:top w:val="double" w:sz="4" w:space="0" w:color="00E9B8" w:themeColor="accent2" w:themeTint="99"/>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GridTable6Colorful-Accent31">
    <w:name w:val="Grid Table 6 Colorful - Accent 31"/>
    <w:basedOn w:val="Tabel-Normal"/>
    <w:uiPriority w:val="51"/>
    <w:rsid w:val="00922EA9"/>
    <w:pPr>
      <w:spacing w:line="240" w:lineRule="auto"/>
    </w:pPr>
    <w:rPr>
      <w:color w:val="268A73" w:themeColor="accent3" w:themeShade="BF"/>
    </w:r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rPr>
      <w:tblPr/>
      <w:tcPr>
        <w:tcBorders>
          <w:bottom w:val="single" w:sz="12" w:space="0" w:color="7DDBC6" w:themeColor="accent3" w:themeTint="99"/>
        </w:tcBorders>
      </w:tcPr>
    </w:tblStylePr>
    <w:tblStylePr w:type="lastRow">
      <w:rPr>
        <w:b/>
        <w:bCs/>
      </w:rPr>
      <w:tblPr/>
      <w:tcPr>
        <w:tcBorders>
          <w:top w:val="double" w:sz="4" w:space="0" w:color="7DDBC6" w:themeColor="accent3" w:themeTint="99"/>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GridTable6Colorful-Accent41">
    <w:name w:val="Grid Table 6 Colorful - Accent 41"/>
    <w:basedOn w:val="Tabel-Normal"/>
    <w:uiPriority w:val="51"/>
    <w:rsid w:val="00922EA9"/>
    <w:pPr>
      <w:spacing w:line="240" w:lineRule="auto"/>
    </w:pPr>
    <w:rPr>
      <w:color w:val="006381" w:themeColor="accent4" w:themeShade="BF"/>
    </w:r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rPr>
      <w:tblPr/>
      <w:tcPr>
        <w:tcBorders>
          <w:bottom w:val="single" w:sz="12" w:space="0" w:color="34D0FF" w:themeColor="accent4" w:themeTint="99"/>
        </w:tcBorders>
      </w:tcPr>
    </w:tblStylePr>
    <w:tblStylePr w:type="lastRow">
      <w:rPr>
        <w:b/>
        <w:bCs/>
      </w:rPr>
      <w:tblPr/>
      <w:tcPr>
        <w:tcBorders>
          <w:top w:val="double" w:sz="4" w:space="0" w:color="34D0FF" w:themeColor="accent4" w:themeTint="99"/>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GridTable6Colorful-Accent51">
    <w:name w:val="Grid Table 6 Colorful - Accent 51"/>
    <w:basedOn w:val="Tabel-Normal"/>
    <w:uiPriority w:val="51"/>
    <w:rsid w:val="00922EA9"/>
    <w:pPr>
      <w:spacing w:line="240" w:lineRule="auto"/>
    </w:pPr>
    <w:rPr>
      <w:color w:val="E6C71D" w:themeColor="accent5" w:themeShade="BF"/>
    </w:r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rPr>
      <w:tblPr/>
      <w:tcPr>
        <w:tcBorders>
          <w:bottom w:val="single" w:sz="12" w:space="0" w:color="F5E9A6" w:themeColor="accent5" w:themeTint="99"/>
        </w:tcBorders>
      </w:tcPr>
    </w:tblStylePr>
    <w:tblStylePr w:type="lastRow">
      <w:rPr>
        <w:b/>
        <w:bCs/>
      </w:rPr>
      <w:tblPr/>
      <w:tcPr>
        <w:tcBorders>
          <w:top w:val="double" w:sz="4" w:space="0" w:color="F5E9A6" w:themeColor="accent5" w:themeTint="99"/>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GridTable6Colorful-Accent61">
    <w:name w:val="Grid Table 6 Colorful - Accent 61"/>
    <w:basedOn w:val="Tabel-Normal"/>
    <w:uiPriority w:val="51"/>
    <w:rsid w:val="00922EA9"/>
    <w:pPr>
      <w:spacing w:line="240" w:lineRule="auto"/>
    </w:pPr>
    <w:rPr>
      <w:color w:val="3C2151" w:themeColor="accent6" w:themeShade="BF"/>
    </w:r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rPr>
      <w:tblPr/>
      <w:tcPr>
        <w:tcBorders>
          <w:bottom w:val="single" w:sz="12" w:space="0" w:color="9967C0" w:themeColor="accent6" w:themeTint="99"/>
        </w:tcBorders>
      </w:tcPr>
    </w:tblStylePr>
    <w:tblStylePr w:type="lastRow">
      <w:rPr>
        <w:b/>
        <w:bCs/>
      </w:rPr>
      <w:tblPr/>
      <w:tcPr>
        <w:tcBorders>
          <w:top w:val="double" w:sz="4" w:space="0" w:color="9967C0" w:themeColor="accent6" w:themeTint="99"/>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GridTable7Colorful1">
    <w:name w:val="Grid Table 7 Colorful1"/>
    <w:basedOn w:val="Tabel-Normal"/>
    <w:uiPriority w:val="52"/>
    <w:rsid w:val="00922EA9"/>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GridTable7Colorful-Accent11">
    <w:name w:val="Grid Table 7 Colorful - Accent 11"/>
    <w:basedOn w:val="Tabel-Normal"/>
    <w:uiPriority w:val="52"/>
    <w:rsid w:val="00922EA9"/>
    <w:pPr>
      <w:spacing w:line="240" w:lineRule="auto"/>
    </w:pPr>
    <w:rPr>
      <w:color w:val="007C87" w:themeColor="accent1" w:themeShade="BF"/>
    </w:r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insideV w:val="single" w:sz="4" w:space="0" w:color="39EF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DF9FF" w:themeFill="accent1" w:themeFillTint="33"/>
      </w:tcPr>
    </w:tblStylePr>
    <w:tblStylePr w:type="band1Horz">
      <w:tblPr/>
      <w:tcPr>
        <w:shd w:val="clear" w:color="auto" w:fill="BDF9FF" w:themeFill="accent1" w:themeFillTint="33"/>
      </w:tcPr>
    </w:tblStylePr>
    <w:tblStylePr w:type="neCell">
      <w:tblPr/>
      <w:tcPr>
        <w:tcBorders>
          <w:bottom w:val="single" w:sz="4" w:space="0" w:color="39EFFF" w:themeColor="accent1" w:themeTint="99"/>
        </w:tcBorders>
      </w:tcPr>
    </w:tblStylePr>
    <w:tblStylePr w:type="nwCell">
      <w:tblPr/>
      <w:tcPr>
        <w:tcBorders>
          <w:bottom w:val="single" w:sz="4" w:space="0" w:color="39EFFF" w:themeColor="accent1" w:themeTint="99"/>
        </w:tcBorders>
      </w:tcPr>
    </w:tblStylePr>
    <w:tblStylePr w:type="seCell">
      <w:tblPr/>
      <w:tcPr>
        <w:tcBorders>
          <w:top w:val="single" w:sz="4" w:space="0" w:color="39EFFF" w:themeColor="accent1" w:themeTint="99"/>
        </w:tcBorders>
      </w:tcPr>
    </w:tblStylePr>
    <w:tblStylePr w:type="swCell">
      <w:tblPr/>
      <w:tcPr>
        <w:tcBorders>
          <w:top w:val="single" w:sz="4" w:space="0" w:color="39EFFF" w:themeColor="accent1" w:themeTint="99"/>
        </w:tcBorders>
      </w:tcPr>
    </w:tblStylePr>
  </w:style>
  <w:style w:type="table" w:customStyle="1" w:styleId="GridTable7Colorful-Accent21">
    <w:name w:val="Grid Table 7 Colorful - Accent 21"/>
    <w:basedOn w:val="Tabel-Normal"/>
    <w:uiPriority w:val="52"/>
    <w:rsid w:val="00922EA9"/>
    <w:pPr>
      <w:spacing w:line="240" w:lineRule="auto"/>
    </w:pPr>
    <w:rPr>
      <w:color w:val="00241D" w:themeColor="accent2" w:themeShade="BF"/>
    </w:r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insideV w:val="single" w:sz="4" w:space="0" w:color="00E9B8"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A2FFEB" w:themeFill="accent2" w:themeFillTint="33"/>
      </w:tcPr>
    </w:tblStylePr>
    <w:tblStylePr w:type="band1Horz">
      <w:tblPr/>
      <w:tcPr>
        <w:shd w:val="clear" w:color="auto" w:fill="A2FFEB" w:themeFill="accent2" w:themeFillTint="33"/>
      </w:tcPr>
    </w:tblStylePr>
    <w:tblStylePr w:type="neCell">
      <w:tblPr/>
      <w:tcPr>
        <w:tcBorders>
          <w:bottom w:val="single" w:sz="4" w:space="0" w:color="00E9B8" w:themeColor="accent2" w:themeTint="99"/>
        </w:tcBorders>
      </w:tcPr>
    </w:tblStylePr>
    <w:tblStylePr w:type="nwCell">
      <w:tblPr/>
      <w:tcPr>
        <w:tcBorders>
          <w:bottom w:val="single" w:sz="4" w:space="0" w:color="00E9B8" w:themeColor="accent2" w:themeTint="99"/>
        </w:tcBorders>
      </w:tcPr>
    </w:tblStylePr>
    <w:tblStylePr w:type="seCell">
      <w:tblPr/>
      <w:tcPr>
        <w:tcBorders>
          <w:top w:val="single" w:sz="4" w:space="0" w:color="00E9B8" w:themeColor="accent2" w:themeTint="99"/>
        </w:tcBorders>
      </w:tcPr>
    </w:tblStylePr>
    <w:tblStylePr w:type="swCell">
      <w:tblPr/>
      <w:tcPr>
        <w:tcBorders>
          <w:top w:val="single" w:sz="4" w:space="0" w:color="00E9B8" w:themeColor="accent2" w:themeTint="99"/>
        </w:tcBorders>
      </w:tcPr>
    </w:tblStylePr>
  </w:style>
  <w:style w:type="table" w:customStyle="1" w:styleId="GridTable7Colorful-Accent31">
    <w:name w:val="Grid Table 7 Colorful - Accent 31"/>
    <w:basedOn w:val="Tabel-Normal"/>
    <w:uiPriority w:val="52"/>
    <w:rsid w:val="00922EA9"/>
    <w:pPr>
      <w:spacing w:line="240" w:lineRule="auto"/>
    </w:pPr>
    <w:rPr>
      <w:color w:val="268A73" w:themeColor="accent3" w:themeShade="BF"/>
    </w:r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insideV w:val="single" w:sz="4" w:space="0" w:color="7DDBC6"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3F3EC" w:themeFill="accent3" w:themeFillTint="33"/>
      </w:tcPr>
    </w:tblStylePr>
    <w:tblStylePr w:type="band1Horz">
      <w:tblPr/>
      <w:tcPr>
        <w:shd w:val="clear" w:color="auto" w:fill="D3F3EC" w:themeFill="accent3" w:themeFillTint="33"/>
      </w:tcPr>
    </w:tblStylePr>
    <w:tblStylePr w:type="neCell">
      <w:tblPr/>
      <w:tcPr>
        <w:tcBorders>
          <w:bottom w:val="single" w:sz="4" w:space="0" w:color="7DDBC6" w:themeColor="accent3" w:themeTint="99"/>
        </w:tcBorders>
      </w:tcPr>
    </w:tblStylePr>
    <w:tblStylePr w:type="nwCell">
      <w:tblPr/>
      <w:tcPr>
        <w:tcBorders>
          <w:bottom w:val="single" w:sz="4" w:space="0" w:color="7DDBC6" w:themeColor="accent3" w:themeTint="99"/>
        </w:tcBorders>
      </w:tcPr>
    </w:tblStylePr>
    <w:tblStylePr w:type="seCell">
      <w:tblPr/>
      <w:tcPr>
        <w:tcBorders>
          <w:top w:val="single" w:sz="4" w:space="0" w:color="7DDBC6" w:themeColor="accent3" w:themeTint="99"/>
        </w:tcBorders>
      </w:tcPr>
    </w:tblStylePr>
    <w:tblStylePr w:type="swCell">
      <w:tblPr/>
      <w:tcPr>
        <w:tcBorders>
          <w:top w:val="single" w:sz="4" w:space="0" w:color="7DDBC6" w:themeColor="accent3" w:themeTint="99"/>
        </w:tcBorders>
      </w:tcPr>
    </w:tblStylePr>
  </w:style>
  <w:style w:type="table" w:customStyle="1" w:styleId="GridTable7Colorful-Accent41">
    <w:name w:val="Grid Table 7 Colorful - Accent 41"/>
    <w:basedOn w:val="Tabel-Normal"/>
    <w:uiPriority w:val="52"/>
    <w:rsid w:val="00922EA9"/>
    <w:pPr>
      <w:spacing w:line="240" w:lineRule="auto"/>
    </w:pPr>
    <w:rPr>
      <w:color w:val="006381" w:themeColor="accent4" w:themeShade="BF"/>
    </w:r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insideV w:val="single" w:sz="4" w:space="0" w:color="34D0FF"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EFFF" w:themeFill="accent4" w:themeFillTint="33"/>
      </w:tcPr>
    </w:tblStylePr>
    <w:tblStylePr w:type="band1Horz">
      <w:tblPr/>
      <w:tcPr>
        <w:shd w:val="clear" w:color="auto" w:fill="BBEFFF" w:themeFill="accent4" w:themeFillTint="33"/>
      </w:tcPr>
    </w:tblStylePr>
    <w:tblStylePr w:type="neCell">
      <w:tblPr/>
      <w:tcPr>
        <w:tcBorders>
          <w:bottom w:val="single" w:sz="4" w:space="0" w:color="34D0FF" w:themeColor="accent4" w:themeTint="99"/>
        </w:tcBorders>
      </w:tcPr>
    </w:tblStylePr>
    <w:tblStylePr w:type="nwCell">
      <w:tblPr/>
      <w:tcPr>
        <w:tcBorders>
          <w:bottom w:val="single" w:sz="4" w:space="0" w:color="34D0FF" w:themeColor="accent4" w:themeTint="99"/>
        </w:tcBorders>
      </w:tcPr>
    </w:tblStylePr>
    <w:tblStylePr w:type="seCell">
      <w:tblPr/>
      <w:tcPr>
        <w:tcBorders>
          <w:top w:val="single" w:sz="4" w:space="0" w:color="34D0FF" w:themeColor="accent4" w:themeTint="99"/>
        </w:tcBorders>
      </w:tcPr>
    </w:tblStylePr>
    <w:tblStylePr w:type="swCell">
      <w:tblPr/>
      <w:tcPr>
        <w:tcBorders>
          <w:top w:val="single" w:sz="4" w:space="0" w:color="34D0FF" w:themeColor="accent4" w:themeTint="99"/>
        </w:tcBorders>
      </w:tcPr>
    </w:tblStylePr>
  </w:style>
  <w:style w:type="table" w:customStyle="1" w:styleId="GridTable7Colorful-Accent51">
    <w:name w:val="Grid Table 7 Colorful - Accent 51"/>
    <w:basedOn w:val="Tabel-Normal"/>
    <w:uiPriority w:val="52"/>
    <w:rsid w:val="00922EA9"/>
    <w:pPr>
      <w:spacing w:line="240" w:lineRule="auto"/>
    </w:pPr>
    <w:rPr>
      <w:color w:val="E6C71D" w:themeColor="accent5" w:themeShade="BF"/>
    </w:r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insideV w:val="single" w:sz="4" w:space="0" w:color="F5E9A6"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F7E1" w:themeFill="accent5" w:themeFillTint="33"/>
      </w:tcPr>
    </w:tblStylePr>
    <w:tblStylePr w:type="band1Horz">
      <w:tblPr/>
      <w:tcPr>
        <w:shd w:val="clear" w:color="auto" w:fill="FBF7E1" w:themeFill="accent5" w:themeFillTint="33"/>
      </w:tcPr>
    </w:tblStylePr>
    <w:tblStylePr w:type="neCell">
      <w:tblPr/>
      <w:tcPr>
        <w:tcBorders>
          <w:bottom w:val="single" w:sz="4" w:space="0" w:color="F5E9A6" w:themeColor="accent5" w:themeTint="99"/>
        </w:tcBorders>
      </w:tcPr>
    </w:tblStylePr>
    <w:tblStylePr w:type="nwCell">
      <w:tblPr/>
      <w:tcPr>
        <w:tcBorders>
          <w:bottom w:val="single" w:sz="4" w:space="0" w:color="F5E9A6" w:themeColor="accent5" w:themeTint="99"/>
        </w:tcBorders>
      </w:tcPr>
    </w:tblStylePr>
    <w:tblStylePr w:type="seCell">
      <w:tblPr/>
      <w:tcPr>
        <w:tcBorders>
          <w:top w:val="single" w:sz="4" w:space="0" w:color="F5E9A6" w:themeColor="accent5" w:themeTint="99"/>
        </w:tcBorders>
      </w:tcPr>
    </w:tblStylePr>
    <w:tblStylePr w:type="swCell">
      <w:tblPr/>
      <w:tcPr>
        <w:tcBorders>
          <w:top w:val="single" w:sz="4" w:space="0" w:color="F5E9A6" w:themeColor="accent5" w:themeTint="99"/>
        </w:tcBorders>
      </w:tcPr>
    </w:tblStylePr>
  </w:style>
  <w:style w:type="table" w:customStyle="1" w:styleId="GridTable7Colorful-Accent61">
    <w:name w:val="Grid Table 7 Colorful - Accent 61"/>
    <w:basedOn w:val="Tabel-Normal"/>
    <w:uiPriority w:val="52"/>
    <w:rsid w:val="00922EA9"/>
    <w:pPr>
      <w:spacing w:line="240" w:lineRule="auto"/>
    </w:pPr>
    <w:rPr>
      <w:color w:val="3C2151" w:themeColor="accent6" w:themeShade="BF"/>
    </w:r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insideV w:val="single" w:sz="4" w:space="0" w:color="9967C0"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DCCEA" w:themeFill="accent6" w:themeFillTint="33"/>
      </w:tcPr>
    </w:tblStylePr>
    <w:tblStylePr w:type="band1Horz">
      <w:tblPr/>
      <w:tcPr>
        <w:shd w:val="clear" w:color="auto" w:fill="DDCCEA" w:themeFill="accent6" w:themeFillTint="33"/>
      </w:tcPr>
    </w:tblStylePr>
    <w:tblStylePr w:type="neCell">
      <w:tblPr/>
      <w:tcPr>
        <w:tcBorders>
          <w:bottom w:val="single" w:sz="4" w:space="0" w:color="9967C0" w:themeColor="accent6" w:themeTint="99"/>
        </w:tcBorders>
      </w:tcPr>
    </w:tblStylePr>
    <w:tblStylePr w:type="nwCell">
      <w:tblPr/>
      <w:tcPr>
        <w:tcBorders>
          <w:bottom w:val="single" w:sz="4" w:space="0" w:color="9967C0" w:themeColor="accent6" w:themeTint="99"/>
        </w:tcBorders>
      </w:tcPr>
    </w:tblStylePr>
    <w:tblStylePr w:type="seCell">
      <w:tblPr/>
      <w:tcPr>
        <w:tcBorders>
          <w:top w:val="single" w:sz="4" w:space="0" w:color="9967C0" w:themeColor="accent6" w:themeTint="99"/>
        </w:tcBorders>
      </w:tcPr>
    </w:tblStylePr>
    <w:tblStylePr w:type="swCell">
      <w:tblPr/>
      <w:tcPr>
        <w:tcBorders>
          <w:top w:val="single" w:sz="4" w:space="0" w:color="9967C0" w:themeColor="accent6" w:themeTint="99"/>
        </w:tcBorders>
      </w:tcPr>
    </w:tblStylePr>
  </w:style>
  <w:style w:type="character" w:styleId="HTML-akronym">
    <w:name w:val="HTML Acronym"/>
    <w:basedOn w:val="Standardskrifttypeiafsnit"/>
    <w:uiPriority w:val="99"/>
    <w:semiHidden/>
    <w:unhideWhenUsed/>
    <w:rsid w:val="00922EA9"/>
  </w:style>
  <w:style w:type="paragraph" w:styleId="HTML-adresse">
    <w:name w:val="HTML Address"/>
    <w:basedOn w:val="Normal"/>
    <w:link w:val="HTML-adresseTegn"/>
    <w:uiPriority w:val="99"/>
    <w:semiHidden/>
    <w:unhideWhenUsed/>
    <w:rsid w:val="00922EA9"/>
    <w:pPr>
      <w:spacing w:line="240" w:lineRule="auto"/>
    </w:pPr>
    <w:rPr>
      <w:i/>
      <w:iCs/>
    </w:rPr>
  </w:style>
  <w:style w:type="character" w:customStyle="1" w:styleId="HTML-adresseTegn">
    <w:name w:val="HTML-adresse Tegn"/>
    <w:basedOn w:val="Standardskrifttypeiafsnit"/>
    <w:link w:val="HTML-adresse"/>
    <w:uiPriority w:val="99"/>
    <w:semiHidden/>
    <w:rsid w:val="00922EA9"/>
    <w:rPr>
      <w:i/>
      <w:iCs/>
    </w:rPr>
  </w:style>
  <w:style w:type="character" w:styleId="HTML-citat">
    <w:name w:val="HTML Cite"/>
    <w:basedOn w:val="Standardskrifttypeiafsnit"/>
    <w:uiPriority w:val="99"/>
    <w:semiHidden/>
    <w:unhideWhenUsed/>
    <w:rsid w:val="00922EA9"/>
    <w:rPr>
      <w:i/>
      <w:iCs/>
    </w:rPr>
  </w:style>
  <w:style w:type="character" w:styleId="HTML-kode">
    <w:name w:val="HTML Code"/>
    <w:basedOn w:val="Standardskrifttypeiafsnit"/>
    <w:uiPriority w:val="99"/>
    <w:semiHidden/>
    <w:unhideWhenUsed/>
    <w:rsid w:val="00922EA9"/>
    <w:rPr>
      <w:rFonts w:ascii="Consolas" w:hAnsi="Consolas"/>
      <w:sz w:val="20"/>
      <w:szCs w:val="20"/>
    </w:rPr>
  </w:style>
  <w:style w:type="character" w:styleId="HTML-definition">
    <w:name w:val="HTML Definition"/>
    <w:basedOn w:val="Standardskrifttypeiafsnit"/>
    <w:uiPriority w:val="99"/>
    <w:semiHidden/>
    <w:unhideWhenUsed/>
    <w:rsid w:val="00922EA9"/>
    <w:rPr>
      <w:i/>
      <w:iCs/>
    </w:rPr>
  </w:style>
  <w:style w:type="character" w:styleId="HTML-tastatur">
    <w:name w:val="HTML Keyboard"/>
    <w:basedOn w:val="Standardskrifttypeiafsnit"/>
    <w:uiPriority w:val="99"/>
    <w:semiHidden/>
    <w:unhideWhenUsed/>
    <w:rsid w:val="00922EA9"/>
    <w:rPr>
      <w:rFonts w:ascii="Consolas" w:hAnsi="Consolas"/>
      <w:sz w:val="20"/>
      <w:szCs w:val="20"/>
    </w:rPr>
  </w:style>
  <w:style w:type="paragraph" w:styleId="FormateretHTML">
    <w:name w:val="HTML Preformatted"/>
    <w:basedOn w:val="Normal"/>
    <w:link w:val="FormateretHTMLTegn"/>
    <w:uiPriority w:val="99"/>
    <w:semiHidden/>
    <w:unhideWhenUsed/>
    <w:rsid w:val="00922EA9"/>
    <w:pPr>
      <w:spacing w:line="240" w:lineRule="auto"/>
    </w:pPr>
    <w:rPr>
      <w:rFonts w:ascii="Consolas" w:hAnsi="Consolas"/>
      <w:sz w:val="20"/>
      <w:szCs w:val="20"/>
    </w:rPr>
  </w:style>
  <w:style w:type="character" w:customStyle="1" w:styleId="FormateretHTMLTegn">
    <w:name w:val="Formateret HTML Tegn"/>
    <w:basedOn w:val="Standardskrifttypeiafsnit"/>
    <w:link w:val="FormateretHTML"/>
    <w:uiPriority w:val="99"/>
    <w:semiHidden/>
    <w:rsid w:val="00922EA9"/>
    <w:rPr>
      <w:rFonts w:ascii="Consolas" w:hAnsi="Consolas"/>
      <w:sz w:val="20"/>
      <w:szCs w:val="20"/>
    </w:rPr>
  </w:style>
  <w:style w:type="character" w:styleId="HTML-eksempel">
    <w:name w:val="HTML Sample"/>
    <w:basedOn w:val="Standardskrifttypeiafsnit"/>
    <w:uiPriority w:val="99"/>
    <w:semiHidden/>
    <w:unhideWhenUsed/>
    <w:rsid w:val="00922EA9"/>
    <w:rPr>
      <w:rFonts w:ascii="Consolas" w:hAnsi="Consolas"/>
      <w:sz w:val="24"/>
      <w:szCs w:val="24"/>
    </w:rPr>
  </w:style>
  <w:style w:type="character" w:styleId="HTML-skrivemaskine">
    <w:name w:val="HTML Typewriter"/>
    <w:basedOn w:val="Standardskrifttypeiafsnit"/>
    <w:uiPriority w:val="99"/>
    <w:semiHidden/>
    <w:unhideWhenUsed/>
    <w:rsid w:val="00922EA9"/>
    <w:rPr>
      <w:rFonts w:ascii="Consolas" w:hAnsi="Consolas"/>
      <w:sz w:val="20"/>
      <w:szCs w:val="20"/>
    </w:rPr>
  </w:style>
  <w:style w:type="character" w:styleId="HTML-variabel">
    <w:name w:val="HTML Variable"/>
    <w:basedOn w:val="Standardskrifttypeiafsnit"/>
    <w:uiPriority w:val="99"/>
    <w:semiHidden/>
    <w:unhideWhenUsed/>
    <w:rsid w:val="00922EA9"/>
    <w:rPr>
      <w:i/>
      <w:iCs/>
    </w:rPr>
  </w:style>
  <w:style w:type="paragraph" w:styleId="Indeks1">
    <w:name w:val="index 1"/>
    <w:basedOn w:val="Normal"/>
    <w:next w:val="Normal"/>
    <w:autoRedefine/>
    <w:uiPriority w:val="99"/>
    <w:semiHidden/>
    <w:unhideWhenUsed/>
    <w:rsid w:val="00922EA9"/>
    <w:pPr>
      <w:spacing w:line="240" w:lineRule="auto"/>
      <w:ind w:left="180" w:hanging="180"/>
    </w:pPr>
  </w:style>
  <w:style w:type="paragraph" w:styleId="Indeks2">
    <w:name w:val="index 2"/>
    <w:basedOn w:val="Normal"/>
    <w:next w:val="Normal"/>
    <w:autoRedefine/>
    <w:uiPriority w:val="99"/>
    <w:semiHidden/>
    <w:unhideWhenUsed/>
    <w:rsid w:val="00922EA9"/>
    <w:pPr>
      <w:spacing w:line="240" w:lineRule="auto"/>
      <w:ind w:left="360" w:hanging="180"/>
    </w:pPr>
  </w:style>
  <w:style w:type="paragraph" w:styleId="Indeks3">
    <w:name w:val="index 3"/>
    <w:basedOn w:val="Normal"/>
    <w:next w:val="Normal"/>
    <w:autoRedefine/>
    <w:uiPriority w:val="99"/>
    <w:semiHidden/>
    <w:unhideWhenUsed/>
    <w:rsid w:val="00922EA9"/>
    <w:pPr>
      <w:spacing w:line="240" w:lineRule="auto"/>
      <w:ind w:left="540" w:hanging="180"/>
    </w:pPr>
  </w:style>
  <w:style w:type="paragraph" w:styleId="Indeks4">
    <w:name w:val="index 4"/>
    <w:basedOn w:val="Normal"/>
    <w:next w:val="Normal"/>
    <w:autoRedefine/>
    <w:uiPriority w:val="99"/>
    <w:semiHidden/>
    <w:unhideWhenUsed/>
    <w:rsid w:val="00922EA9"/>
    <w:pPr>
      <w:spacing w:line="240" w:lineRule="auto"/>
      <w:ind w:left="720" w:hanging="180"/>
    </w:pPr>
  </w:style>
  <w:style w:type="paragraph" w:styleId="Indeks5">
    <w:name w:val="index 5"/>
    <w:basedOn w:val="Normal"/>
    <w:next w:val="Normal"/>
    <w:autoRedefine/>
    <w:uiPriority w:val="99"/>
    <w:semiHidden/>
    <w:unhideWhenUsed/>
    <w:rsid w:val="00922EA9"/>
    <w:pPr>
      <w:spacing w:line="240" w:lineRule="auto"/>
      <w:ind w:left="900" w:hanging="180"/>
    </w:pPr>
  </w:style>
  <w:style w:type="paragraph" w:styleId="Indeks6">
    <w:name w:val="index 6"/>
    <w:basedOn w:val="Normal"/>
    <w:next w:val="Normal"/>
    <w:autoRedefine/>
    <w:uiPriority w:val="99"/>
    <w:semiHidden/>
    <w:unhideWhenUsed/>
    <w:rsid w:val="00922EA9"/>
    <w:pPr>
      <w:spacing w:line="240" w:lineRule="auto"/>
      <w:ind w:left="1080" w:hanging="180"/>
    </w:pPr>
  </w:style>
  <w:style w:type="paragraph" w:styleId="Indeks7">
    <w:name w:val="index 7"/>
    <w:basedOn w:val="Normal"/>
    <w:next w:val="Normal"/>
    <w:autoRedefine/>
    <w:uiPriority w:val="99"/>
    <w:semiHidden/>
    <w:unhideWhenUsed/>
    <w:rsid w:val="00922EA9"/>
    <w:pPr>
      <w:spacing w:line="240" w:lineRule="auto"/>
      <w:ind w:left="1260" w:hanging="180"/>
    </w:pPr>
  </w:style>
  <w:style w:type="paragraph" w:styleId="Indeks8">
    <w:name w:val="index 8"/>
    <w:basedOn w:val="Normal"/>
    <w:next w:val="Normal"/>
    <w:autoRedefine/>
    <w:uiPriority w:val="99"/>
    <w:semiHidden/>
    <w:unhideWhenUsed/>
    <w:rsid w:val="00922EA9"/>
    <w:pPr>
      <w:spacing w:line="240" w:lineRule="auto"/>
      <w:ind w:left="1440" w:hanging="180"/>
    </w:pPr>
  </w:style>
  <w:style w:type="paragraph" w:styleId="Indeks9">
    <w:name w:val="index 9"/>
    <w:basedOn w:val="Normal"/>
    <w:next w:val="Normal"/>
    <w:autoRedefine/>
    <w:uiPriority w:val="99"/>
    <w:semiHidden/>
    <w:unhideWhenUsed/>
    <w:rsid w:val="00922EA9"/>
    <w:pPr>
      <w:spacing w:line="240" w:lineRule="auto"/>
      <w:ind w:left="1620" w:hanging="180"/>
    </w:pPr>
  </w:style>
  <w:style w:type="paragraph" w:styleId="Indeksoverskrift">
    <w:name w:val="index heading"/>
    <w:basedOn w:val="Normal"/>
    <w:next w:val="Indeks1"/>
    <w:uiPriority w:val="99"/>
    <w:semiHidden/>
    <w:unhideWhenUsed/>
    <w:rsid w:val="00922EA9"/>
    <w:rPr>
      <w:rFonts w:asciiTheme="majorHAnsi" w:eastAsiaTheme="majorEastAsia" w:hAnsiTheme="majorHAnsi" w:cstheme="majorBidi"/>
      <w:b/>
      <w:bCs/>
    </w:rPr>
  </w:style>
  <w:style w:type="table" w:styleId="Lystgitter">
    <w:name w:val="Light Grid"/>
    <w:basedOn w:val="Tabel-Normal"/>
    <w:uiPriority w:val="62"/>
    <w:semiHidden/>
    <w:unhideWhenUsed/>
    <w:rsid w:val="00922EA9"/>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ystgitter-farve1">
    <w:name w:val="Light Grid Accent 1"/>
    <w:basedOn w:val="Tabel-Normal"/>
    <w:uiPriority w:val="62"/>
    <w:semiHidden/>
    <w:unhideWhenUsed/>
    <w:rsid w:val="00922EA9"/>
    <w:pPr>
      <w:spacing w:line="240" w:lineRule="auto"/>
    </w:p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insideH w:val="single" w:sz="8" w:space="0" w:color="00A7B5" w:themeColor="accent1"/>
        <w:insideV w:val="single" w:sz="8" w:space="0" w:color="00A7B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7B5" w:themeColor="accent1"/>
          <w:left w:val="single" w:sz="8" w:space="0" w:color="00A7B5" w:themeColor="accent1"/>
          <w:bottom w:val="single" w:sz="18" w:space="0" w:color="00A7B5" w:themeColor="accent1"/>
          <w:right w:val="single" w:sz="8" w:space="0" w:color="00A7B5" w:themeColor="accent1"/>
          <w:insideH w:val="nil"/>
          <w:insideV w:val="single" w:sz="8" w:space="0" w:color="00A7B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7B5" w:themeColor="accent1"/>
          <w:left w:val="single" w:sz="8" w:space="0" w:color="00A7B5" w:themeColor="accent1"/>
          <w:bottom w:val="single" w:sz="8" w:space="0" w:color="00A7B5" w:themeColor="accent1"/>
          <w:right w:val="single" w:sz="8" w:space="0" w:color="00A7B5" w:themeColor="accent1"/>
          <w:insideH w:val="nil"/>
          <w:insideV w:val="single" w:sz="8" w:space="0" w:color="00A7B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tcPr>
    </w:tblStylePr>
    <w:tblStylePr w:type="band1Vert">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shd w:val="clear" w:color="auto" w:fill="ADF8FF" w:themeFill="accent1" w:themeFillTint="3F"/>
      </w:tcPr>
    </w:tblStylePr>
    <w:tblStylePr w:type="band1Horz">
      <w:tblPr/>
      <w:tcPr>
        <w:tcBorders>
          <w:top w:val="single" w:sz="8" w:space="0" w:color="00A7B5" w:themeColor="accent1"/>
          <w:left w:val="single" w:sz="8" w:space="0" w:color="00A7B5" w:themeColor="accent1"/>
          <w:bottom w:val="single" w:sz="8" w:space="0" w:color="00A7B5" w:themeColor="accent1"/>
          <w:right w:val="single" w:sz="8" w:space="0" w:color="00A7B5" w:themeColor="accent1"/>
          <w:insideV w:val="single" w:sz="8" w:space="0" w:color="00A7B5" w:themeColor="accent1"/>
        </w:tcBorders>
        <w:shd w:val="clear" w:color="auto" w:fill="ADF8FF" w:themeFill="accent1" w:themeFillTint="3F"/>
      </w:tcPr>
    </w:tblStylePr>
    <w:tblStylePr w:type="band2Horz">
      <w:tblPr/>
      <w:tcPr>
        <w:tcBorders>
          <w:top w:val="single" w:sz="8" w:space="0" w:color="00A7B5" w:themeColor="accent1"/>
          <w:left w:val="single" w:sz="8" w:space="0" w:color="00A7B5" w:themeColor="accent1"/>
          <w:bottom w:val="single" w:sz="8" w:space="0" w:color="00A7B5" w:themeColor="accent1"/>
          <w:right w:val="single" w:sz="8" w:space="0" w:color="00A7B5" w:themeColor="accent1"/>
          <w:insideV w:val="single" w:sz="8" w:space="0" w:color="00A7B5" w:themeColor="accent1"/>
        </w:tcBorders>
      </w:tcPr>
    </w:tblStylePr>
  </w:style>
  <w:style w:type="table" w:styleId="Lystgitter-fremhvningsfarve2">
    <w:name w:val="Light Grid Accent 2"/>
    <w:basedOn w:val="Tabel-Normal"/>
    <w:uiPriority w:val="62"/>
    <w:semiHidden/>
    <w:unhideWhenUsed/>
    <w:rsid w:val="00922EA9"/>
    <w:pPr>
      <w:spacing w:line="240" w:lineRule="auto"/>
    </w:p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insideH w:val="single" w:sz="8" w:space="0" w:color="003127" w:themeColor="accent2"/>
        <w:insideV w:val="single" w:sz="8" w:space="0" w:color="003127"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3127" w:themeColor="accent2"/>
          <w:left w:val="single" w:sz="8" w:space="0" w:color="003127" w:themeColor="accent2"/>
          <w:bottom w:val="single" w:sz="18" w:space="0" w:color="003127" w:themeColor="accent2"/>
          <w:right w:val="single" w:sz="8" w:space="0" w:color="003127" w:themeColor="accent2"/>
          <w:insideH w:val="nil"/>
          <w:insideV w:val="single" w:sz="8" w:space="0" w:color="003127"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3127" w:themeColor="accent2"/>
          <w:left w:val="single" w:sz="8" w:space="0" w:color="003127" w:themeColor="accent2"/>
          <w:bottom w:val="single" w:sz="8" w:space="0" w:color="003127" w:themeColor="accent2"/>
          <w:right w:val="single" w:sz="8" w:space="0" w:color="003127" w:themeColor="accent2"/>
          <w:insideH w:val="nil"/>
          <w:insideV w:val="single" w:sz="8" w:space="0" w:color="003127"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tblStylePr w:type="band1Vert">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shd w:val="clear" w:color="auto" w:fill="8DFFE7" w:themeFill="accent2" w:themeFillTint="3F"/>
      </w:tcPr>
    </w:tblStylePr>
    <w:tblStylePr w:type="band1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insideV w:val="single" w:sz="8" w:space="0" w:color="003127" w:themeColor="accent2"/>
        </w:tcBorders>
        <w:shd w:val="clear" w:color="auto" w:fill="8DFFE7" w:themeFill="accent2" w:themeFillTint="3F"/>
      </w:tcPr>
    </w:tblStylePr>
    <w:tblStylePr w:type="band2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insideV w:val="single" w:sz="8" w:space="0" w:color="003127" w:themeColor="accent2"/>
        </w:tcBorders>
      </w:tcPr>
    </w:tblStylePr>
  </w:style>
  <w:style w:type="table" w:styleId="Lystgitter-fremhvningsfarve3">
    <w:name w:val="Light Grid Accent 3"/>
    <w:basedOn w:val="Tabel-Normal"/>
    <w:uiPriority w:val="62"/>
    <w:semiHidden/>
    <w:unhideWhenUsed/>
    <w:rsid w:val="00922EA9"/>
    <w:pPr>
      <w:spacing w:line="240" w:lineRule="auto"/>
    </w:p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insideH w:val="single" w:sz="8" w:space="0" w:color="33B99B" w:themeColor="accent3"/>
        <w:insideV w:val="single" w:sz="8" w:space="0" w:color="33B99B"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B99B" w:themeColor="accent3"/>
          <w:left w:val="single" w:sz="8" w:space="0" w:color="33B99B" w:themeColor="accent3"/>
          <w:bottom w:val="single" w:sz="18" w:space="0" w:color="33B99B" w:themeColor="accent3"/>
          <w:right w:val="single" w:sz="8" w:space="0" w:color="33B99B" w:themeColor="accent3"/>
          <w:insideH w:val="nil"/>
          <w:insideV w:val="single" w:sz="8" w:space="0" w:color="33B99B"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B99B" w:themeColor="accent3"/>
          <w:left w:val="single" w:sz="8" w:space="0" w:color="33B99B" w:themeColor="accent3"/>
          <w:bottom w:val="single" w:sz="8" w:space="0" w:color="33B99B" w:themeColor="accent3"/>
          <w:right w:val="single" w:sz="8" w:space="0" w:color="33B99B" w:themeColor="accent3"/>
          <w:insideH w:val="nil"/>
          <w:insideV w:val="single" w:sz="8" w:space="0" w:color="33B99B"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tcPr>
    </w:tblStylePr>
    <w:tblStylePr w:type="band1Vert">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shd w:val="clear" w:color="auto" w:fill="C9F0E7" w:themeFill="accent3" w:themeFillTint="3F"/>
      </w:tcPr>
    </w:tblStylePr>
    <w:tblStylePr w:type="band1Horz">
      <w:tblPr/>
      <w:tcPr>
        <w:tcBorders>
          <w:top w:val="single" w:sz="8" w:space="0" w:color="33B99B" w:themeColor="accent3"/>
          <w:left w:val="single" w:sz="8" w:space="0" w:color="33B99B" w:themeColor="accent3"/>
          <w:bottom w:val="single" w:sz="8" w:space="0" w:color="33B99B" w:themeColor="accent3"/>
          <w:right w:val="single" w:sz="8" w:space="0" w:color="33B99B" w:themeColor="accent3"/>
          <w:insideV w:val="single" w:sz="8" w:space="0" w:color="33B99B" w:themeColor="accent3"/>
        </w:tcBorders>
        <w:shd w:val="clear" w:color="auto" w:fill="C9F0E7" w:themeFill="accent3" w:themeFillTint="3F"/>
      </w:tcPr>
    </w:tblStylePr>
    <w:tblStylePr w:type="band2Horz">
      <w:tblPr/>
      <w:tcPr>
        <w:tcBorders>
          <w:top w:val="single" w:sz="8" w:space="0" w:color="33B99B" w:themeColor="accent3"/>
          <w:left w:val="single" w:sz="8" w:space="0" w:color="33B99B" w:themeColor="accent3"/>
          <w:bottom w:val="single" w:sz="8" w:space="0" w:color="33B99B" w:themeColor="accent3"/>
          <w:right w:val="single" w:sz="8" w:space="0" w:color="33B99B" w:themeColor="accent3"/>
          <w:insideV w:val="single" w:sz="8" w:space="0" w:color="33B99B" w:themeColor="accent3"/>
        </w:tcBorders>
      </w:tcPr>
    </w:tblStylePr>
  </w:style>
  <w:style w:type="table" w:styleId="Lystgitter-fremhvningsfarve4">
    <w:name w:val="Light Grid Accent 4"/>
    <w:basedOn w:val="Tabel-Normal"/>
    <w:uiPriority w:val="62"/>
    <w:semiHidden/>
    <w:unhideWhenUsed/>
    <w:rsid w:val="00922EA9"/>
    <w:pPr>
      <w:spacing w:line="240" w:lineRule="auto"/>
    </w:p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insideH w:val="single" w:sz="8" w:space="0" w:color="0085AD" w:themeColor="accent4"/>
        <w:insideV w:val="single" w:sz="8" w:space="0" w:color="0085AD"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85AD" w:themeColor="accent4"/>
          <w:left w:val="single" w:sz="8" w:space="0" w:color="0085AD" w:themeColor="accent4"/>
          <w:bottom w:val="single" w:sz="18" w:space="0" w:color="0085AD" w:themeColor="accent4"/>
          <w:right w:val="single" w:sz="8" w:space="0" w:color="0085AD" w:themeColor="accent4"/>
          <w:insideH w:val="nil"/>
          <w:insideV w:val="single" w:sz="8" w:space="0" w:color="0085AD"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85AD" w:themeColor="accent4"/>
          <w:left w:val="single" w:sz="8" w:space="0" w:color="0085AD" w:themeColor="accent4"/>
          <w:bottom w:val="single" w:sz="8" w:space="0" w:color="0085AD" w:themeColor="accent4"/>
          <w:right w:val="single" w:sz="8" w:space="0" w:color="0085AD" w:themeColor="accent4"/>
          <w:insideH w:val="nil"/>
          <w:insideV w:val="single" w:sz="8" w:space="0" w:color="0085AD"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tcPr>
    </w:tblStylePr>
    <w:tblStylePr w:type="band1Vert">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shd w:val="clear" w:color="auto" w:fill="ABEBFF" w:themeFill="accent4" w:themeFillTint="3F"/>
      </w:tcPr>
    </w:tblStylePr>
    <w:tblStylePr w:type="band1Horz">
      <w:tblPr/>
      <w:tcPr>
        <w:tcBorders>
          <w:top w:val="single" w:sz="8" w:space="0" w:color="0085AD" w:themeColor="accent4"/>
          <w:left w:val="single" w:sz="8" w:space="0" w:color="0085AD" w:themeColor="accent4"/>
          <w:bottom w:val="single" w:sz="8" w:space="0" w:color="0085AD" w:themeColor="accent4"/>
          <w:right w:val="single" w:sz="8" w:space="0" w:color="0085AD" w:themeColor="accent4"/>
          <w:insideV w:val="single" w:sz="8" w:space="0" w:color="0085AD" w:themeColor="accent4"/>
        </w:tcBorders>
        <w:shd w:val="clear" w:color="auto" w:fill="ABEBFF" w:themeFill="accent4" w:themeFillTint="3F"/>
      </w:tcPr>
    </w:tblStylePr>
    <w:tblStylePr w:type="band2Horz">
      <w:tblPr/>
      <w:tcPr>
        <w:tcBorders>
          <w:top w:val="single" w:sz="8" w:space="0" w:color="0085AD" w:themeColor="accent4"/>
          <w:left w:val="single" w:sz="8" w:space="0" w:color="0085AD" w:themeColor="accent4"/>
          <w:bottom w:val="single" w:sz="8" w:space="0" w:color="0085AD" w:themeColor="accent4"/>
          <w:right w:val="single" w:sz="8" w:space="0" w:color="0085AD" w:themeColor="accent4"/>
          <w:insideV w:val="single" w:sz="8" w:space="0" w:color="0085AD" w:themeColor="accent4"/>
        </w:tcBorders>
      </w:tcPr>
    </w:tblStylePr>
  </w:style>
  <w:style w:type="table" w:styleId="Lystgitter-fremhvningsfarve5">
    <w:name w:val="Light Grid Accent 5"/>
    <w:basedOn w:val="Tabel-Normal"/>
    <w:uiPriority w:val="62"/>
    <w:semiHidden/>
    <w:unhideWhenUsed/>
    <w:rsid w:val="00922EA9"/>
    <w:pPr>
      <w:spacing w:line="240" w:lineRule="auto"/>
    </w:p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insideH w:val="single" w:sz="8" w:space="0" w:color="EFDB6C" w:themeColor="accent5"/>
        <w:insideV w:val="single" w:sz="8" w:space="0" w:color="EFDB6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FDB6C" w:themeColor="accent5"/>
          <w:left w:val="single" w:sz="8" w:space="0" w:color="EFDB6C" w:themeColor="accent5"/>
          <w:bottom w:val="single" w:sz="18" w:space="0" w:color="EFDB6C" w:themeColor="accent5"/>
          <w:right w:val="single" w:sz="8" w:space="0" w:color="EFDB6C" w:themeColor="accent5"/>
          <w:insideH w:val="nil"/>
          <w:insideV w:val="single" w:sz="8" w:space="0" w:color="EFDB6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FDB6C" w:themeColor="accent5"/>
          <w:left w:val="single" w:sz="8" w:space="0" w:color="EFDB6C" w:themeColor="accent5"/>
          <w:bottom w:val="single" w:sz="8" w:space="0" w:color="EFDB6C" w:themeColor="accent5"/>
          <w:right w:val="single" w:sz="8" w:space="0" w:color="EFDB6C" w:themeColor="accent5"/>
          <w:insideH w:val="nil"/>
          <w:insideV w:val="single" w:sz="8" w:space="0" w:color="EFDB6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tcPr>
    </w:tblStylePr>
    <w:tblStylePr w:type="band1Vert">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shd w:val="clear" w:color="auto" w:fill="FBF6DA" w:themeFill="accent5" w:themeFillTint="3F"/>
      </w:tcPr>
    </w:tblStylePr>
    <w:tblStylePr w:type="band1Horz">
      <w:tblPr/>
      <w:tcPr>
        <w:tcBorders>
          <w:top w:val="single" w:sz="8" w:space="0" w:color="EFDB6C" w:themeColor="accent5"/>
          <w:left w:val="single" w:sz="8" w:space="0" w:color="EFDB6C" w:themeColor="accent5"/>
          <w:bottom w:val="single" w:sz="8" w:space="0" w:color="EFDB6C" w:themeColor="accent5"/>
          <w:right w:val="single" w:sz="8" w:space="0" w:color="EFDB6C" w:themeColor="accent5"/>
          <w:insideV w:val="single" w:sz="8" w:space="0" w:color="EFDB6C" w:themeColor="accent5"/>
        </w:tcBorders>
        <w:shd w:val="clear" w:color="auto" w:fill="FBF6DA" w:themeFill="accent5" w:themeFillTint="3F"/>
      </w:tcPr>
    </w:tblStylePr>
    <w:tblStylePr w:type="band2Horz">
      <w:tblPr/>
      <w:tcPr>
        <w:tcBorders>
          <w:top w:val="single" w:sz="8" w:space="0" w:color="EFDB6C" w:themeColor="accent5"/>
          <w:left w:val="single" w:sz="8" w:space="0" w:color="EFDB6C" w:themeColor="accent5"/>
          <w:bottom w:val="single" w:sz="8" w:space="0" w:color="EFDB6C" w:themeColor="accent5"/>
          <w:right w:val="single" w:sz="8" w:space="0" w:color="EFDB6C" w:themeColor="accent5"/>
          <w:insideV w:val="single" w:sz="8" w:space="0" w:color="EFDB6C" w:themeColor="accent5"/>
        </w:tcBorders>
      </w:tcPr>
    </w:tblStylePr>
  </w:style>
  <w:style w:type="table" w:styleId="Lystgitter-fremhvningsfarve6">
    <w:name w:val="Light Grid Accent 6"/>
    <w:basedOn w:val="Tabel-Normal"/>
    <w:uiPriority w:val="62"/>
    <w:semiHidden/>
    <w:unhideWhenUsed/>
    <w:rsid w:val="00922EA9"/>
    <w:pPr>
      <w:spacing w:line="240" w:lineRule="auto"/>
    </w:p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insideH w:val="single" w:sz="8" w:space="0" w:color="512D6D" w:themeColor="accent6"/>
        <w:insideV w:val="single" w:sz="8" w:space="0" w:color="512D6D"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12D6D" w:themeColor="accent6"/>
          <w:left w:val="single" w:sz="8" w:space="0" w:color="512D6D" w:themeColor="accent6"/>
          <w:bottom w:val="single" w:sz="18" w:space="0" w:color="512D6D" w:themeColor="accent6"/>
          <w:right w:val="single" w:sz="8" w:space="0" w:color="512D6D" w:themeColor="accent6"/>
          <w:insideH w:val="nil"/>
          <w:insideV w:val="single" w:sz="8" w:space="0" w:color="512D6D"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12D6D" w:themeColor="accent6"/>
          <w:left w:val="single" w:sz="8" w:space="0" w:color="512D6D" w:themeColor="accent6"/>
          <w:bottom w:val="single" w:sz="8" w:space="0" w:color="512D6D" w:themeColor="accent6"/>
          <w:right w:val="single" w:sz="8" w:space="0" w:color="512D6D" w:themeColor="accent6"/>
          <w:insideH w:val="nil"/>
          <w:insideV w:val="single" w:sz="8" w:space="0" w:color="512D6D"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tcPr>
    </w:tblStylePr>
    <w:tblStylePr w:type="band1Vert">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shd w:val="clear" w:color="auto" w:fill="D5C0E5" w:themeFill="accent6" w:themeFillTint="3F"/>
      </w:tcPr>
    </w:tblStylePr>
    <w:tblStylePr w:type="band1Horz">
      <w:tblPr/>
      <w:tcPr>
        <w:tcBorders>
          <w:top w:val="single" w:sz="8" w:space="0" w:color="512D6D" w:themeColor="accent6"/>
          <w:left w:val="single" w:sz="8" w:space="0" w:color="512D6D" w:themeColor="accent6"/>
          <w:bottom w:val="single" w:sz="8" w:space="0" w:color="512D6D" w:themeColor="accent6"/>
          <w:right w:val="single" w:sz="8" w:space="0" w:color="512D6D" w:themeColor="accent6"/>
          <w:insideV w:val="single" w:sz="8" w:space="0" w:color="512D6D" w:themeColor="accent6"/>
        </w:tcBorders>
        <w:shd w:val="clear" w:color="auto" w:fill="D5C0E5" w:themeFill="accent6" w:themeFillTint="3F"/>
      </w:tcPr>
    </w:tblStylePr>
    <w:tblStylePr w:type="band2Horz">
      <w:tblPr/>
      <w:tcPr>
        <w:tcBorders>
          <w:top w:val="single" w:sz="8" w:space="0" w:color="512D6D" w:themeColor="accent6"/>
          <w:left w:val="single" w:sz="8" w:space="0" w:color="512D6D" w:themeColor="accent6"/>
          <w:bottom w:val="single" w:sz="8" w:space="0" w:color="512D6D" w:themeColor="accent6"/>
          <w:right w:val="single" w:sz="8" w:space="0" w:color="512D6D" w:themeColor="accent6"/>
          <w:insideV w:val="single" w:sz="8" w:space="0" w:color="512D6D" w:themeColor="accent6"/>
        </w:tcBorders>
      </w:tcPr>
    </w:tblStylePr>
  </w:style>
  <w:style w:type="table" w:styleId="Lysliste">
    <w:name w:val="Light List"/>
    <w:basedOn w:val="Tabel-Normal"/>
    <w:uiPriority w:val="61"/>
    <w:semiHidden/>
    <w:unhideWhenUsed/>
    <w:rsid w:val="00922EA9"/>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ysliste-farve1">
    <w:name w:val="Light List Accent 1"/>
    <w:basedOn w:val="Tabel-Normal"/>
    <w:uiPriority w:val="61"/>
    <w:semiHidden/>
    <w:unhideWhenUsed/>
    <w:rsid w:val="00922EA9"/>
    <w:pPr>
      <w:spacing w:line="240" w:lineRule="auto"/>
    </w:p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tblBorders>
    </w:tblPr>
    <w:tblStylePr w:type="firstRow">
      <w:pPr>
        <w:spacing w:before="0" w:after="0" w:line="240" w:lineRule="auto"/>
      </w:pPr>
      <w:rPr>
        <w:b/>
        <w:bCs/>
        <w:color w:val="FFFFFF" w:themeColor="background1"/>
      </w:rPr>
      <w:tblPr/>
      <w:tcPr>
        <w:shd w:val="clear" w:color="auto" w:fill="00A7B5" w:themeFill="accent1"/>
      </w:tcPr>
    </w:tblStylePr>
    <w:tblStylePr w:type="lastRow">
      <w:pPr>
        <w:spacing w:before="0" w:after="0" w:line="240" w:lineRule="auto"/>
      </w:pPr>
      <w:rPr>
        <w:b/>
        <w:bCs/>
      </w:rPr>
      <w:tblPr/>
      <w:tcPr>
        <w:tcBorders>
          <w:top w:val="double" w:sz="6" w:space="0" w:color="00A7B5" w:themeColor="accent1"/>
          <w:left w:val="single" w:sz="8" w:space="0" w:color="00A7B5" w:themeColor="accent1"/>
          <w:bottom w:val="single" w:sz="8" w:space="0" w:color="00A7B5" w:themeColor="accent1"/>
          <w:right w:val="single" w:sz="8" w:space="0" w:color="00A7B5" w:themeColor="accent1"/>
        </w:tcBorders>
      </w:tcPr>
    </w:tblStylePr>
    <w:tblStylePr w:type="firstCol">
      <w:rPr>
        <w:b/>
        <w:bCs/>
      </w:rPr>
    </w:tblStylePr>
    <w:tblStylePr w:type="lastCol">
      <w:rPr>
        <w:b/>
        <w:bCs/>
      </w:rPr>
    </w:tblStylePr>
    <w:tblStylePr w:type="band1Vert">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tcPr>
    </w:tblStylePr>
    <w:tblStylePr w:type="band1Horz">
      <w:tblPr/>
      <w:tcPr>
        <w:tcBorders>
          <w:top w:val="single" w:sz="8" w:space="0" w:color="00A7B5" w:themeColor="accent1"/>
          <w:left w:val="single" w:sz="8" w:space="0" w:color="00A7B5" w:themeColor="accent1"/>
          <w:bottom w:val="single" w:sz="8" w:space="0" w:color="00A7B5" w:themeColor="accent1"/>
          <w:right w:val="single" w:sz="8" w:space="0" w:color="00A7B5" w:themeColor="accent1"/>
        </w:tcBorders>
      </w:tcPr>
    </w:tblStylePr>
  </w:style>
  <w:style w:type="table" w:styleId="Lysliste-fremhvningsfarve2">
    <w:name w:val="Light List Accent 2"/>
    <w:basedOn w:val="Tabel-Normal"/>
    <w:uiPriority w:val="61"/>
    <w:semiHidden/>
    <w:unhideWhenUsed/>
    <w:rsid w:val="00922EA9"/>
    <w:pPr>
      <w:spacing w:line="240" w:lineRule="auto"/>
    </w:p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tblBorders>
    </w:tblPr>
    <w:tblStylePr w:type="firstRow">
      <w:pPr>
        <w:spacing w:before="0" w:after="0" w:line="240" w:lineRule="auto"/>
      </w:pPr>
      <w:rPr>
        <w:b/>
        <w:bCs/>
        <w:color w:val="FFFFFF" w:themeColor="background1"/>
      </w:rPr>
      <w:tblPr/>
      <w:tcPr>
        <w:shd w:val="clear" w:color="auto" w:fill="003127" w:themeFill="accent2"/>
      </w:tcPr>
    </w:tblStylePr>
    <w:tblStylePr w:type="lastRow">
      <w:pPr>
        <w:spacing w:before="0" w:after="0" w:line="240" w:lineRule="auto"/>
      </w:pPr>
      <w:rPr>
        <w:b/>
        <w:bCs/>
      </w:rPr>
      <w:tblPr/>
      <w:tcPr>
        <w:tcBorders>
          <w:top w:val="double" w:sz="6" w:space="0" w:color="003127" w:themeColor="accent2"/>
          <w:left w:val="single" w:sz="8" w:space="0" w:color="003127" w:themeColor="accent2"/>
          <w:bottom w:val="single" w:sz="8" w:space="0" w:color="003127" w:themeColor="accent2"/>
          <w:right w:val="single" w:sz="8" w:space="0" w:color="003127" w:themeColor="accent2"/>
        </w:tcBorders>
      </w:tcPr>
    </w:tblStylePr>
    <w:tblStylePr w:type="firstCol">
      <w:rPr>
        <w:b/>
        <w:bCs/>
      </w:rPr>
    </w:tblStylePr>
    <w:tblStylePr w:type="lastCol">
      <w:rPr>
        <w:b/>
        <w:bCs/>
      </w:rPr>
    </w:tblStylePr>
    <w:tblStylePr w:type="band1Vert">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tblStylePr w:type="band1Horz">
      <w:tblPr/>
      <w:tcPr>
        <w:tcBorders>
          <w:top w:val="single" w:sz="8" w:space="0" w:color="003127" w:themeColor="accent2"/>
          <w:left w:val="single" w:sz="8" w:space="0" w:color="003127" w:themeColor="accent2"/>
          <w:bottom w:val="single" w:sz="8" w:space="0" w:color="003127" w:themeColor="accent2"/>
          <w:right w:val="single" w:sz="8" w:space="0" w:color="003127" w:themeColor="accent2"/>
        </w:tcBorders>
      </w:tcPr>
    </w:tblStylePr>
  </w:style>
  <w:style w:type="table" w:styleId="Lysliste-fremhvningsfarve3">
    <w:name w:val="Light List Accent 3"/>
    <w:basedOn w:val="Tabel-Normal"/>
    <w:uiPriority w:val="61"/>
    <w:semiHidden/>
    <w:unhideWhenUsed/>
    <w:rsid w:val="00922EA9"/>
    <w:pPr>
      <w:spacing w:line="240" w:lineRule="auto"/>
    </w:p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tblBorders>
    </w:tblPr>
    <w:tblStylePr w:type="firstRow">
      <w:pPr>
        <w:spacing w:before="0" w:after="0" w:line="240" w:lineRule="auto"/>
      </w:pPr>
      <w:rPr>
        <w:b/>
        <w:bCs/>
        <w:color w:val="FFFFFF" w:themeColor="background1"/>
      </w:rPr>
      <w:tblPr/>
      <w:tcPr>
        <w:shd w:val="clear" w:color="auto" w:fill="33B99B" w:themeFill="accent3"/>
      </w:tcPr>
    </w:tblStylePr>
    <w:tblStylePr w:type="lastRow">
      <w:pPr>
        <w:spacing w:before="0" w:after="0" w:line="240" w:lineRule="auto"/>
      </w:pPr>
      <w:rPr>
        <w:b/>
        <w:bCs/>
      </w:rPr>
      <w:tblPr/>
      <w:tcPr>
        <w:tcBorders>
          <w:top w:val="double" w:sz="6" w:space="0" w:color="33B99B" w:themeColor="accent3"/>
          <w:left w:val="single" w:sz="8" w:space="0" w:color="33B99B" w:themeColor="accent3"/>
          <w:bottom w:val="single" w:sz="8" w:space="0" w:color="33B99B" w:themeColor="accent3"/>
          <w:right w:val="single" w:sz="8" w:space="0" w:color="33B99B" w:themeColor="accent3"/>
        </w:tcBorders>
      </w:tcPr>
    </w:tblStylePr>
    <w:tblStylePr w:type="firstCol">
      <w:rPr>
        <w:b/>
        <w:bCs/>
      </w:rPr>
    </w:tblStylePr>
    <w:tblStylePr w:type="lastCol">
      <w:rPr>
        <w:b/>
        <w:bCs/>
      </w:rPr>
    </w:tblStylePr>
    <w:tblStylePr w:type="band1Vert">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tcPr>
    </w:tblStylePr>
    <w:tblStylePr w:type="band1Horz">
      <w:tblPr/>
      <w:tcPr>
        <w:tcBorders>
          <w:top w:val="single" w:sz="8" w:space="0" w:color="33B99B" w:themeColor="accent3"/>
          <w:left w:val="single" w:sz="8" w:space="0" w:color="33B99B" w:themeColor="accent3"/>
          <w:bottom w:val="single" w:sz="8" w:space="0" w:color="33B99B" w:themeColor="accent3"/>
          <w:right w:val="single" w:sz="8" w:space="0" w:color="33B99B" w:themeColor="accent3"/>
        </w:tcBorders>
      </w:tcPr>
    </w:tblStylePr>
  </w:style>
  <w:style w:type="table" w:styleId="Lysliste-fremhvningsfarve4">
    <w:name w:val="Light List Accent 4"/>
    <w:basedOn w:val="Tabel-Normal"/>
    <w:uiPriority w:val="61"/>
    <w:semiHidden/>
    <w:unhideWhenUsed/>
    <w:rsid w:val="00922EA9"/>
    <w:pPr>
      <w:spacing w:line="240" w:lineRule="auto"/>
    </w:p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tblBorders>
    </w:tblPr>
    <w:tblStylePr w:type="firstRow">
      <w:pPr>
        <w:spacing w:before="0" w:after="0" w:line="240" w:lineRule="auto"/>
      </w:pPr>
      <w:rPr>
        <w:b/>
        <w:bCs/>
        <w:color w:val="FFFFFF" w:themeColor="background1"/>
      </w:rPr>
      <w:tblPr/>
      <w:tcPr>
        <w:shd w:val="clear" w:color="auto" w:fill="0085AD" w:themeFill="accent4"/>
      </w:tcPr>
    </w:tblStylePr>
    <w:tblStylePr w:type="lastRow">
      <w:pPr>
        <w:spacing w:before="0" w:after="0" w:line="240" w:lineRule="auto"/>
      </w:pPr>
      <w:rPr>
        <w:b/>
        <w:bCs/>
      </w:rPr>
      <w:tblPr/>
      <w:tcPr>
        <w:tcBorders>
          <w:top w:val="double" w:sz="6" w:space="0" w:color="0085AD" w:themeColor="accent4"/>
          <w:left w:val="single" w:sz="8" w:space="0" w:color="0085AD" w:themeColor="accent4"/>
          <w:bottom w:val="single" w:sz="8" w:space="0" w:color="0085AD" w:themeColor="accent4"/>
          <w:right w:val="single" w:sz="8" w:space="0" w:color="0085AD" w:themeColor="accent4"/>
        </w:tcBorders>
      </w:tcPr>
    </w:tblStylePr>
    <w:tblStylePr w:type="firstCol">
      <w:rPr>
        <w:b/>
        <w:bCs/>
      </w:rPr>
    </w:tblStylePr>
    <w:tblStylePr w:type="lastCol">
      <w:rPr>
        <w:b/>
        <w:bCs/>
      </w:rPr>
    </w:tblStylePr>
    <w:tblStylePr w:type="band1Vert">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tcPr>
    </w:tblStylePr>
    <w:tblStylePr w:type="band1Horz">
      <w:tblPr/>
      <w:tcPr>
        <w:tcBorders>
          <w:top w:val="single" w:sz="8" w:space="0" w:color="0085AD" w:themeColor="accent4"/>
          <w:left w:val="single" w:sz="8" w:space="0" w:color="0085AD" w:themeColor="accent4"/>
          <w:bottom w:val="single" w:sz="8" w:space="0" w:color="0085AD" w:themeColor="accent4"/>
          <w:right w:val="single" w:sz="8" w:space="0" w:color="0085AD" w:themeColor="accent4"/>
        </w:tcBorders>
      </w:tcPr>
    </w:tblStylePr>
  </w:style>
  <w:style w:type="table" w:styleId="Lysliste-fremhvningsfarve5">
    <w:name w:val="Light List Accent 5"/>
    <w:basedOn w:val="Tabel-Normal"/>
    <w:uiPriority w:val="61"/>
    <w:semiHidden/>
    <w:unhideWhenUsed/>
    <w:rsid w:val="00922EA9"/>
    <w:pPr>
      <w:spacing w:line="240" w:lineRule="auto"/>
    </w:p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tblBorders>
    </w:tblPr>
    <w:tblStylePr w:type="firstRow">
      <w:pPr>
        <w:spacing w:before="0" w:after="0" w:line="240" w:lineRule="auto"/>
      </w:pPr>
      <w:rPr>
        <w:b/>
        <w:bCs/>
        <w:color w:val="FFFFFF" w:themeColor="background1"/>
      </w:rPr>
      <w:tblPr/>
      <w:tcPr>
        <w:shd w:val="clear" w:color="auto" w:fill="EFDB6C" w:themeFill="accent5"/>
      </w:tcPr>
    </w:tblStylePr>
    <w:tblStylePr w:type="lastRow">
      <w:pPr>
        <w:spacing w:before="0" w:after="0" w:line="240" w:lineRule="auto"/>
      </w:pPr>
      <w:rPr>
        <w:b/>
        <w:bCs/>
      </w:rPr>
      <w:tblPr/>
      <w:tcPr>
        <w:tcBorders>
          <w:top w:val="double" w:sz="6" w:space="0" w:color="EFDB6C" w:themeColor="accent5"/>
          <w:left w:val="single" w:sz="8" w:space="0" w:color="EFDB6C" w:themeColor="accent5"/>
          <w:bottom w:val="single" w:sz="8" w:space="0" w:color="EFDB6C" w:themeColor="accent5"/>
          <w:right w:val="single" w:sz="8" w:space="0" w:color="EFDB6C" w:themeColor="accent5"/>
        </w:tcBorders>
      </w:tcPr>
    </w:tblStylePr>
    <w:tblStylePr w:type="firstCol">
      <w:rPr>
        <w:b/>
        <w:bCs/>
      </w:rPr>
    </w:tblStylePr>
    <w:tblStylePr w:type="lastCol">
      <w:rPr>
        <w:b/>
        <w:bCs/>
      </w:rPr>
    </w:tblStylePr>
    <w:tblStylePr w:type="band1Vert">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tcPr>
    </w:tblStylePr>
    <w:tblStylePr w:type="band1Horz">
      <w:tblPr/>
      <w:tcPr>
        <w:tcBorders>
          <w:top w:val="single" w:sz="8" w:space="0" w:color="EFDB6C" w:themeColor="accent5"/>
          <w:left w:val="single" w:sz="8" w:space="0" w:color="EFDB6C" w:themeColor="accent5"/>
          <w:bottom w:val="single" w:sz="8" w:space="0" w:color="EFDB6C" w:themeColor="accent5"/>
          <w:right w:val="single" w:sz="8" w:space="0" w:color="EFDB6C" w:themeColor="accent5"/>
        </w:tcBorders>
      </w:tcPr>
    </w:tblStylePr>
  </w:style>
  <w:style w:type="table" w:styleId="Lysliste-fremhvningsfarve6">
    <w:name w:val="Light List Accent 6"/>
    <w:basedOn w:val="Tabel-Normal"/>
    <w:uiPriority w:val="61"/>
    <w:semiHidden/>
    <w:unhideWhenUsed/>
    <w:rsid w:val="00922EA9"/>
    <w:pPr>
      <w:spacing w:line="240" w:lineRule="auto"/>
    </w:p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tblBorders>
    </w:tblPr>
    <w:tblStylePr w:type="firstRow">
      <w:pPr>
        <w:spacing w:before="0" w:after="0" w:line="240" w:lineRule="auto"/>
      </w:pPr>
      <w:rPr>
        <w:b/>
        <w:bCs/>
        <w:color w:val="FFFFFF" w:themeColor="background1"/>
      </w:rPr>
      <w:tblPr/>
      <w:tcPr>
        <w:shd w:val="clear" w:color="auto" w:fill="512D6D" w:themeFill="accent6"/>
      </w:tcPr>
    </w:tblStylePr>
    <w:tblStylePr w:type="lastRow">
      <w:pPr>
        <w:spacing w:before="0" w:after="0" w:line="240" w:lineRule="auto"/>
      </w:pPr>
      <w:rPr>
        <w:b/>
        <w:bCs/>
      </w:rPr>
      <w:tblPr/>
      <w:tcPr>
        <w:tcBorders>
          <w:top w:val="double" w:sz="6" w:space="0" w:color="512D6D" w:themeColor="accent6"/>
          <w:left w:val="single" w:sz="8" w:space="0" w:color="512D6D" w:themeColor="accent6"/>
          <w:bottom w:val="single" w:sz="8" w:space="0" w:color="512D6D" w:themeColor="accent6"/>
          <w:right w:val="single" w:sz="8" w:space="0" w:color="512D6D" w:themeColor="accent6"/>
        </w:tcBorders>
      </w:tcPr>
    </w:tblStylePr>
    <w:tblStylePr w:type="firstCol">
      <w:rPr>
        <w:b/>
        <w:bCs/>
      </w:rPr>
    </w:tblStylePr>
    <w:tblStylePr w:type="lastCol">
      <w:rPr>
        <w:b/>
        <w:bCs/>
      </w:rPr>
    </w:tblStylePr>
    <w:tblStylePr w:type="band1Vert">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tcPr>
    </w:tblStylePr>
    <w:tblStylePr w:type="band1Horz">
      <w:tblPr/>
      <w:tcPr>
        <w:tcBorders>
          <w:top w:val="single" w:sz="8" w:space="0" w:color="512D6D" w:themeColor="accent6"/>
          <w:left w:val="single" w:sz="8" w:space="0" w:color="512D6D" w:themeColor="accent6"/>
          <w:bottom w:val="single" w:sz="8" w:space="0" w:color="512D6D" w:themeColor="accent6"/>
          <w:right w:val="single" w:sz="8" w:space="0" w:color="512D6D" w:themeColor="accent6"/>
        </w:tcBorders>
      </w:tcPr>
    </w:tblStylePr>
  </w:style>
  <w:style w:type="table" w:styleId="Lysskygge">
    <w:name w:val="Light Shading"/>
    <w:basedOn w:val="Tabel-Normal"/>
    <w:uiPriority w:val="60"/>
    <w:semiHidden/>
    <w:unhideWhenUsed/>
    <w:rsid w:val="00922EA9"/>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ysskygge-farve1">
    <w:name w:val="Light Shading Accent 1"/>
    <w:basedOn w:val="Tabel-Normal"/>
    <w:uiPriority w:val="60"/>
    <w:semiHidden/>
    <w:unhideWhenUsed/>
    <w:rsid w:val="00922EA9"/>
    <w:pPr>
      <w:spacing w:line="240" w:lineRule="auto"/>
    </w:pPr>
    <w:rPr>
      <w:color w:val="007C87" w:themeColor="accent1" w:themeShade="BF"/>
    </w:rPr>
    <w:tblPr>
      <w:tblStyleRowBandSize w:val="1"/>
      <w:tblStyleColBandSize w:val="1"/>
      <w:tblBorders>
        <w:top w:val="single" w:sz="8" w:space="0" w:color="00A7B5" w:themeColor="accent1"/>
        <w:bottom w:val="single" w:sz="8" w:space="0" w:color="00A7B5" w:themeColor="accent1"/>
      </w:tblBorders>
    </w:tblPr>
    <w:tblStylePr w:type="firstRow">
      <w:pPr>
        <w:spacing w:before="0" w:after="0" w:line="240" w:lineRule="auto"/>
      </w:pPr>
      <w:rPr>
        <w:b/>
        <w:bCs/>
      </w:rPr>
      <w:tblPr/>
      <w:tcPr>
        <w:tcBorders>
          <w:top w:val="single" w:sz="8" w:space="0" w:color="00A7B5" w:themeColor="accent1"/>
          <w:left w:val="nil"/>
          <w:bottom w:val="single" w:sz="8" w:space="0" w:color="00A7B5" w:themeColor="accent1"/>
          <w:right w:val="nil"/>
          <w:insideH w:val="nil"/>
          <w:insideV w:val="nil"/>
        </w:tcBorders>
      </w:tcPr>
    </w:tblStylePr>
    <w:tblStylePr w:type="lastRow">
      <w:pPr>
        <w:spacing w:before="0" w:after="0" w:line="240" w:lineRule="auto"/>
      </w:pPr>
      <w:rPr>
        <w:b/>
        <w:bCs/>
      </w:rPr>
      <w:tblPr/>
      <w:tcPr>
        <w:tcBorders>
          <w:top w:val="single" w:sz="8" w:space="0" w:color="00A7B5" w:themeColor="accent1"/>
          <w:left w:val="nil"/>
          <w:bottom w:val="single" w:sz="8" w:space="0" w:color="00A7B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DF8FF" w:themeFill="accent1" w:themeFillTint="3F"/>
      </w:tcPr>
    </w:tblStylePr>
    <w:tblStylePr w:type="band1Horz">
      <w:tblPr/>
      <w:tcPr>
        <w:tcBorders>
          <w:left w:val="nil"/>
          <w:right w:val="nil"/>
          <w:insideH w:val="nil"/>
          <w:insideV w:val="nil"/>
        </w:tcBorders>
        <w:shd w:val="clear" w:color="auto" w:fill="ADF8FF" w:themeFill="accent1" w:themeFillTint="3F"/>
      </w:tcPr>
    </w:tblStylePr>
  </w:style>
  <w:style w:type="table" w:styleId="Lysskygge-fremhvningsfarve2">
    <w:name w:val="Light Shading Accent 2"/>
    <w:basedOn w:val="Tabel-Normal"/>
    <w:uiPriority w:val="60"/>
    <w:semiHidden/>
    <w:unhideWhenUsed/>
    <w:rsid w:val="00922EA9"/>
    <w:pPr>
      <w:spacing w:line="240" w:lineRule="auto"/>
    </w:pPr>
    <w:rPr>
      <w:color w:val="00241D" w:themeColor="accent2" w:themeShade="BF"/>
    </w:rPr>
    <w:tblPr>
      <w:tblStyleRowBandSize w:val="1"/>
      <w:tblStyleColBandSize w:val="1"/>
      <w:tblBorders>
        <w:top w:val="single" w:sz="8" w:space="0" w:color="003127" w:themeColor="accent2"/>
        <w:bottom w:val="single" w:sz="8" w:space="0" w:color="003127" w:themeColor="accent2"/>
      </w:tblBorders>
    </w:tblPr>
    <w:tblStylePr w:type="firstRow">
      <w:pPr>
        <w:spacing w:before="0" w:after="0" w:line="240" w:lineRule="auto"/>
      </w:pPr>
      <w:rPr>
        <w:b/>
        <w:bCs/>
      </w:rPr>
      <w:tblPr/>
      <w:tcPr>
        <w:tcBorders>
          <w:top w:val="single" w:sz="8" w:space="0" w:color="003127" w:themeColor="accent2"/>
          <w:left w:val="nil"/>
          <w:bottom w:val="single" w:sz="8" w:space="0" w:color="003127" w:themeColor="accent2"/>
          <w:right w:val="nil"/>
          <w:insideH w:val="nil"/>
          <w:insideV w:val="nil"/>
        </w:tcBorders>
      </w:tcPr>
    </w:tblStylePr>
    <w:tblStylePr w:type="lastRow">
      <w:pPr>
        <w:spacing w:before="0" w:after="0" w:line="240" w:lineRule="auto"/>
      </w:pPr>
      <w:rPr>
        <w:b/>
        <w:bCs/>
      </w:rPr>
      <w:tblPr/>
      <w:tcPr>
        <w:tcBorders>
          <w:top w:val="single" w:sz="8" w:space="0" w:color="003127" w:themeColor="accent2"/>
          <w:left w:val="nil"/>
          <w:bottom w:val="single" w:sz="8" w:space="0" w:color="003127"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8DFFE7" w:themeFill="accent2" w:themeFillTint="3F"/>
      </w:tcPr>
    </w:tblStylePr>
    <w:tblStylePr w:type="band1Horz">
      <w:tblPr/>
      <w:tcPr>
        <w:tcBorders>
          <w:left w:val="nil"/>
          <w:right w:val="nil"/>
          <w:insideH w:val="nil"/>
          <w:insideV w:val="nil"/>
        </w:tcBorders>
        <w:shd w:val="clear" w:color="auto" w:fill="8DFFE7" w:themeFill="accent2" w:themeFillTint="3F"/>
      </w:tcPr>
    </w:tblStylePr>
  </w:style>
  <w:style w:type="table" w:styleId="Lysskygge-fremhvningsfarve3">
    <w:name w:val="Light Shading Accent 3"/>
    <w:basedOn w:val="Tabel-Normal"/>
    <w:uiPriority w:val="60"/>
    <w:semiHidden/>
    <w:unhideWhenUsed/>
    <w:rsid w:val="00922EA9"/>
    <w:pPr>
      <w:spacing w:line="240" w:lineRule="auto"/>
    </w:pPr>
    <w:rPr>
      <w:color w:val="268A73" w:themeColor="accent3" w:themeShade="BF"/>
    </w:rPr>
    <w:tblPr>
      <w:tblStyleRowBandSize w:val="1"/>
      <w:tblStyleColBandSize w:val="1"/>
      <w:tblBorders>
        <w:top w:val="single" w:sz="8" w:space="0" w:color="33B99B" w:themeColor="accent3"/>
        <w:bottom w:val="single" w:sz="8" w:space="0" w:color="33B99B" w:themeColor="accent3"/>
      </w:tblBorders>
    </w:tblPr>
    <w:tblStylePr w:type="firstRow">
      <w:pPr>
        <w:spacing w:before="0" w:after="0" w:line="240" w:lineRule="auto"/>
      </w:pPr>
      <w:rPr>
        <w:b/>
        <w:bCs/>
      </w:rPr>
      <w:tblPr/>
      <w:tcPr>
        <w:tcBorders>
          <w:top w:val="single" w:sz="8" w:space="0" w:color="33B99B" w:themeColor="accent3"/>
          <w:left w:val="nil"/>
          <w:bottom w:val="single" w:sz="8" w:space="0" w:color="33B99B" w:themeColor="accent3"/>
          <w:right w:val="nil"/>
          <w:insideH w:val="nil"/>
          <w:insideV w:val="nil"/>
        </w:tcBorders>
      </w:tcPr>
    </w:tblStylePr>
    <w:tblStylePr w:type="lastRow">
      <w:pPr>
        <w:spacing w:before="0" w:after="0" w:line="240" w:lineRule="auto"/>
      </w:pPr>
      <w:rPr>
        <w:b/>
        <w:bCs/>
      </w:rPr>
      <w:tblPr/>
      <w:tcPr>
        <w:tcBorders>
          <w:top w:val="single" w:sz="8" w:space="0" w:color="33B99B" w:themeColor="accent3"/>
          <w:left w:val="nil"/>
          <w:bottom w:val="single" w:sz="8" w:space="0" w:color="33B99B"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9F0E7" w:themeFill="accent3" w:themeFillTint="3F"/>
      </w:tcPr>
    </w:tblStylePr>
    <w:tblStylePr w:type="band1Horz">
      <w:tblPr/>
      <w:tcPr>
        <w:tcBorders>
          <w:left w:val="nil"/>
          <w:right w:val="nil"/>
          <w:insideH w:val="nil"/>
          <w:insideV w:val="nil"/>
        </w:tcBorders>
        <w:shd w:val="clear" w:color="auto" w:fill="C9F0E7" w:themeFill="accent3" w:themeFillTint="3F"/>
      </w:tcPr>
    </w:tblStylePr>
  </w:style>
  <w:style w:type="table" w:styleId="Lysskygge-fremhvningsfarve4">
    <w:name w:val="Light Shading Accent 4"/>
    <w:basedOn w:val="Tabel-Normal"/>
    <w:uiPriority w:val="60"/>
    <w:semiHidden/>
    <w:unhideWhenUsed/>
    <w:rsid w:val="00922EA9"/>
    <w:pPr>
      <w:spacing w:line="240" w:lineRule="auto"/>
    </w:pPr>
    <w:rPr>
      <w:color w:val="006381" w:themeColor="accent4" w:themeShade="BF"/>
    </w:rPr>
    <w:tblPr>
      <w:tblStyleRowBandSize w:val="1"/>
      <w:tblStyleColBandSize w:val="1"/>
      <w:tblBorders>
        <w:top w:val="single" w:sz="8" w:space="0" w:color="0085AD" w:themeColor="accent4"/>
        <w:bottom w:val="single" w:sz="8" w:space="0" w:color="0085AD" w:themeColor="accent4"/>
      </w:tblBorders>
    </w:tblPr>
    <w:tblStylePr w:type="firstRow">
      <w:pPr>
        <w:spacing w:before="0" w:after="0" w:line="240" w:lineRule="auto"/>
      </w:pPr>
      <w:rPr>
        <w:b/>
        <w:bCs/>
      </w:rPr>
      <w:tblPr/>
      <w:tcPr>
        <w:tcBorders>
          <w:top w:val="single" w:sz="8" w:space="0" w:color="0085AD" w:themeColor="accent4"/>
          <w:left w:val="nil"/>
          <w:bottom w:val="single" w:sz="8" w:space="0" w:color="0085AD" w:themeColor="accent4"/>
          <w:right w:val="nil"/>
          <w:insideH w:val="nil"/>
          <w:insideV w:val="nil"/>
        </w:tcBorders>
      </w:tcPr>
    </w:tblStylePr>
    <w:tblStylePr w:type="lastRow">
      <w:pPr>
        <w:spacing w:before="0" w:after="0" w:line="240" w:lineRule="auto"/>
      </w:pPr>
      <w:rPr>
        <w:b/>
        <w:bCs/>
      </w:rPr>
      <w:tblPr/>
      <w:tcPr>
        <w:tcBorders>
          <w:top w:val="single" w:sz="8" w:space="0" w:color="0085AD" w:themeColor="accent4"/>
          <w:left w:val="nil"/>
          <w:bottom w:val="single" w:sz="8" w:space="0" w:color="0085AD"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EBFF" w:themeFill="accent4" w:themeFillTint="3F"/>
      </w:tcPr>
    </w:tblStylePr>
    <w:tblStylePr w:type="band1Horz">
      <w:tblPr/>
      <w:tcPr>
        <w:tcBorders>
          <w:left w:val="nil"/>
          <w:right w:val="nil"/>
          <w:insideH w:val="nil"/>
          <w:insideV w:val="nil"/>
        </w:tcBorders>
        <w:shd w:val="clear" w:color="auto" w:fill="ABEBFF" w:themeFill="accent4" w:themeFillTint="3F"/>
      </w:tcPr>
    </w:tblStylePr>
  </w:style>
  <w:style w:type="table" w:styleId="Lysskygge-fremhvningsfarve5">
    <w:name w:val="Light Shading Accent 5"/>
    <w:basedOn w:val="Tabel-Normal"/>
    <w:uiPriority w:val="60"/>
    <w:semiHidden/>
    <w:unhideWhenUsed/>
    <w:rsid w:val="00922EA9"/>
    <w:pPr>
      <w:spacing w:line="240" w:lineRule="auto"/>
    </w:pPr>
    <w:rPr>
      <w:color w:val="E6C71D" w:themeColor="accent5" w:themeShade="BF"/>
    </w:rPr>
    <w:tblPr>
      <w:tblStyleRowBandSize w:val="1"/>
      <w:tblStyleColBandSize w:val="1"/>
      <w:tblBorders>
        <w:top w:val="single" w:sz="8" w:space="0" w:color="EFDB6C" w:themeColor="accent5"/>
        <w:bottom w:val="single" w:sz="8" w:space="0" w:color="EFDB6C" w:themeColor="accent5"/>
      </w:tblBorders>
    </w:tblPr>
    <w:tblStylePr w:type="firstRow">
      <w:pPr>
        <w:spacing w:before="0" w:after="0" w:line="240" w:lineRule="auto"/>
      </w:pPr>
      <w:rPr>
        <w:b/>
        <w:bCs/>
      </w:rPr>
      <w:tblPr/>
      <w:tcPr>
        <w:tcBorders>
          <w:top w:val="single" w:sz="8" w:space="0" w:color="EFDB6C" w:themeColor="accent5"/>
          <w:left w:val="nil"/>
          <w:bottom w:val="single" w:sz="8" w:space="0" w:color="EFDB6C" w:themeColor="accent5"/>
          <w:right w:val="nil"/>
          <w:insideH w:val="nil"/>
          <w:insideV w:val="nil"/>
        </w:tcBorders>
      </w:tcPr>
    </w:tblStylePr>
    <w:tblStylePr w:type="lastRow">
      <w:pPr>
        <w:spacing w:before="0" w:after="0" w:line="240" w:lineRule="auto"/>
      </w:pPr>
      <w:rPr>
        <w:b/>
        <w:bCs/>
      </w:rPr>
      <w:tblPr/>
      <w:tcPr>
        <w:tcBorders>
          <w:top w:val="single" w:sz="8" w:space="0" w:color="EFDB6C" w:themeColor="accent5"/>
          <w:left w:val="nil"/>
          <w:bottom w:val="single" w:sz="8" w:space="0" w:color="EFDB6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BF6DA" w:themeFill="accent5" w:themeFillTint="3F"/>
      </w:tcPr>
    </w:tblStylePr>
    <w:tblStylePr w:type="band1Horz">
      <w:tblPr/>
      <w:tcPr>
        <w:tcBorders>
          <w:left w:val="nil"/>
          <w:right w:val="nil"/>
          <w:insideH w:val="nil"/>
          <w:insideV w:val="nil"/>
        </w:tcBorders>
        <w:shd w:val="clear" w:color="auto" w:fill="FBF6DA" w:themeFill="accent5" w:themeFillTint="3F"/>
      </w:tcPr>
    </w:tblStylePr>
  </w:style>
  <w:style w:type="table" w:styleId="Lysskygge-fremhvningsfarve6">
    <w:name w:val="Light Shading Accent 6"/>
    <w:basedOn w:val="Tabel-Normal"/>
    <w:uiPriority w:val="60"/>
    <w:semiHidden/>
    <w:unhideWhenUsed/>
    <w:rsid w:val="00922EA9"/>
    <w:pPr>
      <w:spacing w:line="240" w:lineRule="auto"/>
    </w:pPr>
    <w:rPr>
      <w:color w:val="3C2151" w:themeColor="accent6" w:themeShade="BF"/>
    </w:rPr>
    <w:tblPr>
      <w:tblStyleRowBandSize w:val="1"/>
      <w:tblStyleColBandSize w:val="1"/>
      <w:tblBorders>
        <w:top w:val="single" w:sz="8" w:space="0" w:color="512D6D" w:themeColor="accent6"/>
        <w:bottom w:val="single" w:sz="8" w:space="0" w:color="512D6D" w:themeColor="accent6"/>
      </w:tblBorders>
    </w:tblPr>
    <w:tblStylePr w:type="firstRow">
      <w:pPr>
        <w:spacing w:before="0" w:after="0" w:line="240" w:lineRule="auto"/>
      </w:pPr>
      <w:rPr>
        <w:b/>
        <w:bCs/>
      </w:rPr>
      <w:tblPr/>
      <w:tcPr>
        <w:tcBorders>
          <w:top w:val="single" w:sz="8" w:space="0" w:color="512D6D" w:themeColor="accent6"/>
          <w:left w:val="nil"/>
          <w:bottom w:val="single" w:sz="8" w:space="0" w:color="512D6D" w:themeColor="accent6"/>
          <w:right w:val="nil"/>
          <w:insideH w:val="nil"/>
          <w:insideV w:val="nil"/>
        </w:tcBorders>
      </w:tcPr>
    </w:tblStylePr>
    <w:tblStylePr w:type="lastRow">
      <w:pPr>
        <w:spacing w:before="0" w:after="0" w:line="240" w:lineRule="auto"/>
      </w:pPr>
      <w:rPr>
        <w:b/>
        <w:bCs/>
      </w:rPr>
      <w:tblPr/>
      <w:tcPr>
        <w:tcBorders>
          <w:top w:val="single" w:sz="8" w:space="0" w:color="512D6D" w:themeColor="accent6"/>
          <w:left w:val="nil"/>
          <w:bottom w:val="single" w:sz="8" w:space="0" w:color="512D6D"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5C0E5" w:themeFill="accent6" w:themeFillTint="3F"/>
      </w:tcPr>
    </w:tblStylePr>
    <w:tblStylePr w:type="band1Horz">
      <w:tblPr/>
      <w:tcPr>
        <w:tcBorders>
          <w:left w:val="nil"/>
          <w:right w:val="nil"/>
          <w:insideH w:val="nil"/>
          <w:insideV w:val="nil"/>
        </w:tcBorders>
        <w:shd w:val="clear" w:color="auto" w:fill="D5C0E5" w:themeFill="accent6" w:themeFillTint="3F"/>
      </w:tcPr>
    </w:tblStylePr>
  </w:style>
  <w:style w:type="character" w:styleId="Linjenummer">
    <w:name w:val="line number"/>
    <w:basedOn w:val="Standardskrifttypeiafsnit"/>
    <w:uiPriority w:val="99"/>
    <w:semiHidden/>
    <w:unhideWhenUsed/>
    <w:rsid w:val="00922EA9"/>
  </w:style>
  <w:style w:type="paragraph" w:styleId="Liste">
    <w:name w:val="List"/>
    <w:basedOn w:val="Normal"/>
    <w:uiPriority w:val="99"/>
    <w:semiHidden/>
    <w:unhideWhenUsed/>
    <w:rsid w:val="00922EA9"/>
    <w:pPr>
      <w:ind w:left="283" w:hanging="283"/>
      <w:contextualSpacing/>
    </w:pPr>
  </w:style>
  <w:style w:type="paragraph" w:styleId="Liste2">
    <w:name w:val="List 2"/>
    <w:basedOn w:val="Normal"/>
    <w:uiPriority w:val="99"/>
    <w:semiHidden/>
    <w:unhideWhenUsed/>
    <w:rsid w:val="00922EA9"/>
    <w:pPr>
      <w:ind w:left="566" w:hanging="283"/>
      <w:contextualSpacing/>
    </w:pPr>
  </w:style>
  <w:style w:type="paragraph" w:styleId="Liste3">
    <w:name w:val="List 3"/>
    <w:basedOn w:val="Normal"/>
    <w:uiPriority w:val="99"/>
    <w:semiHidden/>
    <w:unhideWhenUsed/>
    <w:rsid w:val="00922EA9"/>
    <w:pPr>
      <w:ind w:left="849" w:hanging="283"/>
      <w:contextualSpacing/>
    </w:pPr>
  </w:style>
  <w:style w:type="paragraph" w:styleId="Liste4">
    <w:name w:val="List 4"/>
    <w:basedOn w:val="Normal"/>
    <w:uiPriority w:val="99"/>
    <w:semiHidden/>
    <w:rsid w:val="00922EA9"/>
    <w:pPr>
      <w:ind w:left="1132" w:hanging="283"/>
      <w:contextualSpacing/>
    </w:pPr>
  </w:style>
  <w:style w:type="paragraph" w:styleId="Liste5">
    <w:name w:val="List 5"/>
    <w:basedOn w:val="Normal"/>
    <w:uiPriority w:val="99"/>
    <w:semiHidden/>
    <w:rsid w:val="00922EA9"/>
    <w:pPr>
      <w:ind w:left="1415" w:hanging="283"/>
      <w:contextualSpacing/>
    </w:pPr>
  </w:style>
  <w:style w:type="paragraph" w:styleId="Opstilling-punkttegn2">
    <w:name w:val="List Bullet 2"/>
    <w:basedOn w:val="Normal"/>
    <w:uiPriority w:val="99"/>
    <w:semiHidden/>
    <w:unhideWhenUsed/>
    <w:rsid w:val="00922EA9"/>
    <w:pPr>
      <w:numPr>
        <w:numId w:val="2"/>
      </w:numPr>
      <w:contextualSpacing/>
    </w:pPr>
  </w:style>
  <w:style w:type="paragraph" w:styleId="Opstilling-punkttegn3">
    <w:name w:val="List Bullet 3"/>
    <w:basedOn w:val="Normal"/>
    <w:uiPriority w:val="99"/>
    <w:semiHidden/>
    <w:unhideWhenUsed/>
    <w:rsid w:val="00922EA9"/>
    <w:pPr>
      <w:numPr>
        <w:numId w:val="3"/>
      </w:numPr>
      <w:contextualSpacing/>
    </w:pPr>
  </w:style>
  <w:style w:type="paragraph" w:styleId="Opstilling-punkttegn4">
    <w:name w:val="List Bullet 4"/>
    <w:basedOn w:val="Normal"/>
    <w:uiPriority w:val="99"/>
    <w:semiHidden/>
    <w:unhideWhenUsed/>
    <w:rsid w:val="00922EA9"/>
    <w:pPr>
      <w:numPr>
        <w:numId w:val="4"/>
      </w:numPr>
      <w:contextualSpacing/>
    </w:pPr>
  </w:style>
  <w:style w:type="paragraph" w:styleId="Opstilling-punkttegn5">
    <w:name w:val="List Bullet 5"/>
    <w:basedOn w:val="Normal"/>
    <w:uiPriority w:val="99"/>
    <w:semiHidden/>
    <w:unhideWhenUsed/>
    <w:rsid w:val="00922EA9"/>
    <w:pPr>
      <w:numPr>
        <w:numId w:val="5"/>
      </w:numPr>
      <w:contextualSpacing/>
    </w:pPr>
  </w:style>
  <w:style w:type="paragraph" w:styleId="Opstilling-forts">
    <w:name w:val="List Continue"/>
    <w:basedOn w:val="Normal"/>
    <w:uiPriority w:val="99"/>
    <w:semiHidden/>
    <w:unhideWhenUsed/>
    <w:rsid w:val="00922EA9"/>
    <w:pPr>
      <w:spacing w:after="120"/>
      <w:ind w:left="283"/>
      <w:contextualSpacing/>
    </w:pPr>
  </w:style>
  <w:style w:type="paragraph" w:styleId="Opstilling-forts2">
    <w:name w:val="List Continue 2"/>
    <w:basedOn w:val="Normal"/>
    <w:uiPriority w:val="99"/>
    <w:semiHidden/>
    <w:unhideWhenUsed/>
    <w:rsid w:val="00922EA9"/>
    <w:pPr>
      <w:spacing w:after="120"/>
      <w:ind w:left="566"/>
      <w:contextualSpacing/>
    </w:pPr>
  </w:style>
  <w:style w:type="paragraph" w:styleId="Opstilling-forts3">
    <w:name w:val="List Continue 3"/>
    <w:basedOn w:val="Normal"/>
    <w:uiPriority w:val="99"/>
    <w:semiHidden/>
    <w:unhideWhenUsed/>
    <w:rsid w:val="00922EA9"/>
    <w:pPr>
      <w:spacing w:after="120"/>
      <w:ind w:left="849"/>
      <w:contextualSpacing/>
    </w:pPr>
  </w:style>
  <w:style w:type="paragraph" w:styleId="Opstilling-forts4">
    <w:name w:val="List Continue 4"/>
    <w:basedOn w:val="Normal"/>
    <w:uiPriority w:val="99"/>
    <w:semiHidden/>
    <w:unhideWhenUsed/>
    <w:rsid w:val="00922EA9"/>
    <w:pPr>
      <w:spacing w:after="120"/>
      <w:ind w:left="1132"/>
      <w:contextualSpacing/>
    </w:pPr>
  </w:style>
  <w:style w:type="paragraph" w:styleId="Opstilling-forts5">
    <w:name w:val="List Continue 5"/>
    <w:basedOn w:val="Normal"/>
    <w:uiPriority w:val="99"/>
    <w:semiHidden/>
    <w:unhideWhenUsed/>
    <w:rsid w:val="00922EA9"/>
    <w:pPr>
      <w:spacing w:after="120"/>
      <w:ind w:left="1415"/>
      <w:contextualSpacing/>
    </w:pPr>
  </w:style>
  <w:style w:type="paragraph" w:styleId="Opstilling-talellerbogst2">
    <w:name w:val="List Number 2"/>
    <w:basedOn w:val="Normal"/>
    <w:uiPriority w:val="99"/>
    <w:semiHidden/>
    <w:unhideWhenUsed/>
    <w:rsid w:val="00922EA9"/>
    <w:pPr>
      <w:numPr>
        <w:numId w:val="7"/>
      </w:numPr>
      <w:contextualSpacing/>
    </w:pPr>
  </w:style>
  <w:style w:type="paragraph" w:styleId="Opstilling-talellerbogst3">
    <w:name w:val="List Number 3"/>
    <w:basedOn w:val="Normal"/>
    <w:uiPriority w:val="99"/>
    <w:semiHidden/>
    <w:unhideWhenUsed/>
    <w:rsid w:val="00922EA9"/>
    <w:pPr>
      <w:numPr>
        <w:numId w:val="8"/>
      </w:numPr>
      <w:contextualSpacing/>
    </w:pPr>
  </w:style>
  <w:style w:type="paragraph" w:styleId="Opstilling-talellerbogst4">
    <w:name w:val="List Number 4"/>
    <w:basedOn w:val="Normal"/>
    <w:uiPriority w:val="99"/>
    <w:semiHidden/>
    <w:unhideWhenUsed/>
    <w:rsid w:val="00922EA9"/>
    <w:pPr>
      <w:numPr>
        <w:numId w:val="9"/>
      </w:numPr>
      <w:contextualSpacing/>
    </w:pPr>
  </w:style>
  <w:style w:type="paragraph" w:styleId="Opstilling-talellerbogst5">
    <w:name w:val="List Number 5"/>
    <w:basedOn w:val="Normal"/>
    <w:uiPriority w:val="99"/>
    <w:semiHidden/>
    <w:unhideWhenUsed/>
    <w:rsid w:val="00922EA9"/>
    <w:pPr>
      <w:numPr>
        <w:numId w:val="10"/>
      </w:numPr>
      <w:contextualSpacing/>
    </w:pPr>
  </w:style>
  <w:style w:type="paragraph" w:styleId="Listeafsnit">
    <w:name w:val="List Paragraph"/>
    <w:basedOn w:val="Normal"/>
    <w:uiPriority w:val="99"/>
    <w:qFormat/>
    <w:rsid w:val="00922EA9"/>
    <w:pPr>
      <w:ind w:left="720"/>
      <w:contextualSpacing/>
    </w:pPr>
  </w:style>
  <w:style w:type="table" w:customStyle="1" w:styleId="ListTable1Light1">
    <w:name w:val="List Table 1 Light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11">
    <w:name w:val="List Table 1 Light - Accent 1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39EFFF" w:themeColor="accent1" w:themeTint="99"/>
        </w:tcBorders>
      </w:tcPr>
    </w:tblStylePr>
    <w:tblStylePr w:type="lastRow">
      <w:rPr>
        <w:b/>
        <w:bCs/>
      </w:rPr>
      <w:tblPr/>
      <w:tcPr>
        <w:tcBorders>
          <w:top w:val="single" w:sz="4" w:space="0" w:color="39EFFF" w:themeColor="accent1" w:themeTint="99"/>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1Light-Accent21">
    <w:name w:val="List Table 1 Light - Accent 2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00E9B8" w:themeColor="accent2" w:themeTint="99"/>
        </w:tcBorders>
      </w:tcPr>
    </w:tblStylePr>
    <w:tblStylePr w:type="lastRow">
      <w:rPr>
        <w:b/>
        <w:bCs/>
      </w:rPr>
      <w:tblPr/>
      <w:tcPr>
        <w:tcBorders>
          <w:top w:val="single" w:sz="4" w:space="0" w:color="00E9B8" w:themeColor="accent2" w:themeTint="99"/>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1Light-Accent31">
    <w:name w:val="List Table 1 Light - Accent 3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7DDBC6" w:themeColor="accent3" w:themeTint="99"/>
        </w:tcBorders>
      </w:tcPr>
    </w:tblStylePr>
    <w:tblStylePr w:type="lastRow">
      <w:rPr>
        <w:b/>
        <w:bCs/>
      </w:rPr>
      <w:tblPr/>
      <w:tcPr>
        <w:tcBorders>
          <w:top w:val="single" w:sz="4" w:space="0" w:color="7DDBC6" w:themeColor="accent3" w:themeTint="99"/>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1Light-Accent41">
    <w:name w:val="List Table 1 Light - Accent 4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34D0FF" w:themeColor="accent4" w:themeTint="99"/>
        </w:tcBorders>
      </w:tcPr>
    </w:tblStylePr>
    <w:tblStylePr w:type="lastRow">
      <w:rPr>
        <w:b/>
        <w:bCs/>
      </w:rPr>
      <w:tblPr/>
      <w:tcPr>
        <w:tcBorders>
          <w:top w:val="single" w:sz="4" w:space="0" w:color="34D0FF" w:themeColor="accent4" w:themeTint="99"/>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1Light-Accent51">
    <w:name w:val="List Table 1 Light - Accent 5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F5E9A6" w:themeColor="accent5" w:themeTint="99"/>
        </w:tcBorders>
      </w:tcPr>
    </w:tblStylePr>
    <w:tblStylePr w:type="lastRow">
      <w:rPr>
        <w:b/>
        <w:bCs/>
      </w:rPr>
      <w:tblPr/>
      <w:tcPr>
        <w:tcBorders>
          <w:top w:val="single" w:sz="4" w:space="0" w:color="F5E9A6" w:themeColor="accent5" w:themeTint="99"/>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1Light-Accent61">
    <w:name w:val="List Table 1 Light - Accent 61"/>
    <w:basedOn w:val="Tabel-Normal"/>
    <w:uiPriority w:val="46"/>
    <w:rsid w:val="00922EA9"/>
    <w:pPr>
      <w:spacing w:line="240" w:lineRule="auto"/>
    </w:pPr>
    <w:tblPr>
      <w:tblStyleRowBandSize w:val="1"/>
      <w:tblStyleColBandSize w:val="1"/>
    </w:tblPr>
    <w:tblStylePr w:type="firstRow">
      <w:rPr>
        <w:b/>
        <w:bCs/>
      </w:rPr>
      <w:tblPr/>
      <w:tcPr>
        <w:tcBorders>
          <w:bottom w:val="single" w:sz="4" w:space="0" w:color="9967C0" w:themeColor="accent6" w:themeTint="99"/>
        </w:tcBorders>
      </w:tcPr>
    </w:tblStylePr>
    <w:tblStylePr w:type="lastRow">
      <w:rPr>
        <w:b/>
        <w:bCs/>
      </w:rPr>
      <w:tblPr/>
      <w:tcPr>
        <w:tcBorders>
          <w:top w:val="single" w:sz="4" w:space="0" w:color="9967C0" w:themeColor="accent6" w:themeTint="99"/>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21">
    <w:name w:val="List Table 21"/>
    <w:basedOn w:val="Tabel-Normal"/>
    <w:uiPriority w:val="47"/>
    <w:rsid w:val="00922EA9"/>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2-Accent11">
    <w:name w:val="List Table 2 - Accent 11"/>
    <w:basedOn w:val="Tabel-Normal"/>
    <w:uiPriority w:val="47"/>
    <w:rsid w:val="00922EA9"/>
    <w:pPr>
      <w:spacing w:line="240" w:lineRule="auto"/>
    </w:pPr>
    <w:tblPr>
      <w:tblStyleRowBandSize w:val="1"/>
      <w:tblStyleColBandSize w:val="1"/>
      <w:tblBorders>
        <w:top w:val="single" w:sz="4" w:space="0" w:color="39EFFF" w:themeColor="accent1" w:themeTint="99"/>
        <w:bottom w:val="single" w:sz="4" w:space="0" w:color="39EFFF" w:themeColor="accent1" w:themeTint="99"/>
        <w:insideH w:val="single" w:sz="4" w:space="0" w:color="39EFFF"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2-Accent21">
    <w:name w:val="List Table 2 - Accent 21"/>
    <w:basedOn w:val="Tabel-Normal"/>
    <w:uiPriority w:val="47"/>
    <w:rsid w:val="00922EA9"/>
    <w:pPr>
      <w:spacing w:line="240" w:lineRule="auto"/>
    </w:pPr>
    <w:tblPr>
      <w:tblStyleRowBandSize w:val="1"/>
      <w:tblStyleColBandSize w:val="1"/>
      <w:tblBorders>
        <w:top w:val="single" w:sz="4" w:space="0" w:color="00E9B8" w:themeColor="accent2" w:themeTint="99"/>
        <w:bottom w:val="single" w:sz="4" w:space="0" w:color="00E9B8" w:themeColor="accent2" w:themeTint="99"/>
        <w:insideH w:val="single" w:sz="4" w:space="0" w:color="00E9B8"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2-Accent31">
    <w:name w:val="List Table 2 - Accent 31"/>
    <w:basedOn w:val="Tabel-Normal"/>
    <w:uiPriority w:val="47"/>
    <w:rsid w:val="00922EA9"/>
    <w:pPr>
      <w:spacing w:line="240" w:lineRule="auto"/>
    </w:pPr>
    <w:tblPr>
      <w:tblStyleRowBandSize w:val="1"/>
      <w:tblStyleColBandSize w:val="1"/>
      <w:tblBorders>
        <w:top w:val="single" w:sz="4" w:space="0" w:color="7DDBC6" w:themeColor="accent3" w:themeTint="99"/>
        <w:bottom w:val="single" w:sz="4" w:space="0" w:color="7DDBC6" w:themeColor="accent3" w:themeTint="99"/>
        <w:insideH w:val="single" w:sz="4" w:space="0" w:color="7DDBC6"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2-Accent41">
    <w:name w:val="List Table 2 - Accent 41"/>
    <w:basedOn w:val="Tabel-Normal"/>
    <w:uiPriority w:val="47"/>
    <w:rsid w:val="00922EA9"/>
    <w:pPr>
      <w:spacing w:line="240" w:lineRule="auto"/>
    </w:pPr>
    <w:tblPr>
      <w:tblStyleRowBandSize w:val="1"/>
      <w:tblStyleColBandSize w:val="1"/>
      <w:tblBorders>
        <w:top w:val="single" w:sz="4" w:space="0" w:color="34D0FF" w:themeColor="accent4" w:themeTint="99"/>
        <w:bottom w:val="single" w:sz="4" w:space="0" w:color="34D0FF" w:themeColor="accent4" w:themeTint="99"/>
        <w:insideH w:val="single" w:sz="4" w:space="0" w:color="34D0FF"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2-Accent51">
    <w:name w:val="List Table 2 - Accent 51"/>
    <w:basedOn w:val="Tabel-Normal"/>
    <w:uiPriority w:val="47"/>
    <w:rsid w:val="00922EA9"/>
    <w:pPr>
      <w:spacing w:line="240" w:lineRule="auto"/>
    </w:pPr>
    <w:tblPr>
      <w:tblStyleRowBandSize w:val="1"/>
      <w:tblStyleColBandSize w:val="1"/>
      <w:tblBorders>
        <w:top w:val="single" w:sz="4" w:space="0" w:color="F5E9A6" w:themeColor="accent5" w:themeTint="99"/>
        <w:bottom w:val="single" w:sz="4" w:space="0" w:color="F5E9A6" w:themeColor="accent5" w:themeTint="99"/>
        <w:insideH w:val="single" w:sz="4" w:space="0" w:color="F5E9A6"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2-Accent61">
    <w:name w:val="List Table 2 - Accent 61"/>
    <w:basedOn w:val="Tabel-Normal"/>
    <w:uiPriority w:val="47"/>
    <w:rsid w:val="00922EA9"/>
    <w:pPr>
      <w:spacing w:line="240" w:lineRule="auto"/>
    </w:pPr>
    <w:tblPr>
      <w:tblStyleRowBandSize w:val="1"/>
      <w:tblStyleColBandSize w:val="1"/>
      <w:tblBorders>
        <w:top w:val="single" w:sz="4" w:space="0" w:color="9967C0" w:themeColor="accent6" w:themeTint="99"/>
        <w:bottom w:val="single" w:sz="4" w:space="0" w:color="9967C0" w:themeColor="accent6" w:themeTint="99"/>
        <w:insideH w:val="single" w:sz="4" w:space="0" w:color="9967C0"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31">
    <w:name w:val="List Table 31"/>
    <w:basedOn w:val="Tabel-Normal"/>
    <w:uiPriority w:val="48"/>
    <w:rsid w:val="00922EA9"/>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customStyle="1" w:styleId="ListTable3-Accent11">
    <w:name w:val="List Table 3 - Accent 11"/>
    <w:basedOn w:val="Tabel-Normal"/>
    <w:uiPriority w:val="48"/>
    <w:rsid w:val="00922EA9"/>
    <w:pPr>
      <w:spacing w:line="240" w:lineRule="auto"/>
    </w:pPr>
    <w:tblPr>
      <w:tblStyleRowBandSize w:val="1"/>
      <w:tblStyleColBandSize w:val="1"/>
      <w:tblBorders>
        <w:top w:val="single" w:sz="4" w:space="0" w:color="00A7B5" w:themeColor="accent1"/>
        <w:left w:val="single" w:sz="4" w:space="0" w:color="00A7B5" w:themeColor="accent1"/>
        <w:bottom w:val="single" w:sz="4" w:space="0" w:color="00A7B5" w:themeColor="accent1"/>
        <w:right w:val="single" w:sz="4" w:space="0" w:color="00A7B5" w:themeColor="accent1"/>
      </w:tblBorders>
    </w:tblPr>
    <w:tblStylePr w:type="firstRow">
      <w:rPr>
        <w:b/>
        <w:bCs/>
        <w:color w:val="FFFFFF" w:themeColor="background1"/>
      </w:rPr>
      <w:tblPr/>
      <w:tcPr>
        <w:shd w:val="clear" w:color="auto" w:fill="00A7B5" w:themeFill="accent1"/>
      </w:tcPr>
    </w:tblStylePr>
    <w:tblStylePr w:type="lastRow">
      <w:rPr>
        <w:b/>
        <w:bCs/>
      </w:rPr>
      <w:tblPr/>
      <w:tcPr>
        <w:tcBorders>
          <w:top w:val="double" w:sz="4" w:space="0" w:color="00A7B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7B5" w:themeColor="accent1"/>
          <w:right w:val="single" w:sz="4" w:space="0" w:color="00A7B5" w:themeColor="accent1"/>
        </w:tcBorders>
      </w:tcPr>
    </w:tblStylePr>
    <w:tblStylePr w:type="band1Horz">
      <w:tblPr/>
      <w:tcPr>
        <w:tcBorders>
          <w:top w:val="single" w:sz="4" w:space="0" w:color="00A7B5" w:themeColor="accent1"/>
          <w:bottom w:val="single" w:sz="4" w:space="0" w:color="00A7B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7B5" w:themeColor="accent1"/>
          <w:left w:val="nil"/>
        </w:tcBorders>
      </w:tcPr>
    </w:tblStylePr>
    <w:tblStylePr w:type="swCell">
      <w:tblPr/>
      <w:tcPr>
        <w:tcBorders>
          <w:top w:val="double" w:sz="4" w:space="0" w:color="00A7B5" w:themeColor="accent1"/>
          <w:right w:val="nil"/>
        </w:tcBorders>
      </w:tcPr>
    </w:tblStylePr>
  </w:style>
  <w:style w:type="table" w:customStyle="1" w:styleId="ListTable3-Accent21">
    <w:name w:val="List Table 3 - Accent 21"/>
    <w:basedOn w:val="Tabel-Normal"/>
    <w:uiPriority w:val="48"/>
    <w:rsid w:val="00922EA9"/>
    <w:pPr>
      <w:spacing w:line="240" w:lineRule="auto"/>
    </w:pPr>
    <w:tblPr>
      <w:tblStyleRowBandSize w:val="1"/>
      <w:tblStyleColBandSize w:val="1"/>
      <w:tblBorders>
        <w:top w:val="single" w:sz="4" w:space="0" w:color="003127" w:themeColor="accent2"/>
        <w:left w:val="single" w:sz="4" w:space="0" w:color="003127" w:themeColor="accent2"/>
        <w:bottom w:val="single" w:sz="4" w:space="0" w:color="003127" w:themeColor="accent2"/>
        <w:right w:val="single" w:sz="4" w:space="0" w:color="003127" w:themeColor="accent2"/>
      </w:tblBorders>
    </w:tblPr>
    <w:tblStylePr w:type="firstRow">
      <w:rPr>
        <w:b/>
        <w:bCs/>
        <w:color w:val="FFFFFF" w:themeColor="background1"/>
      </w:rPr>
      <w:tblPr/>
      <w:tcPr>
        <w:shd w:val="clear" w:color="auto" w:fill="003127" w:themeFill="accent2"/>
      </w:tcPr>
    </w:tblStylePr>
    <w:tblStylePr w:type="lastRow">
      <w:rPr>
        <w:b/>
        <w:bCs/>
      </w:rPr>
      <w:tblPr/>
      <w:tcPr>
        <w:tcBorders>
          <w:top w:val="double" w:sz="4" w:space="0" w:color="003127"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127" w:themeColor="accent2"/>
          <w:right w:val="single" w:sz="4" w:space="0" w:color="003127" w:themeColor="accent2"/>
        </w:tcBorders>
      </w:tcPr>
    </w:tblStylePr>
    <w:tblStylePr w:type="band1Horz">
      <w:tblPr/>
      <w:tcPr>
        <w:tcBorders>
          <w:top w:val="single" w:sz="4" w:space="0" w:color="003127" w:themeColor="accent2"/>
          <w:bottom w:val="single" w:sz="4" w:space="0" w:color="003127"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127" w:themeColor="accent2"/>
          <w:left w:val="nil"/>
        </w:tcBorders>
      </w:tcPr>
    </w:tblStylePr>
    <w:tblStylePr w:type="swCell">
      <w:tblPr/>
      <w:tcPr>
        <w:tcBorders>
          <w:top w:val="double" w:sz="4" w:space="0" w:color="003127" w:themeColor="accent2"/>
          <w:right w:val="nil"/>
        </w:tcBorders>
      </w:tcPr>
    </w:tblStylePr>
  </w:style>
  <w:style w:type="table" w:customStyle="1" w:styleId="ListTable3-Accent31">
    <w:name w:val="List Table 3 - Accent 31"/>
    <w:basedOn w:val="Tabel-Normal"/>
    <w:uiPriority w:val="48"/>
    <w:rsid w:val="00922EA9"/>
    <w:pPr>
      <w:spacing w:line="240" w:lineRule="auto"/>
    </w:pPr>
    <w:tblPr>
      <w:tblStyleRowBandSize w:val="1"/>
      <w:tblStyleColBandSize w:val="1"/>
      <w:tblBorders>
        <w:top w:val="single" w:sz="4" w:space="0" w:color="33B99B" w:themeColor="accent3"/>
        <w:left w:val="single" w:sz="4" w:space="0" w:color="33B99B" w:themeColor="accent3"/>
        <w:bottom w:val="single" w:sz="4" w:space="0" w:color="33B99B" w:themeColor="accent3"/>
        <w:right w:val="single" w:sz="4" w:space="0" w:color="33B99B" w:themeColor="accent3"/>
      </w:tblBorders>
    </w:tblPr>
    <w:tblStylePr w:type="firstRow">
      <w:rPr>
        <w:b/>
        <w:bCs/>
        <w:color w:val="FFFFFF" w:themeColor="background1"/>
      </w:rPr>
      <w:tblPr/>
      <w:tcPr>
        <w:shd w:val="clear" w:color="auto" w:fill="33B99B" w:themeFill="accent3"/>
      </w:tcPr>
    </w:tblStylePr>
    <w:tblStylePr w:type="lastRow">
      <w:rPr>
        <w:b/>
        <w:bCs/>
      </w:rPr>
      <w:tblPr/>
      <w:tcPr>
        <w:tcBorders>
          <w:top w:val="double" w:sz="4" w:space="0" w:color="33B99B"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B99B" w:themeColor="accent3"/>
          <w:right w:val="single" w:sz="4" w:space="0" w:color="33B99B" w:themeColor="accent3"/>
        </w:tcBorders>
      </w:tcPr>
    </w:tblStylePr>
    <w:tblStylePr w:type="band1Horz">
      <w:tblPr/>
      <w:tcPr>
        <w:tcBorders>
          <w:top w:val="single" w:sz="4" w:space="0" w:color="33B99B" w:themeColor="accent3"/>
          <w:bottom w:val="single" w:sz="4" w:space="0" w:color="33B99B"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B99B" w:themeColor="accent3"/>
          <w:left w:val="nil"/>
        </w:tcBorders>
      </w:tcPr>
    </w:tblStylePr>
    <w:tblStylePr w:type="swCell">
      <w:tblPr/>
      <w:tcPr>
        <w:tcBorders>
          <w:top w:val="double" w:sz="4" w:space="0" w:color="33B99B" w:themeColor="accent3"/>
          <w:right w:val="nil"/>
        </w:tcBorders>
      </w:tcPr>
    </w:tblStylePr>
  </w:style>
  <w:style w:type="table" w:customStyle="1" w:styleId="ListTable3-Accent41">
    <w:name w:val="List Table 3 - Accent 41"/>
    <w:basedOn w:val="Tabel-Normal"/>
    <w:uiPriority w:val="48"/>
    <w:rsid w:val="00922EA9"/>
    <w:pPr>
      <w:spacing w:line="240" w:lineRule="auto"/>
    </w:pPr>
    <w:tblPr>
      <w:tblStyleRowBandSize w:val="1"/>
      <w:tblStyleColBandSize w:val="1"/>
      <w:tblBorders>
        <w:top w:val="single" w:sz="4" w:space="0" w:color="0085AD" w:themeColor="accent4"/>
        <w:left w:val="single" w:sz="4" w:space="0" w:color="0085AD" w:themeColor="accent4"/>
        <w:bottom w:val="single" w:sz="4" w:space="0" w:color="0085AD" w:themeColor="accent4"/>
        <w:right w:val="single" w:sz="4" w:space="0" w:color="0085AD" w:themeColor="accent4"/>
      </w:tblBorders>
    </w:tblPr>
    <w:tblStylePr w:type="firstRow">
      <w:rPr>
        <w:b/>
        <w:bCs/>
        <w:color w:val="FFFFFF" w:themeColor="background1"/>
      </w:rPr>
      <w:tblPr/>
      <w:tcPr>
        <w:shd w:val="clear" w:color="auto" w:fill="0085AD" w:themeFill="accent4"/>
      </w:tcPr>
    </w:tblStylePr>
    <w:tblStylePr w:type="lastRow">
      <w:rPr>
        <w:b/>
        <w:bCs/>
      </w:rPr>
      <w:tblPr/>
      <w:tcPr>
        <w:tcBorders>
          <w:top w:val="double" w:sz="4" w:space="0" w:color="0085AD"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85AD" w:themeColor="accent4"/>
          <w:right w:val="single" w:sz="4" w:space="0" w:color="0085AD" w:themeColor="accent4"/>
        </w:tcBorders>
      </w:tcPr>
    </w:tblStylePr>
    <w:tblStylePr w:type="band1Horz">
      <w:tblPr/>
      <w:tcPr>
        <w:tcBorders>
          <w:top w:val="single" w:sz="4" w:space="0" w:color="0085AD" w:themeColor="accent4"/>
          <w:bottom w:val="single" w:sz="4" w:space="0" w:color="0085AD"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85AD" w:themeColor="accent4"/>
          <w:left w:val="nil"/>
        </w:tcBorders>
      </w:tcPr>
    </w:tblStylePr>
    <w:tblStylePr w:type="swCell">
      <w:tblPr/>
      <w:tcPr>
        <w:tcBorders>
          <w:top w:val="double" w:sz="4" w:space="0" w:color="0085AD" w:themeColor="accent4"/>
          <w:right w:val="nil"/>
        </w:tcBorders>
      </w:tcPr>
    </w:tblStylePr>
  </w:style>
  <w:style w:type="table" w:customStyle="1" w:styleId="ListTable3-Accent51">
    <w:name w:val="List Table 3 - Accent 51"/>
    <w:basedOn w:val="Tabel-Normal"/>
    <w:uiPriority w:val="48"/>
    <w:rsid w:val="00922EA9"/>
    <w:pPr>
      <w:spacing w:line="240" w:lineRule="auto"/>
    </w:pPr>
    <w:tblPr>
      <w:tblStyleRowBandSize w:val="1"/>
      <w:tblStyleColBandSize w:val="1"/>
      <w:tblBorders>
        <w:top w:val="single" w:sz="4" w:space="0" w:color="EFDB6C" w:themeColor="accent5"/>
        <w:left w:val="single" w:sz="4" w:space="0" w:color="EFDB6C" w:themeColor="accent5"/>
        <w:bottom w:val="single" w:sz="4" w:space="0" w:color="EFDB6C" w:themeColor="accent5"/>
        <w:right w:val="single" w:sz="4" w:space="0" w:color="EFDB6C" w:themeColor="accent5"/>
      </w:tblBorders>
    </w:tblPr>
    <w:tblStylePr w:type="firstRow">
      <w:rPr>
        <w:b/>
        <w:bCs/>
        <w:color w:val="FFFFFF" w:themeColor="background1"/>
      </w:rPr>
      <w:tblPr/>
      <w:tcPr>
        <w:shd w:val="clear" w:color="auto" w:fill="EFDB6C" w:themeFill="accent5"/>
      </w:tcPr>
    </w:tblStylePr>
    <w:tblStylePr w:type="lastRow">
      <w:rPr>
        <w:b/>
        <w:bCs/>
      </w:rPr>
      <w:tblPr/>
      <w:tcPr>
        <w:tcBorders>
          <w:top w:val="double" w:sz="4" w:space="0" w:color="EFDB6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FDB6C" w:themeColor="accent5"/>
          <w:right w:val="single" w:sz="4" w:space="0" w:color="EFDB6C" w:themeColor="accent5"/>
        </w:tcBorders>
      </w:tcPr>
    </w:tblStylePr>
    <w:tblStylePr w:type="band1Horz">
      <w:tblPr/>
      <w:tcPr>
        <w:tcBorders>
          <w:top w:val="single" w:sz="4" w:space="0" w:color="EFDB6C" w:themeColor="accent5"/>
          <w:bottom w:val="single" w:sz="4" w:space="0" w:color="EFDB6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FDB6C" w:themeColor="accent5"/>
          <w:left w:val="nil"/>
        </w:tcBorders>
      </w:tcPr>
    </w:tblStylePr>
    <w:tblStylePr w:type="swCell">
      <w:tblPr/>
      <w:tcPr>
        <w:tcBorders>
          <w:top w:val="double" w:sz="4" w:space="0" w:color="EFDB6C" w:themeColor="accent5"/>
          <w:right w:val="nil"/>
        </w:tcBorders>
      </w:tcPr>
    </w:tblStylePr>
  </w:style>
  <w:style w:type="table" w:customStyle="1" w:styleId="ListTable3-Accent61">
    <w:name w:val="List Table 3 - Accent 61"/>
    <w:basedOn w:val="Tabel-Normal"/>
    <w:uiPriority w:val="48"/>
    <w:rsid w:val="00922EA9"/>
    <w:pPr>
      <w:spacing w:line="240" w:lineRule="auto"/>
    </w:pPr>
    <w:tblPr>
      <w:tblStyleRowBandSize w:val="1"/>
      <w:tblStyleColBandSize w:val="1"/>
      <w:tblBorders>
        <w:top w:val="single" w:sz="4" w:space="0" w:color="512D6D" w:themeColor="accent6"/>
        <w:left w:val="single" w:sz="4" w:space="0" w:color="512D6D" w:themeColor="accent6"/>
        <w:bottom w:val="single" w:sz="4" w:space="0" w:color="512D6D" w:themeColor="accent6"/>
        <w:right w:val="single" w:sz="4" w:space="0" w:color="512D6D" w:themeColor="accent6"/>
      </w:tblBorders>
    </w:tblPr>
    <w:tblStylePr w:type="firstRow">
      <w:rPr>
        <w:b/>
        <w:bCs/>
        <w:color w:val="FFFFFF" w:themeColor="background1"/>
      </w:rPr>
      <w:tblPr/>
      <w:tcPr>
        <w:shd w:val="clear" w:color="auto" w:fill="512D6D" w:themeFill="accent6"/>
      </w:tcPr>
    </w:tblStylePr>
    <w:tblStylePr w:type="lastRow">
      <w:rPr>
        <w:b/>
        <w:bCs/>
      </w:rPr>
      <w:tblPr/>
      <w:tcPr>
        <w:tcBorders>
          <w:top w:val="double" w:sz="4" w:space="0" w:color="512D6D"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12D6D" w:themeColor="accent6"/>
          <w:right w:val="single" w:sz="4" w:space="0" w:color="512D6D" w:themeColor="accent6"/>
        </w:tcBorders>
      </w:tcPr>
    </w:tblStylePr>
    <w:tblStylePr w:type="band1Horz">
      <w:tblPr/>
      <w:tcPr>
        <w:tcBorders>
          <w:top w:val="single" w:sz="4" w:space="0" w:color="512D6D" w:themeColor="accent6"/>
          <w:bottom w:val="single" w:sz="4" w:space="0" w:color="512D6D"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12D6D" w:themeColor="accent6"/>
          <w:left w:val="nil"/>
        </w:tcBorders>
      </w:tcPr>
    </w:tblStylePr>
    <w:tblStylePr w:type="swCell">
      <w:tblPr/>
      <w:tcPr>
        <w:tcBorders>
          <w:top w:val="double" w:sz="4" w:space="0" w:color="512D6D" w:themeColor="accent6"/>
          <w:right w:val="nil"/>
        </w:tcBorders>
      </w:tcPr>
    </w:tblStylePr>
  </w:style>
  <w:style w:type="table" w:customStyle="1" w:styleId="ListTable41">
    <w:name w:val="List Table 41"/>
    <w:basedOn w:val="Tabel-Normal"/>
    <w:uiPriority w:val="49"/>
    <w:rsid w:val="00922EA9"/>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4-Accent11">
    <w:name w:val="List Table 4 - Accent 11"/>
    <w:basedOn w:val="Tabel-Normal"/>
    <w:uiPriority w:val="49"/>
    <w:rsid w:val="00922EA9"/>
    <w:pPr>
      <w:spacing w:line="240" w:lineRule="auto"/>
    </w:pPr>
    <w:tblPr>
      <w:tblStyleRowBandSize w:val="1"/>
      <w:tblStyleColBandSize w:val="1"/>
      <w:tblBorders>
        <w:top w:val="single" w:sz="4" w:space="0" w:color="39EFFF" w:themeColor="accent1" w:themeTint="99"/>
        <w:left w:val="single" w:sz="4" w:space="0" w:color="39EFFF" w:themeColor="accent1" w:themeTint="99"/>
        <w:bottom w:val="single" w:sz="4" w:space="0" w:color="39EFFF" w:themeColor="accent1" w:themeTint="99"/>
        <w:right w:val="single" w:sz="4" w:space="0" w:color="39EFFF" w:themeColor="accent1" w:themeTint="99"/>
        <w:insideH w:val="single" w:sz="4" w:space="0" w:color="39EFFF" w:themeColor="accent1" w:themeTint="99"/>
      </w:tblBorders>
    </w:tblPr>
    <w:tblStylePr w:type="firstRow">
      <w:rPr>
        <w:b/>
        <w:bCs/>
        <w:color w:val="FFFFFF" w:themeColor="background1"/>
      </w:rPr>
      <w:tblPr/>
      <w:tcPr>
        <w:tcBorders>
          <w:top w:val="single" w:sz="4" w:space="0" w:color="00A7B5" w:themeColor="accent1"/>
          <w:left w:val="single" w:sz="4" w:space="0" w:color="00A7B5" w:themeColor="accent1"/>
          <w:bottom w:val="single" w:sz="4" w:space="0" w:color="00A7B5" w:themeColor="accent1"/>
          <w:right w:val="single" w:sz="4" w:space="0" w:color="00A7B5" w:themeColor="accent1"/>
          <w:insideH w:val="nil"/>
        </w:tcBorders>
        <w:shd w:val="clear" w:color="auto" w:fill="00A7B5" w:themeFill="accent1"/>
      </w:tcPr>
    </w:tblStylePr>
    <w:tblStylePr w:type="lastRow">
      <w:rPr>
        <w:b/>
        <w:bCs/>
      </w:rPr>
      <w:tblPr/>
      <w:tcPr>
        <w:tcBorders>
          <w:top w:val="double" w:sz="4" w:space="0" w:color="39EFFF" w:themeColor="accent1" w:themeTint="99"/>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4-Accent21">
    <w:name w:val="List Table 4 - Accent 21"/>
    <w:basedOn w:val="Tabel-Normal"/>
    <w:uiPriority w:val="49"/>
    <w:rsid w:val="00922EA9"/>
    <w:pPr>
      <w:spacing w:line="240" w:lineRule="auto"/>
    </w:pPr>
    <w:tblPr>
      <w:tblStyleRowBandSize w:val="1"/>
      <w:tblStyleColBandSize w:val="1"/>
      <w:tblBorders>
        <w:top w:val="single" w:sz="4" w:space="0" w:color="00E9B8" w:themeColor="accent2" w:themeTint="99"/>
        <w:left w:val="single" w:sz="4" w:space="0" w:color="00E9B8" w:themeColor="accent2" w:themeTint="99"/>
        <w:bottom w:val="single" w:sz="4" w:space="0" w:color="00E9B8" w:themeColor="accent2" w:themeTint="99"/>
        <w:right w:val="single" w:sz="4" w:space="0" w:color="00E9B8" w:themeColor="accent2" w:themeTint="99"/>
        <w:insideH w:val="single" w:sz="4" w:space="0" w:color="00E9B8" w:themeColor="accent2" w:themeTint="99"/>
      </w:tblBorders>
    </w:tblPr>
    <w:tblStylePr w:type="firstRow">
      <w:rPr>
        <w:b/>
        <w:bCs/>
        <w:color w:val="FFFFFF" w:themeColor="background1"/>
      </w:rPr>
      <w:tblPr/>
      <w:tcPr>
        <w:tcBorders>
          <w:top w:val="single" w:sz="4" w:space="0" w:color="003127" w:themeColor="accent2"/>
          <w:left w:val="single" w:sz="4" w:space="0" w:color="003127" w:themeColor="accent2"/>
          <w:bottom w:val="single" w:sz="4" w:space="0" w:color="003127" w:themeColor="accent2"/>
          <w:right w:val="single" w:sz="4" w:space="0" w:color="003127" w:themeColor="accent2"/>
          <w:insideH w:val="nil"/>
        </w:tcBorders>
        <w:shd w:val="clear" w:color="auto" w:fill="003127" w:themeFill="accent2"/>
      </w:tcPr>
    </w:tblStylePr>
    <w:tblStylePr w:type="lastRow">
      <w:rPr>
        <w:b/>
        <w:bCs/>
      </w:rPr>
      <w:tblPr/>
      <w:tcPr>
        <w:tcBorders>
          <w:top w:val="double" w:sz="4" w:space="0" w:color="00E9B8" w:themeColor="accent2" w:themeTint="99"/>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4-Accent31">
    <w:name w:val="List Table 4 - Accent 31"/>
    <w:basedOn w:val="Tabel-Normal"/>
    <w:uiPriority w:val="49"/>
    <w:rsid w:val="00922EA9"/>
    <w:pPr>
      <w:spacing w:line="240" w:lineRule="auto"/>
    </w:pPr>
    <w:tblPr>
      <w:tblStyleRowBandSize w:val="1"/>
      <w:tblStyleColBandSize w:val="1"/>
      <w:tblBorders>
        <w:top w:val="single" w:sz="4" w:space="0" w:color="7DDBC6" w:themeColor="accent3" w:themeTint="99"/>
        <w:left w:val="single" w:sz="4" w:space="0" w:color="7DDBC6" w:themeColor="accent3" w:themeTint="99"/>
        <w:bottom w:val="single" w:sz="4" w:space="0" w:color="7DDBC6" w:themeColor="accent3" w:themeTint="99"/>
        <w:right w:val="single" w:sz="4" w:space="0" w:color="7DDBC6" w:themeColor="accent3" w:themeTint="99"/>
        <w:insideH w:val="single" w:sz="4" w:space="0" w:color="7DDBC6" w:themeColor="accent3" w:themeTint="99"/>
      </w:tblBorders>
    </w:tblPr>
    <w:tblStylePr w:type="firstRow">
      <w:rPr>
        <w:b/>
        <w:bCs/>
        <w:color w:val="FFFFFF" w:themeColor="background1"/>
      </w:rPr>
      <w:tblPr/>
      <w:tcPr>
        <w:tcBorders>
          <w:top w:val="single" w:sz="4" w:space="0" w:color="33B99B" w:themeColor="accent3"/>
          <w:left w:val="single" w:sz="4" w:space="0" w:color="33B99B" w:themeColor="accent3"/>
          <w:bottom w:val="single" w:sz="4" w:space="0" w:color="33B99B" w:themeColor="accent3"/>
          <w:right w:val="single" w:sz="4" w:space="0" w:color="33B99B" w:themeColor="accent3"/>
          <w:insideH w:val="nil"/>
        </w:tcBorders>
        <w:shd w:val="clear" w:color="auto" w:fill="33B99B" w:themeFill="accent3"/>
      </w:tcPr>
    </w:tblStylePr>
    <w:tblStylePr w:type="lastRow">
      <w:rPr>
        <w:b/>
        <w:bCs/>
      </w:rPr>
      <w:tblPr/>
      <w:tcPr>
        <w:tcBorders>
          <w:top w:val="double" w:sz="4" w:space="0" w:color="7DDBC6" w:themeColor="accent3" w:themeTint="99"/>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4-Accent41">
    <w:name w:val="List Table 4 - Accent 41"/>
    <w:basedOn w:val="Tabel-Normal"/>
    <w:uiPriority w:val="49"/>
    <w:rsid w:val="00922EA9"/>
    <w:pPr>
      <w:spacing w:line="240" w:lineRule="auto"/>
    </w:pPr>
    <w:tblPr>
      <w:tblStyleRowBandSize w:val="1"/>
      <w:tblStyleColBandSize w:val="1"/>
      <w:tblBorders>
        <w:top w:val="single" w:sz="4" w:space="0" w:color="34D0FF" w:themeColor="accent4" w:themeTint="99"/>
        <w:left w:val="single" w:sz="4" w:space="0" w:color="34D0FF" w:themeColor="accent4" w:themeTint="99"/>
        <w:bottom w:val="single" w:sz="4" w:space="0" w:color="34D0FF" w:themeColor="accent4" w:themeTint="99"/>
        <w:right w:val="single" w:sz="4" w:space="0" w:color="34D0FF" w:themeColor="accent4" w:themeTint="99"/>
        <w:insideH w:val="single" w:sz="4" w:space="0" w:color="34D0FF" w:themeColor="accent4" w:themeTint="99"/>
      </w:tblBorders>
    </w:tblPr>
    <w:tblStylePr w:type="firstRow">
      <w:rPr>
        <w:b/>
        <w:bCs/>
        <w:color w:val="FFFFFF" w:themeColor="background1"/>
      </w:rPr>
      <w:tblPr/>
      <w:tcPr>
        <w:tcBorders>
          <w:top w:val="single" w:sz="4" w:space="0" w:color="0085AD" w:themeColor="accent4"/>
          <w:left w:val="single" w:sz="4" w:space="0" w:color="0085AD" w:themeColor="accent4"/>
          <w:bottom w:val="single" w:sz="4" w:space="0" w:color="0085AD" w:themeColor="accent4"/>
          <w:right w:val="single" w:sz="4" w:space="0" w:color="0085AD" w:themeColor="accent4"/>
          <w:insideH w:val="nil"/>
        </w:tcBorders>
        <w:shd w:val="clear" w:color="auto" w:fill="0085AD" w:themeFill="accent4"/>
      </w:tcPr>
    </w:tblStylePr>
    <w:tblStylePr w:type="lastRow">
      <w:rPr>
        <w:b/>
        <w:bCs/>
      </w:rPr>
      <w:tblPr/>
      <w:tcPr>
        <w:tcBorders>
          <w:top w:val="double" w:sz="4" w:space="0" w:color="34D0FF" w:themeColor="accent4" w:themeTint="99"/>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4-Accent51">
    <w:name w:val="List Table 4 - Accent 51"/>
    <w:basedOn w:val="Tabel-Normal"/>
    <w:uiPriority w:val="49"/>
    <w:rsid w:val="00922EA9"/>
    <w:pPr>
      <w:spacing w:line="240" w:lineRule="auto"/>
    </w:pPr>
    <w:tblPr>
      <w:tblStyleRowBandSize w:val="1"/>
      <w:tblStyleColBandSize w:val="1"/>
      <w:tblBorders>
        <w:top w:val="single" w:sz="4" w:space="0" w:color="F5E9A6" w:themeColor="accent5" w:themeTint="99"/>
        <w:left w:val="single" w:sz="4" w:space="0" w:color="F5E9A6" w:themeColor="accent5" w:themeTint="99"/>
        <w:bottom w:val="single" w:sz="4" w:space="0" w:color="F5E9A6" w:themeColor="accent5" w:themeTint="99"/>
        <w:right w:val="single" w:sz="4" w:space="0" w:color="F5E9A6" w:themeColor="accent5" w:themeTint="99"/>
        <w:insideH w:val="single" w:sz="4" w:space="0" w:color="F5E9A6" w:themeColor="accent5" w:themeTint="99"/>
      </w:tblBorders>
    </w:tblPr>
    <w:tblStylePr w:type="firstRow">
      <w:rPr>
        <w:b/>
        <w:bCs/>
        <w:color w:val="FFFFFF" w:themeColor="background1"/>
      </w:rPr>
      <w:tblPr/>
      <w:tcPr>
        <w:tcBorders>
          <w:top w:val="single" w:sz="4" w:space="0" w:color="EFDB6C" w:themeColor="accent5"/>
          <w:left w:val="single" w:sz="4" w:space="0" w:color="EFDB6C" w:themeColor="accent5"/>
          <w:bottom w:val="single" w:sz="4" w:space="0" w:color="EFDB6C" w:themeColor="accent5"/>
          <w:right w:val="single" w:sz="4" w:space="0" w:color="EFDB6C" w:themeColor="accent5"/>
          <w:insideH w:val="nil"/>
        </w:tcBorders>
        <w:shd w:val="clear" w:color="auto" w:fill="EFDB6C" w:themeFill="accent5"/>
      </w:tcPr>
    </w:tblStylePr>
    <w:tblStylePr w:type="lastRow">
      <w:rPr>
        <w:b/>
        <w:bCs/>
      </w:rPr>
      <w:tblPr/>
      <w:tcPr>
        <w:tcBorders>
          <w:top w:val="double" w:sz="4" w:space="0" w:color="F5E9A6" w:themeColor="accent5" w:themeTint="99"/>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4-Accent61">
    <w:name w:val="List Table 4 - Accent 61"/>
    <w:basedOn w:val="Tabel-Normal"/>
    <w:uiPriority w:val="49"/>
    <w:rsid w:val="00922EA9"/>
    <w:pPr>
      <w:spacing w:line="240" w:lineRule="auto"/>
    </w:pPr>
    <w:tblPr>
      <w:tblStyleRowBandSize w:val="1"/>
      <w:tblStyleColBandSize w:val="1"/>
      <w:tblBorders>
        <w:top w:val="single" w:sz="4" w:space="0" w:color="9967C0" w:themeColor="accent6" w:themeTint="99"/>
        <w:left w:val="single" w:sz="4" w:space="0" w:color="9967C0" w:themeColor="accent6" w:themeTint="99"/>
        <w:bottom w:val="single" w:sz="4" w:space="0" w:color="9967C0" w:themeColor="accent6" w:themeTint="99"/>
        <w:right w:val="single" w:sz="4" w:space="0" w:color="9967C0" w:themeColor="accent6" w:themeTint="99"/>
        <w:insideH w:val="single" w:sz="4" w:space="0" w:color="9967C0" w:themeColor="accent6" w:themeTint="99"/>
      </w:tblBorders>
    </w:tblPr>
    <w:tblStylePr w:type="firstRow">
      <w:rPr>
        <w:b/>
        <w:bCs/>
        <w:color w:val="FFFFFF" w:themeColor="background1"/>
      </w:rPr>
      <w:tblPr/>
      <w:tcPr>
        <w:tcBorders>
          <w:top w:val="single" w:sz="4" w:space="0" w:color="512D6D" w:themeColor="accent6"/>
          <w:left w:val="single" w:sz="4" w:space="0" w:color="512D6D" w:themeColor="accent6"/>
          <w:bottom w:val="single" w:sz="4" w:space="0" w:color="512D6D" w:themeColor="accent6"/>
          <w:right w:val="single" w:sz="4" w:space="0" w:color="512D6D" w:themeColor="accent6"/>
          <w:insideH w:val="nil"/>
        </w:tcBorders>
        <w:shd w:val="clear" w:color="auto" w:fill="512D6D" w:themeFill="accent6"/>
      </w:tcPr>
    </w:tblStylePr>
    <w:tblStylePr w:type="lastRow">
      <w:rPr>
        <w:b/>
        <w:bCs/>
      </w:rPr>
      <w:tblPr/>
      <w:tcPr>
        <w:tcBorders>
          <w:top w:val="double" w:sz="4" w:space="0" w:color="9967C0" w:themeColor="accent6" w:themeTint="99"/>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5Dark1">
    <w:name w:val="List Table 5 Dark1"/>
    <w:basedOn w:val="Tabel-Normal"/>
    <w:uiPriority w:val="50"/>
    <w:rsid w:val="00922EA9"/>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11">
    <w:name w:val="List Table 5 Dark - Accent 11"/>
    <w:basedOn w:val="Tabel-Normal"/>
    <w:uiPriority w:val="50"/>
    <w:rsid w:val="00922EA9"/>
    <w:pPr>
      <w:spacing w:line="240" w:lineRule="auto"/>
    </w:pPr>
    <w:rPr>
      <w:color w:val="FFFFFF" w:themeColor="background1"/>
    </w:rPr>
    <w:tblPr>
      <w:tblStyleRowBandSize w:val="1"/>
      <w:tblStyleColBandSize w:val="1"/>
      <w:tblBorders>
        <w:top w:val="single" w:sz="24" w:space="0" w:color="00A7B5" w:themeColor="accent1"/>
        <w:left w:val="single" w:sz="24" w:space="0" w:color="00A7B5" w:themeColor="accent1"/>
        <w:bottom w:val="single" w:sz="24" w:space="0" w:color="00A7B5" w:themeColor="accent1"/>
        <w:right w:val="single" w:sz="24" w:space="0" w:color="00A7B5" w:themeColor="accent1"/>
      </w:tblBorders>
    </w:tblPr>
    <w:tcPr>
      <w:shd w:val="clear" w:color="auto" w:fill="00A7B5"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21">
    <w:name w:val="List Table 5 Dark - Accent 21"/>
    <w:basedOn w:val="Tabel-Normal"/>
    <w:uiPriority w:val="50"/>
    <w:rsid w:val="00922EA9"/>
    <w:pPr>
      <w:spacing w:line="240" w:lineRule="auto"/>
    </w:pPr>
    <w:rPr>
      <w:color w:val="FFFFFF" w:themeColor="background1"/>
    </w:rPr>
    <w:tblPr>
      <w:tblStyleRowBandSize w:val="1"/>
      <w:tblStyleColBandSize w:val="1"/>
      <w:tblBorders>
        <w:top w:val="single" w:sz="24" w:space="0" w:color="003127" w:themeColor="accent2"/>
        <w:left w:val="single" w:sz="24" w:space="0" w:color="003127" w:themeColor="accent2"/>
        <w:bottom w:val="single" w:sz="24" w:space="0" w:color="003127" w:themeColor="accent2"/>
        <w:right w:val="single" w:sz="24" w:space="0" w:color="003127" w:themeColor="accent2"/>
      </w:tblBorders>
    </w:tblPr>
    <w:tcPr>
      <w:shd w:val="clear" w:color="auto" w:fill="003127"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31">
    <w:name w:val="List Table 5 Dark - Accent 31"/>
    <w:basedOn w:val="Tabel-Normal"/>
    <w:uiPriority w:val="50"/>
    <w:rsid w:val="00922EA9"/>
    <w:pPr>
      <w:spacing w:line="240" w:lineRule="auto"/>
    </w:pPr>
    <w:rPr>
      <w:color w:val="FFFFFF" w:themeColor="background1"/>
    </w:rPr>
    <w:tblPr>
      <w:tblStyleRowBandSize w:val="1"/>
      <w:tblStyleColBandSize w:val="1"/>
      <w:tblBorders>
        <w:top w:val="single" w:sz="24" w:space="0" w:color="33B99B" w:themeColor="accent3"/>
        <w:left w:val="single" w:sz="24" w:space="0" w:color="33B99B" w:themeColor="accent3"/>
        <w:bottom w:val="single" w:sz="24" w:space="0" w:color="33B99B" w:themeColor="accent3"/>
        <w:right w:val="single" w:sz="24" w:space="0" w:color="33B99B" w:themeColor="accent3"/>
      </w:tblBorders>
    </w:tblPr>
    <w:tcPr>
      <w:shd w:val="clear" w:color="auto" w:fill="33B99B"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41">
    <w:name w:val="List Table 5 Dark - Accent 41"/>
    <w:basedOn w:val="Tabel-Normal"/>
    <w:uiPriority w:val="50"/>
    <w:rsid w:val="00922EA9"/>
    <w:pPr>
      <w:spacing w:line="240" w:lineRule="auto"/>
    </w:pPr>
    <w:rPr>
      <w:color w:val="FFFFFF" w:themeColor="background1"/>
    </w:rPr>
    <w:tblPr>
      <w:tblStyleRowBandSize w:val="1"/>
      <w:tblStyleColBandSize w:val="1"/>
      <w:tblBorders>
        <w:top w:val="single" w:sz="24" w:space="0" w:color="0085AD" w:themeColor="accent4"/>
        <w:left w:val="single" w:sz="24" w:space="0" w:color="0085AD" w:themeColor="accent4"/>
        <w:bottom w:val="single" w:sz="24" w:space="0" w:color="0085AD" w:themeColor="accent4"/>
        <w:right w:val="single" w:sz="24" w:space="0" w:color="0085AD" w:themeColor="accent4"/>
      </w:tblBorders>
    </w:tblPr>
    <w:tcPr>
      <w:shd w:val="clear" w:color="auto" w:fill="0085AD"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51">
    <w:name w:val="List Table 5 Dark - Accent 51"/>
    <w:basedOn w:val="Tabel-Normal"/>
    <w:uiPriority w:val="50"/>
    <w:rsid w:val="00922EA9"/>
    <w:pPr>
      <w:spacing w:line="240" w:lineRule="auto"/>
    </w:pPr>
    <w:rPr>
      <w:color w:val="FFFFFF" w:themeColor="background1"/>
    </w:rPr>
    <w:tblPr>
      <w:tblStyleRowBandSize w:val="1"/>
      <w:tblStyleColBandSize w:val="1"/>
      <w:tblBorders>
        <w:top w:val="single" w:sz="24" w:space="0" w:color="EFDB6C" w:themeColor="accent5"/>
        <w:left w:val="single" w:sz="24" w:space="0" w:color="EFDB6C" w:themeColor="accent5"/>
        <w:bottom w:val="single" w:sz="24" w:space="0" w:color="EFDB6C" w:themeColor="accent5"/>
        <w:right w:val="single" w:sz="24" w:space="0" w:color="EFDB6C" w:themeColor="accent5"/>
      </w:tblBorders>
    </w:tblPr>
    <w:tcPr>
      <w:shd w:val="clear" w:color="auto" w:fill="EFDB6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5Dark-Accent61">
    <w:name w:val="List Table 5 Dark - Accent 61"/>
    <w:basedOn w:val="Tabel-Normal"/>
    <w:uiPriority w:val="50"/>
    <w:rsid w:val="00922EA9"/>
    <w:pPr>
      <w:spacing w:line="240" w:lineRule="auto"/>
    </w:pPr>
    <w:rPr>
      <w:color w:val="FFFFFF" w:themeColor="background1"/>
    </w:rPr>
    <w:tblPr>
      <w:tblStyleRowBandSize w:val="1"/>
      <w:tblStyleColBandSize w:val="1"/>
      <w:tblBorders>
        <w:top w:val="single" w:sz="24" w:space="0" w:color="512D6D" w:themeColor="accent6"/>
        <w:left w:val="single" w:sz="24" w:space="0" w:color="512D6D" w:themeColor="accent6"/>
        <w:bottom w:val="single" w:sz="24" w:space="0" w:color="512D6D" w:themeColor="accent6"/>
        <w:right w:val="single" w:sz="24" w:space="0" w:color="512D6D" w:themeColor="accent6"/>
      </w:tblBorders>
    </w:tblPr>
    <w:tcPr>
      <w:shd w:val="clear" w:color="auto" w:fill="512D6D"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1">
    <w:name w:val="List Table 6 Colorful1"/>
    <w:basedOn w:val="Tabel-Normal"/>
    <w:uiPriority w:val="51"/>
    <w:rsid w:val="00922EA9"/>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6Colorful-Accent11">
    <w:name w:val="List Table 6 Colorful - Accent 11"/>
    <w:basedOn w:val="Tabel-Normal"/>
    <w:uiPriority w:val="51"/>
    <w:rsid w:val="00922EA9"/>
    <w:pPr>
      <w:spacing w:line="240" w:lineRule="auto"/>
    </w:pPr>
    <w:rPr>
      <w:color w:val="007C87" w:themeColor="accent1" w:themeShade="BF"/>
    </w:rPr>
    <w:tblPr>
      <w:tblStyleRowBandSize w:val="1"/>
      <w:tblStyleColBandSize w:val="1"/>
      <w:tblBorders>
        <w:top w:val="single" w:sz="4" w:space="0" w:color="00A7B5" w:themeColor="accent1"/>
        <w:bottom w:val="single" w:sz="4" w:space="0" w:color="00A7B5" w:themeColor="accent1"/>
      </w:tblBorders>
    </w:tblPr>
    <w:tblStylePr w:type="firstRow">
      <w:rPr>
        <w:b/>
        <w:bCs/>
      </w:rPr>
      <w:tblPr/>
      <w:tcPr>
        <w:tcBorders>
          <w:bottom w:val="single" w:sz="4" w:space="0" w:color="00A7B5" w:themeColor="accent1"/>
        </w:tcBorders>
      </w:tcPr>
    </w:tblStylePr>
    <w:tblStylePr w:type="lastRow">
      <w:rPr>
        <w:b/>
        <w:bCs/>
      </w:rPr>
      <w:tblPr/>
      <w:tcPr>
        <w:tcBorders>
          <w:top w:val="double" w:sz="4" w:space="0" w:color="00A7B5" w:themeColor="accent1"/>
        </w:tcBorders>
      </w:tcPr>
    </w:tblStylePr>
    <w:tblStylePr w:type="firstCol">
      <w:rPr>
        <w:b/>
        <w:bCs/>
      </w:rPr>
    </w:tblStylePr>
    <w:tblStylePr w:type="lastCol">
      <w:rPr>
        <w:b/>
        <w:bCs/>
      </w:rPr>
    </w:tblStylePr>
    <w:tblStylePr w:type="band1Vert">
      <w:tblPr/>
      <w:tcPr>
        <w:shd w:val="clear" w:color="auto" w:fill="BDF9FF" w:themeFill="accent1" w:themeFillTint="33"/>
      </w:tcPr>
    </w:tblStylePr>
    <w:tblStylePr w:type="band1Horz">
      <w:tblPr/>
      <w:tcPr>
        <w:shd w:val="clear" w:color="auto" w:fill="BDF9FF" w:themeFill="accent1" w:themeFillTint="33"/>
      </w:tcPr>
    </w:tblStylePr>
  </w:style>
  <w:style w:type="table" w:customStyle="1" w:styleId="ListTable6Colorful-Accent21">
    <w:name w:val="List Table 6 Colorful - Accent 21"/>
    <w:basedOn w:val="Tabel-Normal"/>
    <w:uiPriority w:val="51"/>
    <w:rsid w:val="00922EA9"/>
    <w:pPr>
      <w:spacing w:line="240" w:lineRule="auto"/>
    </w:pPr>
    <w:rPr>
      <w:color w:val="00241D" w:themeColor="accent2" w:themeShade="BF"/>
    </w:rPr>
    <w:tblPr>
      <w:tblStyleRowBandSize w:val="1"/>
      <w:tblStyleColBandSize w:val="1"/>
      <w:tblBorders>
        <w:top w:val="single" w:sz="4" w:space="0" w:color="003127" w:themeColor="accent2"/>
        <w:bottom w:val="single" w:sz="4" w:space="0" w:color="003127" w:themeColor="accent2"/>
      </w:tblBorders>
    </w:tblPr>
    <w:tblStylePr w:type="firstRow">
      <w:rPr>
        <w:b/>
        <w:bCs/>
      </w:rPr>
      <w:tblPr/>
      <w:tcPr>
        <w:tcBorders>
          <w:bottom w:val="single" w:sz="4" w:space="0" w:color="003127" w:themeColor="accent2"/>
        </w:tcBorders>
      </w:tcPr>
    </w:tblStylePr>
    <w:tblStylePr w:type="lastRow">
      <w:rPr>
        <w:b/>
        <w:bCs/>
      </w:rPr>
      <w:tblPr/>
      <w:tcPr>
        <w:tcBorders>
          <w:top w:val="double" w:sz="4" w:space="0" w:color="003127" w:themeColor="accent2"/>
        </w:tcBorders>
      </w:tcPr>
    </w:tblStylePr>
    <w:tblStylePr w:type="firstCol">
      <w:rPr>
        <w:b/>
        <w:bCs/>
      </w:rPr>
    </w:tblStylePr>
    <w:tblStylePr w:type="lastCol">
      <w:rPr>
        <w:b/>
        <w:bCs/>
      </w:rPr>
    </w:tblStylePr>
    <w:tblStylePr w:type="band1Vert">
      <w:tblPr/>
      <w:tcPr>
        <w:shd w:val="clear" w:color="auto" w:fill="A2FFEB" w:themeFill="accent2" w:themeFillTint="33"/>
      </w:tcPr>
    </w:tblStylePr>
    <w:tblStylePr w:type="band1Horz">
      <w:tblPr/>
      <w:tcPr>
        <w:shd w:val="clear" w:color="auto" w:fill="A2FFEB" w:themeFill="accent2" w:themeFillTint="33"/>
      </w:tcPr>
    </w:tblStylePr>
  </w:style>
  <w:style w:type="table" w:customStyle="1" w:styleId="ListTable6Colorful-Accent31">
    <w:name w:val="List Table 6 Colorful - Accent 31"/>
    <w:basedOn w:val="Tabel-Normal"/>
    <w:uiPriority w:val="51"/>
    <w:rsid w:val="00922EA9"/>
    <w:pPr>
      <w:spacing w:line="240" w:lineRule="auto"/>
    </w:pPr>
    <w:rPr>
      <w:color w:val="268A73" w:themeColor="accent3" w:themeShade="BF"/>
    </w:rPr>
    <w:tblPr>
      <w:tblStyleRowBandSize w:val="1"/>
      <w:tblStyleColBandSize w:val="1"/>
      <w:tblBorders>
        <w:top w:val="single" w:sz="4" w:space="0" w:color="33B99B" w:themeColor="accent3"/>
        <w:bottom w:val="single" w:sz="4" w:space="0" w:color="33B99B" w:themeColor="accent3"/>
      </w:tblBorders>
    </w:tblPr>
    <w:tblStylePr w:type="firstRow">
      <w:rPr>
        <w:b/>
        <w:bCs/>
      </w:rPr>
      <w:tblPr/>
      <w:tcPr>
        <w:tcBorders>
          <w:bottom w:val="single" w:sz="4" w:space="0" w:color="33B99B" w:themeColor="accent3"/>
        </w:tcBorders>
      </w:tcPr>
    </w:tblStylePr>
    <w:tblStylePr w:type="lastRow">
      <w:rPr>
        <w:b/>
        <w:bCs/>
      </w:rPr>
      <w:tblPr/>
      <w:tcPr>
        <w:tcBorders>
          <w:top w:val="double" w:sz="4" w:space="0" w:color="33B99B" w:themeColor="accent3"/>
        </w:tcBorders>
      </w:tcPr>
    </w:tblStylePr>
    <w:tblStylePr w:type="firstCol">
      <w:rPr>
        <w:b/>
        <w:bCs/>
      </w:rPr>
    </w:tblStylePr>
    <w:tblStylePr w:type="lastCol">
      <w:rPr>
        <w:b/>
        <w:bCs/>
      </w:rPr>
    </w:tblStylePr>
    <w:tblStylePr w:type="band1Vert">
      <w:tblPr/>
      <w:tcPr>
        <w:shd w:val="clear" w:color="auto" w:fill="D3F3EC" w:themeFill="accent3" w:themeFillTint="33"/>
      </w:tcPr>
    </w:tblStylePr>
    <w:tblStylePr w:type="band1Horz">
      <w:tblPr/>
      <w:tcPr>
        <w:shd w:val="clear" w:color="auto" w:fill="D3F3EC" w:themeFill="accent3" w:themeFillTint="33"/>
      </w:tcPr>
    </w:tblStylePr>
  </w:style>
  <w:style w:type="table" w:customStyle="1" w:styleId="ListTable6Colorful-Accent41">
    <w:name w:val="List Table 6 Colorful - Accent 41"/>
    <w:basedOn w:val="Tabel-Normal"/>
    <w:uiPriority w:val="51"/>
    <w:rsid w:val="00922EA9"/>
    <w:pPr>
      <w:spacing w:line="240" w:lineRule="auto"/>
    </w:pPr>
    <w:rPr>
      <w:color w:val="006381" w:themeColor="accent4" w:themeShade="BF"/>
    </w:rPr>
    <w:tblPr>
      <w:tblStyleRowBandSize w:val="1"/>
      <w:tblStyleColBandSize w:val="1"/>
      <w:tblBorders>
        <w:top w:val="single" w:sz="4" w:space="0" w:color="0085AD" w:themeColor="accent4"/>
        <w:bottom w:val="single" w:sz="4" w:space="0" w:color="0085AD" w:themeColor="accent4"/>
      </w:tblBorders>
    </w:tblPr>
    <w:tblStylePr w:type="firstRow">
      <w:rPr>
        <w:b/>
        <w:bCs/>
      </w:rPr>
      <w:tblPr/>
      <w:tcPr>
        <w:tcBorders>
          <w:bottom w:val="single" w:sz="4" w:space="0" w:color="0085AD" w:themeColor="accent4"/>
        </w:tcBorders>
      </w:tcPr>
    </w:tblStylePr>
    <w:tblStylePr w:type="lastRow">
      <w:rPr>
        <w:b/>
        <w:bCs/>
      </w:rPr>
      <w:tblPr/>
      <w:tcPr>
        <w:tcBorders>
          <w:top w:val="double" w:sz="4" w:space="0" w:color="0085AD" w:themeColor="accent4"/>
        </w:tcBorders>
      </w:tcPr>
    </w:tblStylePr>
    <w:tblStylePr w:type="firstCol">
      <w:rPr>
        <w:b/>
        <w:bCs/>
      </w:rPr>
    </w:tblStylePr>
    <w:tblStylePr w:type="lastCol">
      <w:rPr>
        <w:b/>
        <w:bCs/>
      </w:rPr>
    </w:tblStylePr>
    <w:tblStylePr w:type="band1Vert">
      <w:tblPr/>
      <w:tcPr>
        <w:shd w:val="clear" w:color="auto" w:fill="BBEFFF" w:themeFill="accent4" w:themeFillTint="33"/>
      </w:tcPr>
    </w:tblStylePr>
    <w:tblStylePr w:type="band1Horz">
      <w:tblPr/>
      <w:tcPr>
        <w:shd w:val="clear" w:color="auto" w:fill="BBEFFF" w:themeFill="accent4" w:themeFillTint="33"/>
      </w:tcPr>
    </w:tblStylePr>
  </w:style>
  <w:style w:type="table" w:customStyle="1" w:styleId="ListTable6Colorful-Accent51">
    <w:name w:val="List Table 6 Colorful - Accent 51"/>
    <w:basedOn w:val="Tabel-Normal"/>
    <w:uiPriority w:val="51"/>
    <w:rsid w:val="00922EA9"/>
    <w:pPr>
      <w:spacing w:line="240" w:lineRule="auto"/>
    </w:pPr>
    <w:rPr>
      <w:color w:val="E6C71D" w:themeColor="accent5" w:themeShade="BF"/>
    </w:rPr>
    <w:tblPr>
      <w:tblStyleRowBandSize w:val="1"/>
      <w:tblStyleColBandSize w:val="1"/>
      <w:tblBorders>
        <w:top w:val="single" w:sz="4" w:space="0" w:color="EFDB6C" w:themeColor="accent5"/>
        <w:bottom w:val="single" w:sz="4" w:space="0" w:color="EFDB6C" w:themeColor="accent5"/>
      </w:tblBorders>
    </w:tblPr>
    <w:tblStylePr w:type="firstRow">
      <w:rPr>
        <w:b/>
        <w:bCs/>
      </w:rPr>
      <w:tblPr/>
      <w:tcPr>
        <w:tcBorders>
          <w:bottom w:val="single" w:sz="4" w:space="0" w:color="EFDB6C" w:themeColor="accent5"/>
        </w:tcBorders>
      </w:tcPr>
    </w:tblStylePr>
    <w:tblStylePr w:type="lastRow">
      <w:rPr>
        <w:b/>
        <w:bCs/>
      </w:rPr>
      <w:tblPr/>
      <w:tcPr>
        <w:tcBorders>
          <w:top w:val="double" w:sz="4" w:space="0" w:color="EFDB6C" w:themeColor="accent5"/>
        </w:tcBorders>
      </w:tcPr>
    </w:tblStylePr>
    <w:tblStylePr w:type="firstCol">
      <w:rPr>
        <w:b/>
        <w:bCs/>
      </w:rPr>
    </w:tblStylePr>
    <w:tblStylePr w:type="lastCol">
      <w:rPr>
        <w:b/>
        <w:bCs/>
      </w:rPr>
    </w:tblStylePr>
    <w:tblStylePr w:type="band1Vert">
      <w:tblPr/>
      <w:tcPr>
        <w:shd w:val="clear" w:color="auto" w:fill="FBF7E1" w:themeFill="accent5" w:themeFillTint="33"/>
      </w:tcPr>
    </w:tblStylePr>
    <w:tblStylePr w:type="band1Horz">
      <w:tblPr/>
      <w:tcPr>
        <w:shd w:val="clear" w:color="auto" w:fill="FBF7E1" w:themeFill="accent5" w:themeFillTint="33"/>
      </w:tcPr>
    </w:tblStylePr>
  </w:style>
  <w:style w:type="table" w:customStyle="1" w:styleId="ListTable6Colorful-Accent61">
    <w:name w:val="List Table 6 Colorful - Accent 61"/>
    <w:basedOn w:val="Tabel-Normal"/>
    <w:uiPriority w:val="51"/>
    <w:rsid w:val="00922EA9"/>
    <w:pPr>
      <w:spacing w:line="240" w:lineRule="auto"/>
    </w:pPr>
    <w:rPr>
      <w:color w:val="3C2151" w:themeColor="accent6" w:themeShade="BF"/>
    </w:rPr>
    <w:tblPr>
      <w:tblStyleRowBandSize w:val="1"/>
      <w:tblStyleColBandSize w:val="1"/>
      <w:tblBorders>
        <w:top w:val="single" w:sz="4" w:space="0" w:color="512D6D" w:themeColor="accent6"/>
        <w:bottom w:val="single" w:sz="4" w:space="0" w:color="512D6D" w:themeColor="accent6"/>
      </w:tblBorders>
    </w:tblPr>
    <w:tblStylePr w:type="firstRow">
      <w:rPr>
        <w:b/>
        <w:bCs/>
      </w:rPr>
      <w:tblPr/>
      <w:tcPr>
        <w:tcBorders>
          <w:bottom w:val="single" w:sz="4" w:space="0" w:color="512D6D" w:themeColor="accent6"/>
        </w:tcBorders>
      </w:tcPr>
    </w:tblStylePr>
    <w:tblStylePr w:type="lastRow">
      <w:rPr>
        <w:b/>
        <w:bCs/>
      </w:rPr>
      <w:tblPr/>
      <w:tcPr>
        <w:tcBorders>
          <w:top w:val="double" w:sz="4" w:space="0" w:color="512D6D" w:themeColor="accent6"/>
        </w:tcBorders>
      </w:tcPr>
    </w:tblStylePr>
    <w:tblStylePr w:type="firstCol">
      <w:rPr>
        <w:b/>
        <w:bCs/>
      </w:rPr>
    </w:tblStylePr>
    <w:tblStylePr w:type="lastCol">
      <w:rPr>
        <w:b/>
        <w:bCs/>
      </w:rPr>
    </w:tblStylePr>
    <w:tblStylePr w:type="band1Vert">
      <w:tblPr/>
      <w:tcPr>
        <w:shd w:val="clear" w:color="auto" w:fill="DDCCEA" w:themeFill="accent6" w:themeFillTint="33"/>
      </w:tcPr>
    </w:tblStylePr>
    <w:tblStylePr w:type="band1Horz">
      <w:tblPr/>
      <w:tcPr>
        <w:shd w:val="clear" w:color="auto" w:fill="DDCCEA" w:themeFill="accent6" w:themeFillTint="33"/>
      </w:tcPr>
    </w:tblStylePr>
  </w:style>
  <w:style w:type="table" w:customStyle="1" w:styleId="ListTable7Colorful1">
    <w:name w:val="List Table 7 Colorful1"/>
    <w:basedOn w:val="Tabel-Normal"/>
    <w:uiPriority w:val="52"/>
    <w:rsid w:val="00922EA9"/>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11">
    <w:name w:val="List Table 7 Colorful - Accent 11"/>
    <w:basedOn w:val="Tabel-Normal"/>
    <w:uiPriority w:val="52"/>
    <w:rsid w:val="00922EA9"/>
    <w:pPr>
      <w:spacing w:line="240" w:lineRule="auto"/>
    </w:pPr>
    <w:rPr>
      <w:color w:val="007C87"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7B5"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7B5"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7B5"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7B5" w:themeColor="accent1"/>
        </w:tcBorders>
        <w:shd w:val="clear" w:color="auto" w:fill="FFFFFF" w:themeFill="background1"/>
      </w:tcPr>
    </w:tblStylePr>
    <w:tblStylePr w:type="band1Vert">
      <w:tblPr/>
      <w:tcPr>
        <w:shd w:val="clear" w:color="auto" w:fill="BDF9FF" w:themeFill="accent1" w:themeFillTint="33"/>
      </w:tcPr>
    </w:tblStylePr>
    <w:tblStylePr w:type="band1Horz">
      <w:tblPr/>
      <w:tcPr>
        <w:shd w:val="clear" w:color="auto" w:fill="BDF9FF"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21">
    <w:name w:val="List Table 7 Colorful - Accent 21"/>
    <w:basedOn w:val="Tabel-Normal"/>
    <w:uiPriority w:val="52"/>
    <w:rsid w:val="00922EA9"/>
    <w:pPr>
      <w:spacing w:line="240" w:lineRule="auto"/>
    </w:pPr>
    <w:rPr>
      <w:color w:val="00241D"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3127"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3127"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3127"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3127" w:themeColor="accent2"/>
        </w:tcBorders>
        <w:shd w:val="clear" w:color="auto" w:fill="FFFFFF" w:themeFill="background1"/>
      </w:tcPr>
    </w:tblStylePr>
    <w:tblStylePr w:type="band1Vert">
      <w:tblPr/>
      <w:tcPr>
        <w:shd w:val="clear" w:color="auto" w:fill="A2FFEB" w:themeFill="accent2" w:themeFillTint="33"/>
      </w:tcPr>
    </w:tblStylePr>
    <w:tblStylePr w:type="band1Horz">
      <w:tblPr/>
      <w:tcPr>
        <w:shd w:val="clear" w:color="auto" w:fill="A2FFE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31">
    <w:name w:val="List Table 7 Colorful - Accent 31"/>
    <w:basedOn w:val="Tabel-Normal"/>
    <w:uiPriority w:val="52"/>
    <w:rsid w:val="00922EA9"/>
    <w:pPr>
      <w:spacing w:line="240" w:lineRule="auto"/>
    </w:pPr>
    <w:rPr>
      <w:color w:val="268A73"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B99B"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B99B"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B99B"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B99B" w:themeColor="accent3"/>
        </w:tcBorders>
        <w:shd w:val="clear" w:color="auto" w:fill="FFFFFF" w:themeFill="background1"/>
      </w:tcPr>
    </w:tblStylePr>
    <w:tblStylePr w:type="band1Vert">
      <w:tblPr/>
      <w:tcPr>
        <w:shd w:val="clear" w:color="auto" w:fill="D3F3EC" w:themeFill="accent3" w:themeFillTint="33"/>
      </w:tcPr>
    </w:tblStylePr>
    <w:tblStylePr w:type="band1Horz">
      <w:tblPr/>
      <w:tcPr>
        <w:shd w:val="clear" w:color="auto" w:fill="D3F3EC"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41">
    <w:name w:val="List Table 7 Colorful - Accent 41"/>
    <w:basedOn w:val="Tabel-Normal"/>
    <w:uiPriority w:val="52"/>
    <w:rsid w:val="00922EA9"/>
    <w:pPr>
      <w:spacing w:line="240" w:lineRule="auto"/>
    </w:pPr>
    <w:rPr>
      <w:color w:val="006381"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5AD"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5AD"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5AD"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5AD" w:themeColor="accent4"/>
        </w:tcBorders>
        <w:shd w:val="clear" w:color="auto" w:fill="FFFFFF" w:themeFill="background1"/>
      </w:tcPr>
    </w:tblStylePr>
    <w:tblStylePr w:type="band1Vert">
      <w:tblPr/>
      <w:tcPr>
        <w:shd w:val="clear" w:color="auto" w:fill="BBEFFF" w:themeFill="accent4" w:themeFillTint="33"/>
      </w:tcPr>
    </w:tblStylePr>
    <w:tblStylePr w:type="band1Horz">
      <w:tblPr/>
      <w:tcPr>
        <w:shd w:val="clear" w:color="auto" w:fill="BBEFFF"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51">
    <w:name w:val="List Table 7 Colorful - Accent 51"/>
    <w:basedOn w:val="Tabel-Normal"/>
    <w:uiPriority w:val="52"/>
    <w:rsid w:val="00922EA9"/>
    <w:pPr>
      <w:spacing w:line="240" w:lineRule="auto"/>
    </w:pPr>
    <w:rPr>
      <w:color w:val="E6C71D"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FDB6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FDB6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FDB6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FDB6C" w:themeColor="accent5"/>
        </w:tcBorders>
        <w:shd w:val="clear" w:color="auto" w:fill="FFFFFF" w:themeFill="background1"/>
      </w:tcPr>
    </w:tblStylePr>
    <w:tblStylePr w:type="band1Vert">
      <w:tblPr/>
      <w:tcPr>
        <w:shd w:val="clear" w:color="auto" w:fill="FBF7E1" w:themeFill="accent5" w:themeFillTint="33"/>
      </w:tcPr>
    </w:tblStylePr>
    <w:tblStylePr w:type="band1Horz">
      <w:tblPr/>
      <w:tcPr>
        <w:shd w:val="clear" w:color="auto" w:fill="FBF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7Colorful-Accent61">
    <w:name w:val="List Table 7 Colorful - Accent 61"/>
    <w:basedOn w:val="Tabel-Normal"/>
    <w:uiPriority w:val="52"/>
    <w:rsid w:val="00922EA9"/>
    <w:pPr>
      <w:spacing w:line="240" w:lineRule="auto"/>
    </w:pPr>
    <w:rPr>
      <w:color w:val="3C2151"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12D6D"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12D6D"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12D6D"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12D6D" w:themeColor="accent6"/>
        </w:tcBorders>
        <w:shd w:val="clear" w:color="auto" w:fill="FFFFFF" w:themeFill="background1"/>
      </w:tcPr>
    </w:tblStylePr>
    <w:tblStylePr w:type="band1Vert">
      <w:tblPr/>
      <w:tcPr>
        <w:shd w:val="clear" w:color="auto" w:fill="DDCCEA" w:themeFill="accent6" w:themeFillTint="33"/>
      </w:tcPr>
    </w:tblStylePr>
    <w:tblStylePr w:type="band1Horz">
      <w:tblPr/>
      <w:tcPr>
        <w:shd w:val="clear" w:color="auto" w:fill="DDCCEA"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krotekst">
    <w:name w:val="macro"/>
    <w:link w:val="MakrotekstTegn"/>
    <w:uiPriority w:val="99"/>
    <w:semiHidden/>
    <w:unhideWhenUsed/>
    <w:rsid w:val="00922EA9"/>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krotekstTegn">
    <w:name w:val="Makrotekst Tegn"/>
    <w:basedOn w:val="Standardskrifttypeiafsnit"/>
    <w:link w:val="Makrotekst"/>
    <w:uiPriority w:val="99"/>
    <w:semiHidden/>
    <w:rsid w:val="00922EA9"/>
    <w:rPr>
      <w:rFonts w:ascii="Consolas" w:hAnsi="Consolas"/>
      <w:sz w:val="20"/>
      <w:szCs w:val="20"/>
    </w:rPr>
  </w:style>
  <w:style w:type="table" w:styleId="Mediumgitter1">
    <w:name w:val="Medium Grid 1"/>
    <w:basedOn w:val="Tabel-Normal"/>
    <w:uiPriority w:val="67"/>
    <w:semiHidden/>
    <w:unhideWhenUsed/>
    <w:rsid w:val="00922EA9"/>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itter1-fremhvningsfarve1">
    <w:name w:val="Medium Grid 1 Accent 1"/>
    <w:basedOn w:val="Tabel-Normal"/>
    <w:uiPriority w:val="67"/>
    <w:semiHidden/>
    <w:unhideWhenUsed/>
    <w:rsid w:val="00922EA9"/>
    <w:pPr>
      <w:spacing w:line="240" w:lineRule="auto"/>
    </w:pPr>
    <w:tblPr>
      <w:tblStyleRowBandSize w:val="1"/>
      <w:tblStyleColBandSize w:val="1"/>
      <w:tblBorders>
        <w:top w:val="single" w:sz="8"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single" w:sz="8" w:space="0" w:color="08EBFF" w:themeColor="accent1" w:themeTint="BF"/>
        <w:insideV w:val="single" w:sz="8" w:space="0" w:color="08EBFF" w:themeColor="accent1" w:themeTint="BF"/>
      </w:tblBorders>
    </w:tblPr>
    <w:tcPr>
      <w:shd w:val="clear" w:color="auto" w:fill="ADF8FF" w:themeFill="accent1" w:themeFillTint="3F"/>
    </w:tcPr>
    <w:tblStylePr w:type="firstRow">
      <w:rPr>
        <w:b/>
        <w:bCs/>
      </w:rPr>
    </w:tblStylePr>
    <w:tblStylePr w:type="lastRow">
      <w:rPr>
        <w:b/>
        <w:bCs/>
      </w:rPr>
      <w:tblPr/>
      <w:tcPr>
        <w:tcBorders>
          <w:top w:val="single" w:sz="18" w:space="0" w:color="08EBFF" w:themeColor="accent1" w:themeTint="BF"/>
        </w:tcBorders>
      </w:tcPr>
    </w:tblStylePr>
    <w:tblStylePr w:type="firstCol">
      <w:rPr>
        <w:b/>
        <w:bCs/>
      </w:rPr>
    </w:tblStylePr>
    <w:tblStylePr w:type="lastCol">
      <w:rPr>
        <w:b/>
        <w:bCs/>
      </w:rPr>
    </w:tblStylePr>
    <w:tblStylePr w:type="band1Vert">
      <w:tblPr/>
      <w:tcPr>
        <w:shd w:val="clear" w:color="auto" w:fill="5BF2FF" w:themeFill="accent1" w:themeFillTint="7F"/>
      </w:tcPr>
    </w:tblStylePr>
    <w:tblStylePr w:type="band1Horz">
      <w:tblPr/>
      <w:tcPr>
        <w:shd w:val="clear" w:color="auto" w:fill="5BF2FF" w:themeFill="accent1" w:themeFillTint="7F"/>
      </w:tcPr>
    </w:tblStylePr>
  </w:style>
  <w:style w:type="table" w:styleId="Mediumgitter1-fremhvningsfarve2">
    <w:name w:val="Medium Grid 1 Accent 2"/>
    <w:basedOn w:val="Tabel-Normal"/>
    <w:uiPriority w:val="67"/>
    <w:semiHidden/>
    <w:unhideWhenUsed/>
    <w:rsid w:val="00922EA9"/>
    <w:pPr>
      <w:spacing w:line="240" w:lineRule="auto"/>
    </w:pPr>
    <w:tblPr>
      <w:tblStyleRowBandSize w:val="1"/>
      <w:tblStyleColBandSize w:val="1"/>
      <w:tbl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single" w:sz="8" w:space="0" w:color="00A482" w:themeColor="accent2" w:themeTint="BF"/>
        <w:insideV w:val="single" w:sz="8" w:space="0" w:color="00A482" w:themeColor="accent2" w:themeTint="BF"/>
      </w:tblBorders>
    </w:tblPr>
    <w:tcPr>
      <w:shd w:val="clear" w:color="auto" w:fill="8DFFE7" w:themeFill="accent2" w:themeFillTint="3F"/>
    </w:tcPr>
    <w:tblStylePr w:type="firstRow">
      <w:rPr>
        <w:b/>
        <w:bCs/>
      </w:rPr>
    </w:tblStylePr>
    <w:tblStylePr w:type="lastRow">
      <w:rPr>
        <w:b/>
        <w:bCs/>
      </w:rPr>
      <w:tblPr/>
      <w:tcPr>
        <w:tcBorders>
          <w:top w:val="single" w:sz="18" w:space="0" w:color="00A482" w:themeColor="accent2" w:themeTint="BF"/>
        </w:tcBorders>
      </w:tcPr>
    </w:tblStylePr>
    <w:tblStylePr w:type="firstCol">
      <w:rPr>
        <w:b/>
        <w:bCs/>
      </w:rPr>
    </w:tblStylePr>
    <w:tblStylePr w:type="lastCol">
      <w:rPr>
        <w:b/>
        <w:bCs/>
      </w:rPr>
    </w:tblStylePr>
    <w:tblStylePr w:type="band1Vert">
      <w:tblPr/>
      <w:tcPr>
        <w:shd w:val="clear" w:color="auto" w:fill="19FFCF" w:themeFill="accent2" w:themeFillTint="7F"/>
      </w:tcPr>
    </w:tblStylePr>
    <w:tblStylePr w:type="band1Horz">
      <w:tblPr/>
      <w:tcPr>
        <w:shd w:val="clear" w:color="auto" w:fill="19FFCF" w:themeFill="accent2" w:themeFillTint="7F"/>
      </w:tcPr>
    </w:tblStylePr>
  </w:style>
  <w:style w:type="table" w:styleId="Mediumgitter1-fremhvningsfarve3">
    <w:name w:val="Medium Grid 1 Accent 3"/>
    <w:basedOn w:val="Tabel-Normal"/>
    <w:uiPriority w:val="67"/>
    <w:semiHidden/>
    <w:unhideWhenUsed/>
    <w:rsid w:val="00922EA9"/>
    <w:pPr>
      <w:spacing w:line="240" w:lineRule="auto"/>
    </w:pPr>
    <w:tblPr>
      <w:tblStyleRowBandSize w:val="1"/>
      <w:tblStyleColBandSize w:val="1"/>
      <w:tblBorders>
        <w:top w:val="single" w:sz="8"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single" w:sz="8" w:space="0" w:color="5ED2B8" w:themeColor="accent3" w:themeTint="BF"/>
        <w:insideV w:val="single" w:sz="8" w:space="0" w:color="5ED2B8" w:themeColor="accent3" w:themeTint="BF"/>
      </w:tblBorders>
    </w:tblPr>
    <w:tcPr>
      <w:shd w:val="clear" w:color="auto" w:fill="C9F0E7" w:themeFill="accent3" w:themeFillTint="3F"/>
    </w:tcPr>
    <w:tblStylePr w:type="firstRow">
      <w:rPr>
        <w:b/>
        <w:bCs/>
      </w:rPr>
    </w:tblStylePr>
    <w:tblStylePr w:type="lastRow">
      <w:rPr>
        <w:b/>
        <w:bCs/>
      </w:rPr>
      <w:tblPr/>
      <w:tcPr>
        <w:tcBorders>
          <w:top w:val="single" w:sz="18" w:space="0" w:color="5ED2B8" w:themeColor="accent3" w:themeTint="BF"/>
        </w:tcBorders>
      </w:tcPr>
    </w:tblStylePr>
    <w:tblStylePr w:type="firstCol">
      <w:rPr>
        <w:b/>
        <w:bCs/>
      </w:rPr>
    </w:tblStylePr>
    <w:tblStylePr w:type="lastCol">
      <w:rPr>
        <w:b/>
        <w:bCs/>
      </w:rPr>
    </w:tblStylePr>
    <w:tblStylePr w:type="band1Vert">
      <w:tblPr/>
      <w:tcPr>
        <w:shd w:val="clear" w:color="auto" w:fill="93E1CF" w:themeFill="accent3" w:themeFillTint="7F"/>
      </w:tcPr>
    </w:tblStylePr>
    <w:tblStylePr w:type="band1Horz">
      <w:tblPr/>
      <w:tcPr>
        <w:shd w:val="clear" w:color="auto" w:fill="93E1CF" w:themeFill="accent3" w:themeFillTint="7F"/>
      </w:tcPr>
    </w:tblStylePr>
  </w:style>
  <w:style w:type="table" w:styleId="Mediumgitter1-fremhvningsfarve4">
    <w:name w:val="Medium Grid 1 Accent 4"/>
    <w:basedOn w:val="Tabel-Normal"/>
    <w:uiPriority w:val="67"/>
    <w:semiHidden/>
    <w:unhideWhenUsed/>
    <w:rsid w:val="00922EA9"/>
    <w:pPr>
      <w:spacing w:line="240" w:lineRule="auto"/>
    </w:pPr>
    <w:tblPr>
      <w:tblStyleRowBandSize w:val="1"/>
      <w:tblStyleColBandSize w:val="1"/>
      <w:tblBorders>
        <w:top w:val="single" w:sz="8"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single" w:sz="8" w:space="0" w:color="02C4FF" w:themeColor="accent4" w:themeTint="BF"/>
        <w:insideV w:val="single" w:sz="8" w:space="0" w:color="02C4FF" w:themeColor="accent4" w:themeTint="BF"/>
      </w:tblBorders>
    </w:tblPr>
    <w:tcPr>
      <w:shd w:val="clear" w:color="auto" w:fill="ABEBFF" w:themeFill="accent4" w:themeFillTint="3F"/>
    </w:tcPr>
    <w:tblStylePr w:type="firstRow">
      <w:rPr>
        <w:b/>
        <w:bCs/>
      </w:rPr>
    </w:tblStylePr>
    <w:tblStylePr w:type="lastRow">
      <w:rPr>
        <w:b/>
        <w:bCs/>
      </w:rPr>
      <w:tblPr/>
      <w:tcPr>
        <w:tcBorders>
          <w:top w:val="single" w:sz="18" w:space="0" w:color="02C4FF" w:themeColor="accent4" w:themeTint="BF"/>
        </w:tcBorders>
      </w:tcPr>
    </w:tblStylePr>
    <w:tblStylePr w:type="firstCol">
      <w:rPr>
        <w:b/>
        <w:bCs/>
      </w:rPr>
    </w:tblStylePr>
    <w:tblStylePr w:type="lastCol">
      <w:rPr>
        <w:b/>
        <w:bCs/>
      </w:rPr>
    </w:tblStylePr>
    <w:tblStylePr w:type="band1Vert">
      <w:tblPr/>
      <w:tcPr>
        <w:shd w:val="clear" w:color="auto" w:fill="57D8FF" w:themeFill="accent4" w:themeFillTint="7F"/>
      </w:tcPr>
    </w:tblStylePr>
    <w:tblStylePr w:type="band1Horz">
      <w:tblPr/>
      <w:tcPr>
        <w:shd w:val="clear" w:color="auto" w:fill="57D8FF" w:themeFill="accent4" w:themeFillTint="7F"/>
      </w:tcPr>
    </w:tblStylePr>
  </w:style>
  <w:style w:type="table" w:styleId="Mediumgitter1-fremhvningsfarve5">
    <w:name w:val="Medium Grid 1 Accent 5"/>
    <w:basedOn w:val="Tabel-Normal"/>
    <w:uiPriority w:val="67"/>
    <w:semiHidden/>
    <w:unhideWhenUsed/>
    <w:rsid w:val="00922EA9"/>
    <w:pPr>
      <w:spacing w:line="240" w:lineRule="auto"/>
    </w:pPr>
    <w:tblPr>
      <w:tblStyleRowBandSize w:val="1"/>
      <w:tblStyleColBandSize w:val="1"/>
      <w:tblBorders>
        <w:top w:val="single" w:sz="8"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single" w:sz="8" w:space="0" w:color="F3E390" w:themeColor="accent5" w:themeTint="BF"/>
        <w:insideV w:val="single" w:sz="8" w:space="0" w:color="F3E390" w:themeColor="accent5" w:themeTint="BF"/>
      </w:tblBorders>
    </w:tblPr>
    <w:tcPr>
      <w:shd w:val="clear" w:color="auto" w:fill="FBF6DA" w:themeFill="accent5" w:themeFillTint="3F"/>
    </w:tcPr>
    <w:tblStylePr w:type="firstRow">
      <w:rPr>
        <w:b/>
        <w:bCs/>
      </w:rPr>
    </w:tblStylePr>
    <w:tblStylePr w:type="lastRow">
      <w:rPr>
        <w:b/>
        <w:bCs/>
      </w:rPr>
      <w:tblPr/>
      <w:tcPr>
        <w:tcBorders>
          <w:top w:val="single" w:sz="18" w:space="0" w:color="F3E390" w:themeColor="accent5" w:themeTint="BF"/>
        </w:tcBorders>
      </w:tcPr>
    </w:tblStylePr>
    <w:tblStylePr w:type="firstCol">
      <w:rPr>
        <w:b/>
        <w:bCs/>
      </w:rPr>
    </w:tblStylePr>
    <w:tblStylePr w:type="lastCol">
      <w:rPr>
        <w:b/>
        <w:bCs/>
      </w:rPr>
    </w:tblStylePr>
    <w:tblStylePr w:type="band1Vert">
      <w:tblPr/>
      <w:tcPr>
        <w:shd w:val="clear" w:color="auto" w:fill="F7EDB5" w:themeFill="accent5" w:themeFillTint="7F"/>
      </w:tcPr>
    </w:tblStylePr>
    <w:tblStylePr w:type="band1Horz">
      <w:tblPr/>
      <w:tcPr>
        <w:shd w:val="clear" w:color="auto" w:fill="F7EDB5" w:themeFill="accent5" w:themeFillTint="7F"/>
      </w:tcPr>
    </w:tblStylePr>
  </w:style>
  <w:style w:type="table" w:styleId="Mediumgitter1-fremhvningsfarve6">
    <w:name w:val="Medium Grid 1 Accent 6"/>
    <w:basedOn w:val="Tabel-Normal"/>
    <w:uiPriority w:val="67"/>
    <w:semiHidden/>
    <w:unhideWhenUsed/>
    <w:rsid w:val="00922EA9"/>
    <w:pPr>
      <w:spacing w:line="240" w:lineRule="auto"/>
    </w:pPr>
    <w:tblPr>
      <w:tblStyleRowBandSize w:val="1"/>
      <w:tblStyleColBandSize w:val="1"/>
      <w:tblBorders>
        <w:top w:val="single" w:sz="8"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single" w:sz="8" w:space="0" w:color="7F47AC" w:themeColor="accent6" w:themeTint="BF"/>
        <w:insideV w:val="single" w:sz="8" w:space="0" w:color="7F47AC" w:themeColor="accent6" w:themeTint="BF"/>
      </w:tblBorders>
    </w:tblPr>
    <w:tcPr>
      <w:shd w:val="clear" w:color="auto" w:fill="D5C0E5" w:themeFill="accent6" w:themeFillTint="3F"/>
    </w:tcPr>
    <w:tblStylePr w:type="firstRow">
      <w:rPr>
        <w:b/>
        <w:bCs/>
      </w:rPr>
    </w:tblStylePr>
    <w:tblStylePr w:type="lastRow">
      <w:rPr>
        <w:b/>
        <w:bCs/>
      </w:rPr>
      <w:tblPr/>
      <w:tcPr>
        <w:tcBorders>
          <w:top w:val="single" w:sz="18" w:space="0" w:color="7F47AC" w:themeColor="accent6" w:themeTint="BF"/>
        </w:tcBorders>
      </w:tcPr>
    </w:tblStylePr>
    <w:tblStylePr w:type="firstCol">
      <w:rPr>
        <w:b/>
        <w:bCs/>
      </w:rPr>
    </w:tblStylePr>
    <w:tblStylePr w:type="lastCol">
      <w:rPr>
        <w:b/>
        <w:bCs/>
      </w:rPr>
    </w:tblStylePr>
    <w:tblStylePr w:type="band1Vert">
      <w:tblPr/>
      <w:tcPr>
        <w:shd w:val="clear" w:color="auto" w:fill="AA81CB" w:themeFill="accent6" w:themeFillTint="7F"/>
      </w:tcPr>
    </w:tblStylePr>
    <w:tblStylePr w:type="band1Horz">
      <w:tblPr/>
      <w:tcPr>
        <w:shd w:val="clear" w:color="auto" w:fill="AA81CB" w:themeFill="accent6" w:themeFillTint="7F"/>
      </w:tcPr>
    </w:tblStylePr>
  </w:style>
  <w:style w:type="table" w:styleId="Mediumgitter2">
    <w:name w:val="Medium Grid 2"/>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itter2-fremhvningsfarve1">
    <w:name w:val="Medium Grid 2 Accent 1"/>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insideH w:val="single" w:sz="8" w:space="0" w:color="00A7B5" w:themeColor="accent1"/>
        <w:insideV w:val="single" w:sz="8" w:space="0" w:color="00A7B5" w:themeColor="accent1"/>
      </w:tblBorders>
    </w:tblPr>
    <w:tcPr>
      <w:shd w:val="clear" w:color="auto" w:fill="ADF8FF" w:themeFill="accent1" w:themeFillTint="3F"/>
    </w:tcPr>
    <w:tblStylePr w:type="firstRow">
      <w:rPr>
        <w:b/>
        <w:bCs/>
        <w:color w:val="000000" w:themeColor="text1"/>
      </w:rPr>
      <w:tblPr/>
      <w:tcPr>
        <w:shd w:val="clear" w:color="auto" w:fill="DEFCFF"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DF9FF" w:themeFill="accent1" w:themeFillTint="33"/>
      </w:tcPr>
    </w:tblStylePr>
    <w:tblStylePr w:type="band1Vert">
      <w:tblPr/>
      <w:tcPr>
        <w:shd w:val="clear" w:color="auto" w:fill="5BF2FF" w:themeFill="accent1" w:themeFillTint="7F"/>
      </w:tcPr>
    </w:tblStylePr>
    <w:tblStylePr w:type="band1Horz">
      <w:tblPr/>
      <w:tcPr>
        <w:tcBorders>
          <w:insideH w:val="single" w:sz="6" w:space="0" w:color="00A7B5" w:themeColor="accent1"/>
          <w:insideV w:val="single" w:sz="6" w:space="0" w:color="00A7B5" w:themeColor="accent1"/>
        </w:tcBorders>
        <w:shd w:val="clear" w:color="auto" w:fill="5BF2FF" w:themeFill="accent1" w:themeFillTint="7F"/>
      </w:tcPr>
    </w:tblStylePr>
    <w:tblStylePr w:type="nwCell">
      <w:tblPr/>
      <w:tcPr>
        <w:shd w:val="clear" w:color="auto" w:fill="FFFFFF" w:themeFill="background1"/>
      </w:tcPr>
    </w:tblStylePr>
  </w:style>
  <w:style w:type="table" w:styleId="Mediumgitter2-fremhvningsfarve2">
    <w:name w:val="Medium Grid 2 Accent 2"/>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insideH w:val="single" w:sz="8" w:space="0" w:color="003127" w:themeColor="accent2"/>
        <w:insideV w:val="single" w:sz="8" w:space="0" w:color="003127" w:themeColor="accent2"/>
      </w:tblBorders>
    </w:tblPr>
    <w:tcPr>
      <w:shd w:val="clear" w:color="auto" w:fill="8DFFE7" w:themeFill="accent2" w:themeFillTint="3F"/>
    </w:tcPr>
    <w:tblStylePr w:type="firstRow">
      <w:rPr>
        <w:b/>
        <w:bCs/>
        <w:color w:val="000000" w:themeColor="text1"/>
      </w:rPr>
      <w:tblPr/>
      <w:tcPr>
        <w:shd w:val="clear" w:color="auto" w:fill="D1FFF5"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A2FFEB" w:themeFill="accent2" w:themeFillTint="33"/>
      </w:tcPr>
    </w:tblStylePr>
    <w:tblStylePr w:type="band1Vert">
      <w:tblPr/>
      <w:tcPr>
        <w:shd w:val="clear" w:color="auto" w:fill="19FFCF" w:themeFill="accent2" w:themeFillTint="7F"/>
      </w:tcPr>
    </w:tblStylePr>
    <w:tblStylePr w:type="band1Horz">
      <w:tblPr/>
      <w:tcPr>
        <w:tcBorders>
          <w:insideH w:val="single" w:sz="6" w:space="0" w:color="003127" w:themeColor="accent2"/>
          <w:insideV w:val="single" w:sz="6" w:space="0" w:color="003127" w:themeColor="accent2"/>
        </w:tcBorders>
        <w:shd w:val="clear" w:color="auto" w:fill="19FFCF" w:themeFill="accent2" w:themeFillTint="7F"/>
      </w:tcPr>
    </w:tblStylePr>
    <w:tblStylePr w:type="nwCell">
      <w:tblPr/>
      <w:tcPr>
        <w:shd w:val="clear" w:color="auto" w:fill="FFFFFF" w:themeFill="background1"/>
      </w:tcPr>
    </w:tblStylePr>
  </w:style>
  <w:style w:type="table" w:styleId="Mediumgitter2-fremhvningsfarve3">
    <w:name w:val="Medium Grid 2 Accent 3"/>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insideH w:val="single" w:sz="8" w:space="0" w:color="33B99B" w:themeColor="accent3"/>
        <w:insideV w:val="single" w:sz="8" w:space="0" w:color="33B99B" w:themeColor="accent3"/>
      </w:tblBorders>
    </w:tblPr>
    <w:tcPr>
      <w:shd w:val="clear" w:color="auto" w:fill="C9F0E7" w:themeFill="accent3" w:themeFillTint="3F"/>
    </w:tcPr>
    <w:tblStylePr w:type="firstRow">
      <w:rPr>
        <w:b/>
        <w:bCs/>
        <w:color w:val="000000" w:themeColor="text1"/>
      </w:rPr>
      <w:tblPr/>
      <w:tcPr>
        <w:shd w:val="clear" w:color="auto" w:fill="E9F9F5"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3F3EC" w:themeFill="accent3" w:themeFillTint="33"/>
      </w:tcPr>
    </w:tblStylePr>
    <w:tblStylePr w:type="band1Vert">
      <w:tblPr/>
      <w:tcPr>
        <w:shd w:val="clear" w:color="auto" w:fill="93E1CF" w:themeFill="accent3" w:themeFillTint="7F"/>
      </w:tcPr>
    </w:tblStylePr>
    <w:tblStylePr w:type="band1Horz">
      <w:tblPr/>
      <w:tcPr>
        <w:tcBorders>
          <w:insideH w:val="single" w:sz="6" w:space="0" w:color="33B99B" w:themeColor="accent3"/>
          <w:insideV w:val="single" w:sz="6" w:space="0" w:color="33B99B" w:themeColor="accent3"/>
        </w:tcBorders>
        <w:shd w:val="clear" w:color="auto" w:fill="93E1CF" w:themeFill="accent3" w:themeFillTint="7F"/>
      </w:tcPr>
    </w:tblStylePr>
    <w:tblStylePr w:type="nwCell">
      <w:tblPr/>
      <w:tcPr>
        <w:shd w:val="clear" w:color="auto" w:fill="FFFFFF" w:themeFill="background1"/>
      </w:tcPr>
    </w:tblStylePr>
  </w:style>
  <w:style w:type="table" w:styleId="Mediumgitter2-fremhvningsfarve4">
    <w:name w:val="Medium Grid 2 Accent 4"/>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insideH w:val="single" w:sz="8" w:space="0" w:color="0085AD" w:themeColor="accent4"/>
        <w:insideV w:val="single" w:sz="8" w:space="0" w:color="0085AD" w:themeColor="accent4"/>
      </w:tblBorders>
    </w:tblPr>
    <w:tcPr>
      <w:shd w:val="clear" w:color="auto" w:fill="ABEBFF" w:themeFill="accent4" w:themeFillTint="3F"/>
    </w:tcPr>
    <w:tblStylePr w:type="firstRow">
      <w:rPr>
        <w:b/>
        <w:bCs/>
        <w:color w:val="000000" w:themeColor="text1"/>
      </w:rPr>
      <w:tblPr/>
      <w:tcPr>
        <w:shd w:val="clear" w:color="auto" w:fill="DDF7FF"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BEFFF" w:themeFill="accent4" w:themeFillTint="33"/>
      </w:tcPr>
    </w:tblStylePr>
    <w:tblStylePr w:type="band1Vert">
      <w:tblPr/>
      <w:tcPr>
        <w:shd w:val="clear" w:color="auto" w:fill="57D8FF" w:themeFill="accent4" w:themeFillTint="7F"/>
      </w:tcPr>
    </w:tblStylePr>
    <w:tblStylePr w:type="band1Horz">
      <w:tblPr/>
      <w:tcPr>
        <w:tcBorders>
          <w:insideH w:val="single" w:sz="6" w:space="0" w:color="0085AD" w:themeColor="accent4"/>
          <w:insideV w:val="single" w:sz="6" w:space="0" w:color="0085AD" w:themeColor="accent4"/>
        </w:tcBorders>
        <w:shd w:val="clear" w:color="auto" w:fill="57D8FF" w:themeFill="accent4" w:themeFillTint="7F"/>
      </w:tcPr>
    </w:tblStylePr>
    <w:tblStylePr w:type="nwCell">
      <w:tblPr/>
      <w:tcPr>
        <w:shd w:val="clear" w:color="auto" w:fill="FFFFFF" w:themeFill="background1"/>
      </w:tcPr>
    </w:tblStylePr>
  </w:style>
  <w:style w:type="table" w:styleId="Mediumgitter2-fremhvningsfarve5">
    <w:name w:val="Medium Grid 2 Accent 5"/>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insideH w:val="single" w:sz="8" w:space="0" w:color="EFDB6C" w:themeColor="accent5"/>
        <w:insideV w:val="single" w:sz="8" w:space="0" w:color="EFDB6C" w:themeColor="accent5"/>
      </w:tblBorders>
    </w:tblPr>
    <w:tcPr>
      <w:shd w:val="clear" w:color="auto" w:fill="FBF6DA" w:themeFill="accent5" w:themeFillTint="3F"/>
    </w:tcPr>
    <w:tblStylePr w:type="firstRow">
      <w:rPr>
        <w:b/>
        <w:bCs/>
        <w:color w:val="000000" w:themeColor="text1"/>
      </w:rPr>
      <w:tblPr/>
      <w:tcPr>
        <w:shd w:val="clear" w:color="auto" w:fill="FDFBF0"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F7E1" w:themeFill="accent5" w:themeFillTint="33"/>
      </w:tcPr>
    </w:tblStylePr>
    <w:tblStylePr w:type="band1Vert">
      <w:tblPr/>
      <w:tcPr>
        <w:shd w:val="clear" w:color="auto" w:fill="F7EDB5" w:themeFill="accent5" w:themeFillTint="7F"/>
      </w:tcPr>
    </w:tblStylePr>
    <w:tblStylePr w:type="band1Horz">
      <w:tblPr/>
      <w:tcPr>
        <w:tcBorders>
          <w:insideH w:val="single" w:sz="6" w:space="0" w:color="EFDB6C" w:themeColor="accent5"/>
          <w:insideV w:val="single" w:sz="6" w:space="0" w:color="EFDB6C" w:themeColor="accent5"/>
        </w:tcBorders>
        <w:shd w:val="clear" w:color="auto" w:fill="F7EDB5" w:themeFill="accent5" w:themeFillTint="7F"/>
      </w:tcPr>
    </w:tblStylePr>
    <w:tblStylePr w:type="nwCell">
      <w:tblPr/>
      <w:tcPr>
        <w:shd w:val="clear" w:color="auto" w:fill="FFFFFF" w:themeFill="background1"/>
      </w:tcPr>
    </w:tblStylePr>
  </w:style>
  <w:style w:type="table" w:styleId="Mediumgitter2-fremhvningsfarve6">
    <w:name w:val="Medium Grid 2 Accent 6"/>
    <w:basedOn w:val="Tabel-Normal"/>
    <w:uiPriority w:val="68"/>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insideH w:val="single" w:sz="8" w:space="0" w:color="512D6D" w:themeColor="accent6"/>
        <w:insideV w:val="single" w:sz="8" w:space="0" w:color="512D6D" w:themeColor="accent6"/>
      </w:tblBorders>
    </w:tblPr>
    <w:tcPr>
      <w:shd w:val="clear" w:color="auto" w:fill="D5C0E5" w:themeFill="accent6" w:themeFillTint="3F"/>
    </w:tcPr>
    <w:tblStylePr w:type="firstRow">
      <w:rPr>
        <w:b/>
        <w:bCs/>
        <w:color w:val="000000" w:themeColor="text1"/>
      </w:rPr>
      <w:tblPr/>
      <w:tcPr>
        <w:shd w:val="clear" w:color="auto" w:fill="EEE6F4"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DCCEA" w:themeFill="accent6" w:themeFillTint="33"/>
      </w:tcPr>
    </w:tblStylePr>
    <w:tblStylePr w:type="band1Vert">
      <w:tblPr/>
      <w:tcPr>
        <w:shd w:val="clear" w:color="auto" w:fill="AA81CB" w:themeFill="accent6" w:themeFillTint="7F"/>
      </w:tcPr>
    </w:tblStylePr>
    <w:tblStylePr w:type="band1Horz">
      <w:tblPr/>
      <w:tcPr>
        <w:tcBorders>
          <w:insideH w:val="single" w:sz="6" w:space="0" w:color="512D6D" w:themeColor="accent6"/>
          <w:insideV w:val="single" w:sz="6" w:space="0" w:color="512D6D" w:themeColor="accent6"/>
        </w:tcBorders>
        <w:shd w:val="clear" w:color="auto" w:fill="AA81CB" w:themeFill="accent6" w:themeFillTint="7F"/>
      </w:tcPr>
    </w:tblStylePr>
    <w:tblStylePr w:type="nwCell">
      <w:tblPr/>
      <w:tcPr>
        <w:shd w:val="clear" w:color="auto" w:fill="FFFFFF" w:themeFill="background1"/>
      </w:tcPr>
    </w:tblStylePr>
  </w:style>
  <w:style w:type="table" w:styleId="Mediumgitter3">
    <w:name w:val="Medium Grid 3"/>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itter3-fremhvningsfarve1">
    <w:name w:val="Medium Grid 3 Accent 1"/>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DF8FF"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7B5"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7B5"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7B5"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7B5"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BF2F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BF2FF" w:themeFill="accent1" w:themeFillTint="7F"/>
      </w:tcPr>
    </w:tblStylePr>
  </w:style>
  <w:style w:type="table" w:styleId="Mediumgitter3-fremhvningsfarve2">
    <w:name w:val="Medium Grid 3 Accent 2"/>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8DFFE7"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3127"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3127"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3127"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3127"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19FFCF"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19FFCF" w:themeFill="accent2" w:themeFillTint="7F"/>
      </w:tcPr>
    </w:tblStylePr>
  </w:style>
  <w:style w:type="table" w:styleId="Mediumgitter3-fremhvningsfarve3">
    <w:name w:val="Medium Grid 3 Accent 3"/>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9F0E7"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B99B"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B99B"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B99B"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B99B"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3E1C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3E1CF" w:themeFill="accent3" w:themeFillTint="7F"/>
      </w:tcPr>
    </w:tblStylePr>
  </w:style>
  <w:style w:type="table" w:styleId="Mediumgitter3-fremhvningsfarve4">
    <w:name w:val="Medium Grid 3 Accent 4"/>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EBFF"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85AD"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85AD"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85AD"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85AD"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D8FF"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D8FF" w:themeFill="accent4" w:themeFillTint="7F"/>
      </w:tcPr>
    </w:tblStylePr>
  </w:style>
  <w:style w:type="table" w:styleId="Mediumgitter3-fremhvningsfarve5">
    <w:name w:val="Medium Grid 3 Accent 5"/>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BF6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FDB6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FDB6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FDB6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FDB6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7EDB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7EDB5" w:themeFill="accent5" w:themeFillTint="7F"/>
      </w:tcPr>
    </w:tblStylePr>
  </w:style>
  <w:style w:type="table" w:styleId="Mediumgitter3-fremhvningsfarve6">
    <w:name w:val="Medium Grid 3 Accent 6"/>
    <w:basedOn w:val="Tabel-Normal"/>
    <w:uiPriority w:val="69"/>
    <w:semiHidden/>
    <w:unhideWhenUsed/>
    <w:rsid w:val="00922EA9"/>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5C0E5"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12D6D"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12D6D"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12D6D"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12D6D"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A81C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A81CB" w:themeFill="accent6" w:themeFillTint="7F"/>
      </w:tcPr>
    </w:tblStylePr>
  </w:style>
  <w:style w:type="table" w:styleId="Mediumliste1">
    <w:name w:val="Medium List 1"/>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BFE9EC"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e1-farve1">
    <w:name w:val="Medium List 1 Accent 1"/>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A7B5" w:themeColor="accent1"/>
        <w:bottom w:val="single" w:sz="8" w:space="0" w:color="00A7B5" w:themeColor="accent1"/>
      </w:tblBorders>
    </w:tblPr>
    <w:tblStylePr w:type="firstRow">
      <w:rPr>
        <w:rFonts w:asciiTheme="majorHAnsi" w:eastAsiaTheme="majorEastAsia" w:hAnsiTheme="majorHAnsi" w:cstheme="majorBidi"/>
      </w:rPr>
      <w:tblPr/>
      <w:tcPr>
        <w:tcBorders>
          <w:top w:val="nil"/>
          <w:bottom w:val="single" w:sz="8" w:space="0" w:color="00A7B5" w:themeColor="accent1"/>
        </w:tcBorders>
      </w:tcPr>
    </w:tblStylePr>
    <w:tblStylePr w:type="lastRow">
      <w:rPr>
        <w:b/>
        <w:bCs/>
        <w:color w:val="BFE9EC" w:themeColor="text2"/>
      </w:rPr>
      <w:tblPr/>
      <w:tcPr>
        <w:tcBorders>
          <w:top w:val="single" w:sz="8" w:space="0" w:color="00A7B5" w:themeColor="accent1"/>
          <w:bottom w:val="single" w:sz="8" w:space="0" w:color="00A7B5" w:themeColor="accent1"/>
        </w:tcBorders>
      </w:tcPr>
    </w:tblStylePr>
    <w:tblStylePr w:type="firstCol">
      <w:rPr>
        <w:b/>
        <w:bCs/>
      </w:rPr>
    </w:tblStylePr>
    <w:tblStylePr w:type="lastCol">
      <w:rPr>
        <w:b/>
        <w:bCs/>
      </w:rPr>
      <w:tblPr/>
      <w:tcPr>
        <w:tcBorders>
          <w:top w:val="single" w:sz="8" w:space="0" w:color="00A7B5" w:themeColor="accent1"/>
          <w:bottom w:val="single" w:sz="8" w:space="0" w:color="00A7B5" w:themeColor="accent1"/>
        </w:tcBorders>
      </w:tcPr>
    </w:tblStylePr>
    <w:tblStylePr w:type="band1Vert">
      <w:tblPr/>
      <w:tcPr>
        <w:shd w:val="clear" w:color="auto" w:fill="ADF8FF" w:themeFill="accent1" w:themeFillTint="3F"/>
      </w:tcPr>
    </w:tblStylePr>
    <w:tblStylePr w:type="band1Horz">
      <w:tblPr/>
      <w:tcPr>
        <w:shd w:val="clear" w:color="auto" w:fill="ADF8FF" w:themeFill="accent1" w:themeFillTint="3F"/>
      </w:tcPr>
    </w:tblStylePr>
  </w:style>
  <w:style w:type="table" w:styleId="Mediumliste1-fremhvningsfarve2">
    <w:name w:val="Medium List 1 Accent 2"/>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3127" w:themeColor="accent2"/>
        <w:bottom w:val="single" w:sz="8" w:space="0" w:color="003127" w:themeColor="accent2"/>
      </w:tblBorders>
    </w:tblPr>
    <w:tblStylePr w:type="firstRow">
      <w:rPr>
        <w:rFonts w:asciiTheme="majorHAnsi" w:eastAsiaTheme="majorEastAsia" w:hAnsiTheme="majorHAnsi" w:cstheme="majorBidi"/>
      </w:rPr>
      <w:tblPr/>
      <w:tcPr>
        <w:tcBorders>
          <w:top w:val="nil"/>
          <w:bottom w:val="single" w:sz="8" w:space="0" w:color="003127" w:themeColor="accent2"/>
        </w:tcBorders>
      </w:tcPr>
    </w:tblStylePr>
    <w:tblStylePr w:type="lastRow">
      <w:rPr>
        <w:b/>
        <w:bCs/>
        <w:color w:val="BFE9EC" w:themeColor="text2"/>
      </w:rPr>
      <w:tblPr/>
      <w:tcPr>
        <w:tcBorders>
          <w:top w:val="single" w:sz="8" w:space="0" w:color="003127" w:themeColor="accent2"/>
          <w:bottom w:val="single" w:sz="8" w:space="0" w:color="003127" w:themeColor="accent2"/>
        </w:tcBorders>
      </w:tcPr>
    </w:tblStylePr>
    <w:tblStylePr w:type="firstCol">
      <w:rPr>
        <w:b/>
        <w:bCs/>
      </w:rPr>
    </w:tblStylePr>
    <w:tblStylePr w:type="lastCol">
      <w:rPr>
        <w:b/>
        <w:bCs/>
      </w:rPr>
      <w:tblPr/>
      <w:tcPr>
        <w:tcBorders>
          <w:top w:val="single" w:sz="8" w:space="0" w:color="003127" w:themeColor="accent2"/>
          <w:bottom w:val="single" w:sz="8" w:space="0" w:color="003127" w:themeColor="accent2"/>
        </w:tcBorders>
      </w:tcPr>
    </w:tblStylePr>
    <w:tblStylePr w:type="band1Vert">
      <w:tblPr/>
      <w:tcPr>
        <w:shd w:val="clear" w:color="auto" w:fill="8DFFE7" w:themeFill="accent2" w:themeFillTint="3F"/>
      </w:tcPr>
    </w:tblStylePr>
    <w:tblStylePr w:type="band1Horz">
      <w:tblPr/>
      <w:tcPr>
        <w:shd w:val="clear" w:color="auto" w:fill="8DFFE7" w:themeFill="accent2" w:themeFillTint="3F"/>
      </w:tcPr>
    </w:tblStylePr>
  </w:style>
  <w:style w:type="table" w:styleId="Mediumliste1-fremhvningsfarve3">
    <w:name w:val="Medium List 1 Accent 3"/>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33B99B" w:themeColor="accent3"/>
        <w:bottom w:val="single" w:sz="8" w:space="0" w:color="33B99B" w:themeColor="accent3"/>
      </w:tblBorders>
    </w:tblPr>
    <w:tblStylePr w:type="firstRow">
      <w:rPr>
        <w:rFonts w:asciiTheme="majorHAnsi" w:eastAsiaTheme="majorEastAsia" w:hAnsiTheme="majorHAnsi" w:cstheme="majorBidi"/>
      </w:rPr>
      <w:tblPr/>
      <w:tcPr>
        <w:tcBorders>
          <w:top w:val="nil"/>
          <w:bottom w:val="single" w:sz="8" w:space="0" w:color="33B99B" w:themeColor="accent3"/>
        </w:tcBorders>
      </w:tcPr>
    </w:tblStylePr>
    <w:tblStylePr w:type="lastRow">
      <w:rPr>
        <w:b/>
        <w:bCs/>
        <w:color w:val="BFE9EC" w:themeColor="text2"/>
      </w:rPr>
      <w:tblPr/>
      <w:tcPr>
        <w:tcBorders>
          <w:top w:val="single" w:sz="8" w:space="0" w:color="33B99B" w:themeColor="accent3"/>
          <w:bottom w:val="single" w:sz="8" w:space="0" w:color="33B99B" w:themeColor="accent3"/>
        </w:tcBorders>
      </w:tcPr>
    </w:tblStylePr>
    <w:tblStylePr w:type="firstCol">
      <w:rPr>
        <w:b/>
        <w:bCs/>
      </w:rPr>
    </w:tblStylePr>
    <w:tblStylePr w:type="lastCol">
      <w:rPr>
        <w:b/>
        <w:bCs/>
      </w:rPr>
      <w:tblPr/>
      <w:tcPr>
        <w:tcBorders>
          <w:top w:val="single" w:sz="8" w:space="0" w:color="33B99B" w:themeColor="accent3"/>
          <w:bottom w:val="single" w:sz="8" w:space="0" w:color="33B99B" w:themeColor="accent3"/>
        </w:tcBorders>
      </w:tcPr>
    </w:tblStylePr>
    <w:tblStylePr w:type="band1Vert">
      <w:tblPr/>
      <w:tcPr>
        <w:shd w:val="clear" w:color="auto" w:fill="C9F0E7" w:themeFill="accent3" w:themeFillTint="3F"/>
      </w:tcPr>
    </w:tblStylePr>
    <w:tblStylePr w:type="band1Horz">
      <w:tblPr/>
      <w:tcPr>
        <w:shd w:val="clear" w:color="auto" w:fill="C9F0E7" w:themeFill="accent3" w:themeFillTint="3F"/>
      </w:tcPr>
    </w:tblStylePr>
  </w:style>
  <w:style w:type="table" w:styleId="Mediumliste1-fremhvningsfarve4">
    <w:name w:val="Medium List 1 Accent 4"/>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0085AD" w:themeColor="accent4"/>
        <w:bottom w:val="single" w:sz="8" w:space="0" w:color="0085AD" w:themeColor="accent4"/>
      </w:tblBorders>
    </w:tblPr>
    <w:tblStylePr w:type="firstRow">
      <w:rPr>
        <w:rFonts w:asciiTheme="majorHAnsi" w:eastAsiaTheme="majorEastAsia" w:hAnsiTheme="majorHAnsi" w:cstheme="majorBidi"/>
      </w:rPr>
      <w:tblPr/>
      <w:tcPr>
        <w:tcBorders>
          <w:top w:val="nil"/>
          <w:bottom w:val="single" w:sz="8" w:space="0" w:color="0085AD" w:themeColor="accent4"/>
        </w:tcBorders>
      </w:tcPr>
    </w:tblStylePr>
    <w:tblStylePr w:type="lastRow">
      <w:rPr>
        <w:b/>
        <w:bCs/>
        <w:color w:val="BFE9EC" w:themeColor="text2"/>
      </w:rPr>
      <w:tblPr/>
      <w:tcPr>
        <w:tcBorders>
          <w:top w:val="single" w:sz="8" w:space="0" w:color="0085AD" w:themeColor="accent4"/>
          <w:bottom w:val="single" w:sz="8" w:space="0" w:color="0085AD" w:themeColor="accent4"/>
        </w:tcBorders>
      </w:tcPr>
    </w:tblStylePr>
    <w:tblStylePr w:type="firstCol">
      <w:rPr>
        <w:b/>
        <w:bCs/>
      </w:rPr>
    </w:tblStylePr>
    <w:tblStylePr w:type="lastCol">
      <w:rPr>
        <w:b/>
        <w:bCs/>
      </w:rPr>
      <w:tblPr/>
      <w:tcPr>
        <w:tcBorders>
          <w:top w:val="single" w:sz="8" w:space="0" w:color="0085AD" w:themeColor="accent4"/>
          <w:bottom w:val="single" w:sz="8" w:space="0" w:color="0085AD" w:themeColor="accent4"/>
        </w:tcBorders>
      </w:tcPr>
    </w:tblStylePr>
    <w:tblStylePr w:type="band1Vert">
      <w:tblPr/>
      <w:tcPr>
        <w:shd w:val="clear" w:color="auto" w:fill="ABEBFF" w:themeFill="accent4" w:themeFillTint="3F"/>
      </w:tcPr>
    </w:tblStylePr>
    <w:tblStylePr w:type="band1Horz">
      <w:tblPr/>
      <w:tcPr>
        <w:shd w:val="clear" w:color="auto" w:fill="ABEBFF" w:themeFill="accent4" w:themeFillTint="3F"/>
      </w:tcPr>
    </w:tblStylePr>
  </w:style>
  <w:style w:type="table" w:styleId="Mediumliste1-fremhvningsfarve5">
    <w:name w:val="Medium List 1 Accent 5"/>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EFDB6C" w:themeColor="accent5"/>
        <w:bottom w:val="single" w:sz="8" w:space="0" w:color="EFDB6C" w:themeColor="accent5"/>
      </w:tblBorders>
    </w:tblPr>
    <w:tblStylePr w:type="firstRow">
      <w:rPr>
        <w:rFonts w:asciiTheme="majorHAnsi" w:eastAsiaTheme="majorEastAsia" w:hAnsiTheme="majorHAnsi" w:cstheme="majorBidi"/>
      </w:rPr>
      <w:tblPr/>
      <w:tcPr>
        <w:tcBorders>
          <w:top w:val="nil"/>
          <w:bottom w:val="single" w:sz="8" w:space="0" w:color="EFDB6C" w:themeColor="accent5"/>
        </w:tcBorders>
      </w:tcPr>
    </w:tblStylePr>
    <w:tblStylePr w:type="lastRow">
      <w:rPr>
        <w:b/>
        <w:bCs/>
        <w:color w:val="BFE9EC" w:themeColor="text2"/>
      </w:rPr>
      <w:tblPr/>
      <w:tcPr>
        <w:tcBorders>
          <w:top w:val="single" w:sz="8" w:space="0" w:color="EFDB6C" w:themeColor="accent5"/>
          <w:bottom w:val="single" w:sz="8" w:space="0" w:color="EFDB6C" w:themeColor="accent5"/>
        </w:tcBorders>
      </w:tcPr>
    </w:tblStylePr>
    <w:tblStylePr w:type="firstCol">
      <w:rPr>
        <w:b/>
        <w:bCs/>
      </w:rPr>
    </w:tblStylePr>
    <w:tblStylePr w:type="lastCol">
      <w:rPr>
        <w:b/>
        <w:bCs/>
      </w:rPr>
      <w:tblPr/>
      <w:tcPr>
        <w:tcBorders>
          <w:top w:val="single" w:sz="8" w:space="0" w:color="EFDB6C" w:themeColor="accent5"/>
          <w:bottom w:val="single" w:sz="8" w:space="0" w:color="EFDB6C" w:themeColor="accent5"/>
        </w:tcBorders>
      </w:tcPr>
    </w:tblStylePr>
    <w:tblStylePr w:type="band1Vert">
      <w:tblPr/>
      <w:tcPr>
        <w:shd w:val="clear" w:color="auto" w:fill="FBF6DA" w:themeFill="accent5" w:themeFillTint="3F"/>
      </w:tcPr>
    </w:tblStylePr>
    <w:tblStylePr w:type="band1Horz">
      <w:tblPr/>
      <w:tcPr>
        <w:shd w:val="clear" w:color="auto" w:fill="FBF6DA" w:themeFill="accent5" w:themeFillTint="3F"/>
      </w:tcPr>
    </w:tblStylePr>
  </w:style>
  <w:style w:type="table" w:styleId="Mediumliste1-fremhvningsfarve6">
    <w:name w:val="Medium List 1 Accent 6"/>
    <w:basedOn w:val="Tabel-Normal"/>
    <w:uiPriority w:val="65"/>
    <w:semiHidden/>
    <w:unhideWhenUsed/>
    <w:rsid w:val="00922EA9"/>
    <w:pPr>
      <w:spacing w:line="240" w:lineRule="auto"/>
    </w:pPr>
    <w:rPr>
      <w:color w:val="000000" w:themeColor="text1"/>
    </w:rPr>
    <w:tblPr>
      <w:tblStyleRowBandSize w:val="1"/>
      <w:tblStyleColBandSize w:val="1"/>
      <w:tblBorders>
        <w:top w:val="single" w:sz="8" w:space="0" w:color="512D6D" w:themeColor="accent6"/>
        <w:bottom w:val="single" w:sz="8" w:space="0" w:color="512D6D" w:themeColor="accent6"/>
      </w:tblBorders>
    </w:tblPr>
    <w:tblStylePr w:type="firstRow">
      <w:rPr>
        <w:rFonts w:asciiTheme="majorHAnsi" w:eastAsiaTheme="majorEastAsia" w:hAnsiTheme="majorHAnsi" w:cstheme="majorBidi"/>
      </w:rPr>
      <w:tblPr/>
      <w:tcPr>
        <w:tcBorders>
          <w:top w:val="nil"/>
          <w:bottom w:val="single" w:sz="8" w:space="0" w:color="512D6D" w:themeColor="accent6"/>
        </w:tcBorders>
      </w:tcPr>
    </w:tblStylePr>
    <w:tblStylePr w:type="lastRow">
      <w:rPr>
        <w:b/>
        <w:bCs/>
        <w:color w:val="BFE9EC" w:themeColor="text2"/>
      </w:rPr>
      <w:tblPr/>
      <w:tcPr>
        <w:tcBorders>
          <w:top w:val="single" w:sz="8" w:space="0" w:color="512D6D" w:themeColor="accent6"/>
          <w:bottom w:val="single" w:sz="8" w:space="0" w:color="512D6D" w:themeColor="accent6"/>
        </w:tcBorders>
      </w:tcPr>
    </w:tblStylePr>
    <w:tblStylePr w:type="firstCol">
      <w:rPr>
        <w:b/>
        <w:bCs/>
      </w:rPr>
    </w:tblStylePr>
    <w:tblStylePr w:type="lastCol">
      <w:rPr>
        <w:b/>
        <w:bCs/>
      </w:rPr>
      <w:tblPr/>
      <w:tcPr>
        <w:tcBorders>
          <w:top w:val="single" w:sz="8" w:space="0" w:color="512D6D" w:themeColor="accent6"/>
          <w:bottom w:val="single" w:sz="8" w:space="0" w:color="512D6D" w:themeColor="accent6"/>
        </w:tcBorders>
      </w:tcPr>
    </w:tblStylePr>
    <w:tblStylePr w:type="band1Vert">
      <w:tblPr/>
      <w:tcPr>
        <w:shd w:val="clear" w:color="auto" w:fill="D5C0E5" w:themeFill="accent6" w:themeFillTint="3F"/>
      </w:tcPr>
    </w:tblStylePr>
    <w:tblStylePr w:type="band1Horz">
      <w:tblPr/>
      <w:tcPr>
        <w:shd w:val="clear" w:color="auto" w:fill="D5C0E5" w:themeFill="accent6" w:themeFillTint="3F"/>
      </w:tcPr>
    </w:tblStylePr>
  </w:style>
  <w:style w:type="table" w:styleId="Mediumliste2">
    <w:name w:val="Medium List 2"/>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1">
    <w:name w:val="Medium List 2 Accent 1"/>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A7B5" w:themeColor="accent1"/>
        <w:left w:val="single" w:sz="8" w:space="0" w:color="00A7B5" w:themeColor="accent1"/>
        <w:bottom w:val="single" w:sz="8" w:space="0" w:color="00A7B5" w:themeColor="accent1"/>
        <w:right w:val="single" w:sz="8" w:space="0" w:color="00A7B5" w:themeColor="accent1"/>
      </w:tblBorders>
    </w:tblPr>
    <w:tblStylePr w:type="firstRow">
      <w:rPr>
        <w:sz w:val="24"/>
        <w:szCs w:val="24"/>
      </w:rPr>
      <w:tblPr/>
      <w:tcPr>
        <w:tcBorders>
          <w:top w:val="nil"/>
          <w:left w:val="nil"/>
          <w:bottom w:val="single" w:sz="24" w:space="0" w:color="00A7B5" w:themeColor="accent1"/>
          <w:right w:val="nil"/>
          <w:insideH w:val="nil"/>
          <w:insideV w:val="nil"/>
        </w:tcBorders>
        <w:shd w:val="clear" w:color="auto" w:fill="FFFFFF" w:themeFill="background1"/>
      </w:tcPr>
    </w:tblStylePr>
    <w:tblStylePr w:type="lastRow">
      <w:tblPr/>
      <w:tcPr>
        <w:tcBorders>
          <w:top w:val="single" w:sz="8" w:space="0" w:color="00A7B5"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7B5" w:themeColor="accent1"/>
          <w:insideH w:val="nil"/>
          <w:insideV w:val="nil"/>
        </w:tcBorders>
        <w:shd w:val="clear" w:color="auto" w:fill="FFFFFF" w:themeFill="background1"/>
      </w:tcPr>
    </w:tblStylePr>
    <w:tblStylePr w:type="lastCol">
      <w:tblPr/>
      <w:tcPr>
        <w:tcBorders>
          <w:top w:val="nil"/>
          <w:left w:val="single" w:sz="8" w:space="0" w:color="00A7B5"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DF8FF" w:themeFill="accent1" w:themeFillTint="3F"/>
      </w:tcPr>
    </w:tblStylePr>
    <w:tblStylePr w:type="band1Horz">
      <w:tblPr/>
      <w:tcPr>
        <w:tcBorders>
          <w:top w:val="nil"/>
          <w:bottom w:val="nil"/>
          <w:insideH w:val="nil"/>
          <w:insideV w:val="nil"/>
        </w:tcBorders>
        <w:shd w:val="clear" w:color="auto" w:fill="ADF8FF"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2">
    <w:name w:val="Medium List 2 Accent 2"/>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3127" w:themeColor="accent2"/>
        <w:left w:val="single" w:sz="8" w:space="0" w:color="003127" w:themeColor="accent2"/>
        <w:bottom w:val="single" w:sz="8" w:space="0" w:color="003127" w:themeColor="accent2"/>
        <w:right w:val="single" w:sz="8" w:space="0" w:color="003127" w:themeColor="accent2"/>
      </w:tblBorders>
    </w:tblPr>
    <w:tblStylePr w:type="firstRow">
      <w:rPr>
        <w:sz w:val="24"/>
        <w:szCs w:val="24"/>
      </w:rPr>
      <w:tblPr/>
      <w:tcPr>
        <w:tcBorders>
          <w:top w:val="nil"/>
          <w:left w:val="nil"/>
          <w:bottom w:val="single" w:sz="24" w:space="0" w:color="003127" w:themeColor="accent2"/>
          <w:right w:val="nil"/>
          <w:insideH w:val="nil"/>
          <w:insideV w:val="nil"/>
        </w:tcBorders>
        <w:shd w:val="clear" w:color="auto" w:fill="FFFFFF" w:themeFill="background1"/>
      </w:tcPr>
    </w:tblStylePr>
    <w:tblStylePr w:type="lastRow">
      <w:tblPr/>
      <w:tcPr>
        <w:tcBorders>
          <w:top w:val="single" w:sz="8" w:space="0" w:color="003127"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3127" w:themeColor="accent2"/>
          <w:insideH w:val="nil"/>
          <w:insideV w:val="nil"/>
        </w:tcBorders>
        <w:shd w:val="clear" w:color="auto" w:fill="FFFFFF" w:themeFill="background1"/>
      </w:tcPr>
    </w:tblStylePr>
    <w:tblStylePr w:type="lastCol">
      <w:tblPr/>
      <w:tcPr>
        <w:tcBorders>
          <w:top w:val="nil"/>
          <w:left w:val="single" w:sz="8" w:space="0" w:color="003127"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8DFFE7" w:themeFill="accent2" w:themeFillTint="3F"/>
      </w:tcPr>
    </w:tblStylePr>
    <w:tblStylePr w:type="band1Horz">
      <w:tblPr/>
      <w:tcPr>
        <w:tcBorders>
          <w:top w:val="nil"/>
          <w:bottom w:val="nil"/>
          <w:insideH w:val="nil"/>
          <w:insideV w:val="nil"/>
        </w:tcBorders>
        <w:shd w:val="clear" w:color="auto" w:fill="8DFFE7"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3">
    <w:name w:val="Medium List 2 Accent 3"/>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33B99B" w:themeColor="accent3"/>
        <w:left w:val="single" w:sz="8" w:space="0" w:color="33B99B" w:themeColor="accent3"/>
        <w:bottom w:val="single" w:sz="8" w:space="0" w:color="33B99B" w:themeColor="accent3"/>
        <w:right w:val="single" w:sz="8" w:space="0" w:color="33B99B" w:themeColor="accent3"/>
      </w:tblBorders>
    </w:tblPr>
    <w:tblStylePr w:type="firstRow">
      <w:rPr>
        <w:sz w:val="24"/>
        <w:szCs w:val="24"/>
      </w:rPr>
      <w:tblPr/>
      <w:tcPr>
        <w:tcBorders>
          <w:top w:val="nil"/>
          <w:left w:val="nil"/>
          <w:bottom w:val="single" w:sz="24" w:space="0" w:color="33B99B" w:themeColor="accent3"/>
          <w:right w:val="nil"/>
          <w:insideH w:val="nil"/>
          <w:insideV w:val="nil"/>
        </w:tcBorders>
        <w:shd w:val="clear" w:color="auto" w:fill="FFFFFF" w:themeFill="background1"/>
      </w:tcPr>
    </w:tblStylePr>
    <w:tblStylePr w:type="lastRow">
      <w:tblPr/>
      <w:tcPr>
        <w:tcBorders>
          <w:top w:val="single" w:sz="8" w:space="0" w:color="33B99B"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B99B" w:themeColor="accent3"/>
          <w:insideH w:val="nil"/>
          <w:insideV w:val="nil"/>
        </w:tcBorders>
        <w:shd w:val="clear" w:color="auto" w:fill="FFFFFF" w:themeFill="background1"/>
      </w:tcPr>
    </w:tblStylePr>
    <w:tblStylePr w:type="lastCol">
      <w:tblPr/>
      <w:tcPr>
        <w:tcBorders>
          <w:top w:val="nil"/>
          <w:left w:val="single" w:sz="8" w:space="0" w:color="33B99B"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9F0E7" w:themeFill="accent3" w:themeFillTint="3F"/>
      </w:tcPr>
    </w:tblStylePr>
    <w:tblStylePr w:type="band1Horz">
      <w:tblPr/>
      <w:tcPr>
        <w:tcBorders>
          <w:top w:val="nil"/>
          <w:bottom w:val="nil"/>
          <w:insideH w:val="nil"/>
          <w:insideV w:val="nil"/>
        </w:tcBorders>
        <w:shd w:val="clear" w:color="auto" w:fill="C9F0E7"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4">
    <w:name w:val="Medium List 2 Accent 4"/>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85AD" w:themeColor="accent4"/>
        <w:left w:val="single" w:sz="8" w:space="0" w:color="0085AD" w:themeColor="accent4"/>
        <w:bottom w:val="single" w:sz="8" w:space="0" w:color="0085AD" w:themeColor="accent4"/>
        <w:right w:val="single" w:sz="8" w:space="0" w:color="0085AD" w:themeColor="accent4"/>
      </w:tblBorders>
    </w:tblPr>
    <w:tblStylePr w:type="firstRow">
      <w:rPr>
        <w:sz w:val="24"/>
        <w:szCs w:val="24"/>
      </w:rPr>
      <w:tblPr/>
      <w:tcPr>
        <w:tcBorders>
          <w:top w:val="nil"/>
          <w:left w:val="nil"/>
          <w:bottom w:val="single" w:sz="24" w:space="0" w:color="0085AD" w:themeColor="accent4"/>
          <w:right w:val="nil"/>
          <w:insideH w:val="nil"/>
          <w:insideV w:val="nil"/>
        </w:tcBorders>
        <w:shd w:val="clear" w:color="auto" w:fill="FFFFFF" w:themeFill="background1"/>
      </w:tcPr>
    </w:tblStylePr>
    <w:tblStylePr w:type="lastRow">
      <w:tblPr/>
      <w:tcPr>
        <w:tcBorders>
          <w:top w:val="single" w:sz="8" w:space="0" w:color="0085AD"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85AD" w:themeColor="accent4"/>
          <w:insideH w:val="nil"/>
          <w:insideV w:val="nil"/>
        </w:tcBorders>
        <w:shd w:val="clear" w:color="auto" w:fill="FFFFFF" w:themeFill="background1"/>
      </w:tcPr>
    </w:tblStylePr>
    <w:tblStylePr w:type="lastCol">
      <w:tblPr/>
      <w:tcPr>
        <w:tcBorders>
          <w:top w:val="nil"/>
          <w:left w:val="single" w:sz="8" w:space="0" w:color="0085AD"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EBFF" w:themeFill="accent4" w:themeFillTint="3F"/>
      </w:tcPr>
    </w:tblStylePr>
    <w:tblStylePr w:type="band1Horz">
      <w:tblPr/>
      <w:tcPr>
        <w:tcBorders>
          <w:top w:val="nil"/>
          <w:bottom w:val="nil"/>
          <w:insideH w:val="nil"/>
          <w:insideV w:val="nil"/>
        </w:tcBorders>
        <w:shd w:val="clear" w:color="auto" w:fill="ABEBFF"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5">
    <w:name w:val="Medium List 2 Accent 5"/>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FDB6C" w:themeColor="accent5"/>
        <w:left w:val="single" w:sz="8" w:space="0" w:color="EFDB6C" w:themeColor="accent5"/>
        <w:bottom w:val="single" w:sz="8" w:space="0" w:color="EFDB6C" w:themeColor="accent5"/>
        <w:right w:val="single" w:sz="8" w:space="0" w:color="EFDB6C" w:themeColor="accent5"/>
      </w:tblBorders>
    </w:tblPr>
    <w:tblStylePr w:type="firstRow">
      <w:rPr>
        <w:sz w:val="24"/>
        <w:szCs w:val="24"/>
      </w:rPr>
      <w:tblPr/>
      <w:tcPr>
        <w:tcBorders>
          <w:top w:val="nil"/>
          <w:left w:val="nil"/>
          <w:bottom w:val="single" w:sz="24" w:space="0" w:color="EFDB6C" w:themeColor="accent5"/>
          <w:right w:val="nil"/>
          <w:insideH w:val="nil"/>
          <w:insideV w:val="nil"/>
        </w:tcBorders>
        <w:shd w:val="clear" w:color="auto" w:fill="FFFFFF" w:themeFill="background1"/>
      </w:tcPr>
    </w:tblStylePr>
    <w:tblStylePr w:type="lastRow">
      <w:tblPr/>
      <w:tcPr>
        <w:tcBorders>
          <w:top w:val="single" w:sz="8" w:space="0" w:color="EFDB6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FDB6C" w:themeColor="accent5"/>
          <w:insideH w:val="nil"/>
          <w:insideV w:val="nil"/>
        </w:tcBorders>
        <w:shd w:val="clear" w:color="auto" w:fill="FFFFFF" w:themeFill="background1"/>
      </w:tcPr>
    </w:tblStylePr>
    <w:tblStylePr w:type="lastCol">
      <w:tblPr/>
      <w:tcPr>
        <w:tcBorders>
          <w:top w:val="nil"/>
          <w:left w:val="single" w:sz="8" w:space="0" w:color="EFDB6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BF6DA" w:themeFill="accent5" w:themeFillTint="3F"/>
      </w:tcPr>
    </w:tblStylePr>
    <w:tblStylePr w:type="band1Horz">
      <w:tblPr/>
      <w:tcPr>
        <w:tcBorders>
          <w:top w:val="nil"/>
          <w:bottom w:val="nil"/>
          <w:insideH w:val="nil"/>
          <w:insideV w:val="nil"/>
        </w:tcBorders>
        <w:shd w:val="clear" w:color="auto" w:fill="FBF6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e2-fremhvningsfarve6">
    <w:name w:val="Medium List 2 Accent 6"/>
    <w:basedOn w:val="Tabel-Normal"/>
    <w:uiPriority w:val="66"/>
    <w:semiHidden/>
    <w:unhideWhenUsed/>
    <w:rsid w:val="00922EA9"/>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512D6D" w:themeColor="accent6"/>
        <w:left w:val="single" w:sz="8" w:space="0" w:color="512D6D" w:themeColor="accent6"/>
        <w:bottom w:val="single" w:sz="8" w:space="0" w:color="512D6D" w:themeColor="accent6"/>
        <w:right w:val="single" w:sz="8" w:space="0" w:color="512D6D" w:themeColor="accent6"/>
      </w:tblBorders>
    </w:tblPr>
    <w:tblStylePr w:type="firstRow">
      <w:rPr>
        <w:sz w:val="24"/>
        <w:szCs w:val="24"/>
      </w:rPr>
      <w:tblPr/>
      <w:tcPr>
        <w:tcBorders>
          <w:top w:val="nil"/>
          <w:left w:val="nil"/>
          <w:bottom w:val="single" w:sz="24" w:space="0" w:color="512D6D" w:themeColor="accent6"/>
          <w:right w:val="nil"/>
          <w:insideH w:val="nil"/>
          <w:insideV w:val="nil"/>
        </w:tcBorders>
        <w:shd w:val="clear" w:color="auto" w:fill="FFFFFF" w:themeFill="background1"/>
      </w:tcPr>
    </w:tblStylePr>
    <w:tblStylePr w:type="lastRow">
      <w:tblPr/>
      <w:tcPr>
        <w:tcBorders>
          <w:top w:val="single" w:sz="8" w:space="0" w:color="512D6D"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12D6D" w:themeColor="accent6"/>
          <w:insideH w:val="nil"/>
          <w:insideV w:val="nil"/>
        </w:tcBorders>
        <w:shd w:val="clear" w:color="auto" w:fill="FFFFFF" w:themeFill="background1"/>
      </w:tcPr>
    </w:tblStylePr>
    <w:tblStylePr w:type="lastCol">
      <w:tblPr/>
      <w:tcPr>
        <w:tcBorders>
          <w:top w:val="nil"/>
          <w:left w:val="single" w:sz="8" w:space="0" w:color="512D6D"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5C0E5" w:themeFill="accent6" w:themeFillTint="3F"/>
      </w:tcPr>
    </w:tblStylePr>
    <w:tblStylePr w:type="band1Horz">
      <w:tblPr/>
      <w:tcPr>
        <w:tcBorders>
          <w:top w:val="nil"/>
          <w:bottom w:val="nil"/>
          <w:insideH w:val="nil"/>
          <w:insideV w:val="nil"/>
        </w:tcBorders>
        <w:shd w:val="clear" w:color="auto" w:fill="D5C0E5"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kygge1">
    <w:name w:val="Medium Shading 1"/>
    <w:basedOn w:val="Tabel-Normal"/>
    <w:uiPriority w:val="63"/>
    <w:semiHidden/>
    <w:unhideWhenUsed/>
    <w:rsid w:val="00922EA9"/>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kygge1-farve1">
    <w:name w:val="Medium Shading 1 Accent 1"/>
    <w:basedOn w:val="Tabel-Normal"/>
    <w:uiPriority w:val="63"/>
    <w:semiHidden/>
    <w:unhideWhenUsed/>
    <w:rsid w:val="00922EA9"/>
    <w:pPr>
      <w:spacing w:line="240" w:lineRule="auto"/>
    </w:pPr>
    <w:tblPr>
      <w:tblStyleRowBandSize w:val="1"/>
      <w:tblStyleColBandSize w:val="1"/>
      <w:tblBorders>
        <w:top w:val="single" w:sz="8"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single" w:sz="8" w:space="0" w:color="08EBFF" w:themeColor="accent1" w:themeTint="BF"/>
      </w:tblBorders>
    </w:tblPr>
    <w:tblStylePr w:type="firstRow">
      <w:pPr>
        <w:spacing w:before="0" w:after="0" w:line="240" w:lineRule="auto"/>
      </w:pPr>
      <w:rPr>
        <w:b/>
        <w:bCs/>
        <w:color w:val="FFFFFF" w:themeColor="background1"/>
      </w:rPr>
      <w:tblPr/>
      <w:tcPr>
        <w:tcBorders>
          <w:top w:val="single" w:sz="8"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nil"/>
          <w:insideV w:val="nil"/>
        </w:tcBorders>
        <w:shd w:val="clear" w:color="auto" w:fill="00A7B5" w:themeFill="accent1"/>
      </w:tcPr>
    </w:tblStylePr>
    <w:tblStylePr w:type="lastRow">
      <w:pPr>
        <w:spacing w:before="0" w:after="0" w:line="240" w:lineRule="auto"/>
      </w:pPr>
      <w:rPr>
        <w:b/>
        <w:bCs/>
      </w:rPr>
      <w:tblPr/>
      <w:tcPr>
        <w:tcBorders>
          <w:top w:val="double" w:sz="6" w:space="0" w:color="08EBFF" w:themeColor="accent1" w:themeTint="BF"/>
          <w:left w:val="single" w:sz="8" w:space="0" w:color="08EBFF" w:themeColor="accent1" w:themeTint="BF"/>
          <w:bottom w:val="single" w:sz="8" w:space="0" w:color="08EBFF" w:themeColor="accent1" w:themeTint="BF"/>
          <w:right w:val="single" w:sz="8" w:space="0" w:color="08EBFF" w:themeColor="accent1" w:themeTint="BF"/>
          <w:insideH w:val="nil"/>
          <w:insideV w:val="nil"/>
        </w:tcBorders>
      </w:tcPr>
    </w:tblStylePr>
    <w:tblStylePr w:type="firstCol">
      <w:rPr>
        <w:b/>
        <w:bCs/>
      </w:rPr>
    </w:tblStylePr>
    <w:tblStylePr w:type="lastCol">
      <w:rPr>
        <w:b/>
        <w:bCs/>
      </w:rPr>
    </w:tblStylePr>
    <w:tblStylePr w:type="band1Vert">
      <w:tblPr/>
      <w:tcPr>
        <w:shd w:val="clear" w:color="auto" w:fill="ADF8FF" w:themeFill="accent1" w:themeFillTint="3F"/>
      </w:tcPr>
    </w:tblStylePr>
    <w:tblStylePr w:type="band1Horz">
      <w:tblPr/>
      <w:tcPr>
        <w:tcBorders>
          <w:insideH w:val="nil"/>
          <w:insideV w:val="nil"/>
        </w:tcBorders>
        <w:shd w:val="clear" w:color="auto" w:fill="ADF8FF" w:themeFill="accent1" w:themeFillTint="3F"/>
      </w:tcPr>
    </w:tblStylePr>
    <w:tblStylePr w:type="band2Horz">
      <w:tblPr/>
      <w:tcPr>
        <w:tcBorders>
          <w:insideH w:val="nil"/>
          <w:insideV w:val="nil"/>
        </w:tcBorders>
      </w:tcPr>
    </w:tblStylePr>
  </w:style>
  <w:style w:type="table" w:styleId="Mediumskygge1-fremhvningsfarve2">
    <w:name w:val="Medium Shading 1 Accent 2"/>
    <w:basedOn w:val="Tabel-Normal"/>
    <w:uiPriority w:val="63"/>
    <w:semiHidden/>
    <w:unhideWhenUsed/>
    <w:rsid w:val="00922EA9"/>
    <w:pPr>
      <w:spacing w:line="240" w:lineRule="auto"/>
    </w:pPr>
    <w:tblPr>
      <w:tblStyleRowBandSize w:val="1"/>
      <w:tblStyleColBandSize w:val="1"/>
      <w:tbl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single" w:sz="8" w:space="0" w:color="00A482" w:themeColor="accent2" w:themeTint="BF"/>
      </w:tblBorders>
    </w:tblPr>
    <w:tblStylePr w:type="firstRow">
      <w:pPr>
        <w:spacing w:before="0" w:after="0" w:line="240" w:lineRule="auto"/>
      </w:pPr>
      <w:rPr>
        <w:b/>
        <w:bCs/>
        <w:color w:val="FFFFFF" w:themeColor="background1"/>
      </w:rPr>
      <w:tblPr/>
      <w:tcPr>
        <w:tcBorders>
          <w:top w:val="single" w:sz="8"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nil"/>
          <w:insideV w:val="nil"/>
        </w:tcBorders>
        <w:shd w:val="clear" w:color="auto" w:fill="003127" w:themeFill="accent2"/>
      </w:tcPr>
    </w:tblStylePr>
    <w:tblStylePr w:type="lastRow">
      <w:pPr>
        <w:spacing w:before="0" w:after="0" w:line="240" w:lineRule="auto"/>
      </w:pPr>
      <w:rPr>
        <w:b/>
        <w:bCs/>
      </w:rPr>
      <w:tblPr/>
      <w:tcPr>
        <w:tcBorders>
          <w:top w:val="double" w:sz="6" w:space="0" w:color="00A482" w:themeColor="accent2" w:themeTint="BF"/>
          <w:left w:val="single" w:sz="8" w:space="0" w:color="00A482" w:themeColor="accent2" w:themeTint="BF"/>
          <w:bottom w:val="single" w:sz="8" w:space="0" w:color="00A482" w:themeColor="accent2" w:themeTint="BF"/>
          <w:right w:val="single" w:sz="8" w:space="0" w:color="00A482" w:themeColor="accent2" w:themeTint="BF"/>
          <w:insideH w:val="nil"/>
          <w:insideV w:val="nil"/>
        </w:tcBorders>
      </w:tcPr>
    </w:tblStylePr>
    <w:tblStylePr w:type="firstCol">
      <w:rPr>
        <w:b/>
        <w:bCs/>
      </w:rPr>
    </w:tblStylePr>
    <w:tblStylePr w:type="lastCol">
      <w:rPr>
        <w:b/>
        <w:bCs/>
      </w:rPr>
    </w:tblStylePr>
    <w:tblStylePr w:type="band1Vert">
      <w:tblPr/>
      <w:tcPr>
        <w:shd w:val="clear" w:color="auto" w:fill="8DFFE7" w:themeFill="accent2" w:themeFillTint="3F"/>
      </w:tcPr>
    </w:tblStylePr>
    <w:tblStylePr w:type="band1Horz">
      <w:tblPr/>
      <w:tcPr>
        <w:tcBorders>
          <w:insideH w:val="nil"/>
          <w:insideV w:val="nil"/>
        </w:tcBorders>
        <w:shd w:val="clear" w:color="auto" w:fill="8DFFE7" w:themeFill="accent2" w:themeFillTint="3F"/>
      </w:tcPr>
    </w:tblStylePr>
    <w:tblStylePr w:type="band2Horz">
      <w:tblPr/>
      <w:tcPr>
        <w:tcBorders>
          <w:insideH w:val="nil"/>
          <w:insideV w:val="nil"/>
        </w:tcBorders>
      </w:tcPr>
    </w:tblStylePr>
  </w:style>
  <w:style w:type="table" w:styleId="Mediumskygge1-fremhvningsfarve3">
    <w:name w:val="Medium Shading 1 Accent 3"/>
    <w:basedOn w:val="Tabel-Normal"/>
    <w:uiPriority w:val="63"/>
    <w:semiHidden/>
    <w:unhideWhenUsed/>
    <w:rsid w:val="00922EA9"/>
    <w:pPr>
      <w:spacing w:line="240" w:lineRule="auto"/>
    </w:pPr>
    <w:tblPr>
      <w:tblStyleRowBandSize w:val="1"/>
      <w:tblStyleColBandSize w:val="1"/>
      <w:tblBorders>
        <w:top w:val="single" w:sz="8"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single" w:sz="8" w:space="0" w:color="5ED2B8" w:themeColor="accent3" w:themeTint="BF"/>
      </w:tblBorders>
    </w:tblPr>
    <w:tblStylePr w:type="firstRow">
      <w:pPr>
        <w:spacing w:before="0" w:after="0" w:line="240" w:lineRule="auto"/>
      </w:pPr>
      <w:rPr>
        <w:b/>
        <w:bCs/>
        <w:color w:val="FFFFFF" w:themeColor="background1"/>
      </w:rPr>
      <w:tblPr/>
      <w:tcPr>
        <w:tcBorders>
          <w:top w:val="single" w:sz="8"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nil"/>
          <w:insideV w:val="nil"/>
        </w:tcBorders>
        <w:shd w:val="clear" w:color="auto" w:fill="33B99B" w:themeFill="accent3"/>
      </w:tcPr>
    </w:tblStylePr>
    <w:tblStylePr w:type="lastRow">
      <w:pPr>
        <w:spacing w:before="0" w:after="0" w:line="240" w:lineRule="auto"/>
      </w:pPr>
      <w:rPr>
        <w:b/>
        <w:bCs/>
      </w:rPr>
      <w:tblPr/>
      <w:tcPr>
        <w:tcBorders>
          <w:top w:val="double" w:sz="6" w:space="0" w:color="5ED2B8" w:themeColor="accent3" w:themeTint="BF"/>
          <w:left w:val="single" w:sz="8" w:space="0" w:color="5ED2B8" w:themeColor="accent3" w:themeTint="BF"/>
          <w:bottom w:val="single" w:sz="8" w:space="0" w:color="5ED2B8" w:themeColor="accent3" w:themeTint="BF"/>
          <w:right w:val="single" w:sz="8" w:space="0" w:color="5ED2B8" w:themeColor="accent3" w:themeTint="BF"/>
          <w:insideH w:val="nil"/>
          <w:insideV w:val="nil"/>
        </w:tcBorders>
      </w:tcPr>
    </w:tblStylePr>
    <w:tblStylePr w:type="firstCol">
      <w:rPr>
        <w:b/>
        <w:bCs/>
      </w:rPr>
    </w:tblStylePr>
    <w:tblStylePr w:type="lastCol">
      <w:rPr>
        <w:b/>
        <w:bCs/>
      </w:rPr>
    </w:tblStylePr>
    <w:tblStylePr w:type="band1Vert">
      <w:tblPr/>
      <w:tcPr>
        <w:shd w:val="clear" w:color="auto" w:fill="C9F0E7" w:themeFill="accent3" w:themeFillTint="3F"/>
      </w:tcPr>
    </w:tblStylePr>
    <w:tblStylePr w:type="band1Horz">
      <w:tblPr/>
      <w:tcPr>
        <w:tcBorders>
          <w:insideH w:val="nil"/>
          <w:insideV w:val="nil"/>
        </w:tcBorders>
        <w:shd w:val="clear" w:color="auto" w:fill="C9F0E7" w:themeFill="accent3" w:themeFillTint="3F"/>
      </w:tcPr>
    </w:tblStylePr>
    <w:tblStylePr w:type="band2Horz">
      <w:tblPr/>
      <w:tcPr>
        <w:tcBorders>
          <w:insideH w:val="nil"/>
          <w:insideV w:val="nil"/>
        </w:tcBorders>
      </w:tcPr>
    </w:tblStylePr>
  </w:style>
  <w:style w:type="table" w:styleId="Mediumskygge1-fremhvningsfarve4">
    <w:name w:val="Medium Shading 1 Accent 4"/>
    <w:basedOn w:val="Tabel-Normal"/>
    <w:uiPriority w:val="63"/>
    <w:semiHidden/>
    <w:unhideWhenUsed/>
    <w:rsid w:val="00922EA9"/>
    <w:pPr>
      <w:spacing w:line="240" w:lineRule="auto"/>
    </w:pPr>
    <w:tblPr>
      <w:tblStyleRowBandSize w:val="1"/>
      <w:tblStyleColBandSize w:val="1"/>
      <w:tblBorders>
        <w:top w:val="single" w:sz="8"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single" w:sz="8" w:space="0" w:color="02C4FF" w:themeColor="accent4" w:themeTint="BF"/>
      </w:tblBorders>
    </w:tblPr>
    <w:tblStylePr w:type="firstRow">
      <w:pPr>
        <w:spacing w:before="0" w:after="0" w:line="240" w:lineRule="auto"/>
      </w:pPr>
      <w:rPr>
        <w:b/>
        <w:bCs/>
        <w:color w:val="FFFFFF" w:themeColor="background1"/>
      </w:rPr>
      <w:tblPr/>
      <w:tcPr>
        <w:tcBorders>
          <w:top w:val="single" w:sz="8"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nil"/>
          <w:insideV w:val="nil"/>
        </w:tcBorders>
        <w:shd w:val="clear" w:color="auto" w:fill="0085AD" w:themeFill="accent4"/>
      </w:tcPr>
    </w:tblStylePr>
    <w:tblStylePr w:type="lastRow">
      <w:pPr>
        <w:spacing w:before="0" w:after="0" w:line="240" w:lineRule="auto"/>
      </w:pPr>
      <w:rPr>
        <w:b/>
        <w:bCs/>
      </w:rPr>
      <w:tblPr/>
      <w:tcPr>
        <w:tcBorders>
          <w:top w:val="double" w:sz="6" w:space="0" w:color="02C4FF" w:themeColor="accent4" w:themeTint="BF"/>
          <w:left w:val="single" w:sz="8" w:space="0" w:color="02C4FF" w:themeColor="accent4" w:themeTint="BF"/>
          <w:bottom w:val="single" w:sz="8" w:space="0" w:color="02C4FF" w:themeColor="accent4" w:themeTint="BF"/>
          <w:right w:val="single" w:sz="8" w:space="0" w:color="02C4FF" w:themeColor="accent4" w:themeTint="BF"/>
          <w:insideH w:val="nil"/>
          <w:insideV w:val="nil"/>
        </w:tcBorders>
      </w:tcPr>
    </w:tblStylePr>
    <w:tblStylePr w:type="firstCol">
      <w:rPr>
        <w:b/>
        <w:bCs/>
      </w:rPr>
    </w:tblStylePr>
    <w:tblStylePr w:type="lastCol">
      <w:rPr>
        <w:b/>
        <w:bCs/>
      </w:rPr>
    </w:tblStylePr>
    <w:tblStylePr w:type="band1Vert">
      <w:tblPr/>
      <w:tcPr>
        <w:shd w:val="clear" w:color="auto" w:fill="ABEBFF" w:themeFill="accent4" w:themeFillTint="3F"/>
      </w:tcPr>
    </w:tblStylePr>
    <w:tblStylePr w:type="band1Horz">
      <w:tblPr/>
      <w:tcPr>
        <w:tcBorders>
          <w:insideH w:val="nil"/>
          <w:insideV w:val="nil"/>
        </w:tcBorders>
        <w:shd w:val="clear" w:color="auto" w:fill="ABEBFF" w:themeFill="accent4" w:themeFillTint="3F"/>
      </w:tcPr>
    </w:tblStylePr>
    <w:tblStylePr w:type="band2Horz">
      <w:tblPr/>
      <w:tcPr>
        <w:tcBorders>
          <w:insideH w:val="nil"/>
          <w:insideV w:val="nil"/>
        </w:tcBorders>
      </w:tcPr>
    </w:tblStylePr>
  </w:style>
  <w:style w:type="table" w:styleId="Mediumskygge1-fremhvningsfarve5">
    <w:name w:val="Medium Shading 1 Accent 5"/>
    <w:basedOn w:val="Tabel-Normal"/>
    <w:uiPriority w:val="63"/>
    <w:semiHidden/>
    <w:unhideWhenUsed/>
    <w:rsid w:val="00922EA9"/>
    <w:pPr>
      <w:spacing w:line="240" w:lineRule="auto"/>
    </w:pPr>
    <w:tblPr>
      <w:tblStyleRowBandSize w:val="1"/>
      <w:tblStyleColBandSize w:val="1"/>
      <w:tblBorders>
        <w:top w:val="single" w:sz="8"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single" w:sz="8" w:space="0" w:color="F3E390" w:themeColor="accent5" w:themeTint="BF"/>
      </w:tblBorders>
    </w:tblPr>
    <w:tblStylePr w:type="firstRow">
      <w:pPr>
        <w:spacing w:before="0" w:after="0" w:line="240" w:lineRule="auto"/>
      </w:pPr>
      <w:rPr>
        <w:b/>
        <w:bCs/>
        <w:color w:val="FFFFFF" w:themeColor="background1"/>
      </w:rPr>
      <w:tblPr/>
      <w:tcPr>
        <w:tcBorders>
          <w:top w:val="single" w:sz="8"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nil"/>
          <w:insideV w:val="nil"/>
        </w:tcBorders>
        <w:shd w:val="clear" w:color="auto" w:fill="EFDB6C" w:themeFill="accent5"/>
      </w:tcPr>
    </w:tblStylePr>
    <w:tblStylePr w:type="lastRow">
      <w:pPr>
        <w:spacing w:before="0" w:after="0" w:line="240" w:lineRule="auto"/>
      </w:pPr>
      <w:rPr>
        <w:b/>
        <w:bCs/>
      </w:rPr>
      <w:tblPr/>
      <w:tcPr>
        <w:tcBorders>
          <w:top w:val="double" w:sz="6" w:space="0" w:color="F3E390" w:themeColor="accent5" w:themeTint="BF"/>
          <w:left w:val="single" w:sz="8" w:space="0" w:color="F3E390" w:themeColor="accent5" w:themeTint="BF"/>
          <w:bottom w:val="single" w:sz="8" w:space="0" w:color="F3E390" w:themeColor="accent5" w:themeTint="BF"/>
          <w:right w:val="single" w:sz="8" w:space="0" w:color="F3E390" w:themeColor="accent5" w:themeTint="BF"/>
          <w:insideH w:val="nil"/>
          <w:insideV w:val="nil"/>
        </w:tcBorders>
      </w:tcPr>
    </w:tblStylePr>
    <w:tblStylePr w:type="firstCol">
      <w:rPr>
        <w:b/>
        <w:bCs/>
      </w:rPr>
    </w:tblStylePr>
    <w:tblStylePr w:type="lastCol">
      <w:rPr>
        <w:b/>
        <w:bCs/>
      </w:rPr>
    </w:tblStylePr>
    <w:tblStylePr w:type="band1Vert">
      <w:tblPr/>
      <w:tcPr>
        <w:shd w:val="clear" w:color="auto" w:fill="FBF6DA" w:themeFill="accent5" w:themeFillTint="3F"/>
      </w:tcPr>
    </w:tblStylePr>
    <w:tblStylePr w:type="band1Horz">
      <w:tblPr/>
      <w:tcPr>
        <w:tcBorders>
          <w:insideH w:val="nil"/>
          <w:insideV w:val="nil"/>
        </w:tcBorders>
        <w:shd w:val="clear" w:color="auto" w:fill="FBF6DA" w:themeFill="accent5" w:themeFillTint="3F"/>
      </w:tcPr>
    </w:tblStylePr>
    <w:tblStylePr w:type="band2Horz">
      <w:tblPr/>
      <w:tcPr>
        <w:tcBorders>
          <w:insideH w:val="nil"/>
          <w:insideV w:val="nil"/>
        </w:tcBorders>
      </w:tcPr>
    </w:tblStylePr>
  </w:style>
  <w:style w:type="table" w:styleId="Mediumskygge1-fremhvningsfarve6">
    <w:name w:val="Medium Shading 1 Accent 6"/>
    <w:basedOn w:val="Tabel-Normal"/>
    <w:uiPriority w:val="63"/>
    <w:semiHidden/>
    <w:unhideWhenUsed/>
    <w:rsid w:val="00922EA9"/>
    <w:pPr>
      <w:spacing w:line="240" w:lineRule="auto"/>
    </w:pPr>
    <w:tblPr>
      <w:tblStyleRowBandSize w:val="1"/>
      <w:tblStyleColBandSize w:val="1"/>
      <w:tblBorders>
        <w:top w:val="single" w:sz="8"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single" w:sz="8" w:space="0" w:color="7F47AC" w:themeColor="accent6" w:themeTint="BF"/>
      </w:tblBorders>
    </w:tblPr>
    <w:tblStylePr w:type="firstRow">
      <w:pPr>
        <w:spacing w:before="0" w:after="0" w:line="240" w:lineRule="auto"/>
      </w:pPr>
      <w:rPr>
        <w:b/>
        <w:bCs/>
        <w:color w:val="FFFFFF" w:themeColor="background1"/>
      </w:rPr>
      <w:tblPr/>
      <w:tcPr>
        <w:tcBorders>
          <w:top w:val="single" w:sz="8"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nil"/>
          <w:insideV w:val="nil"/>
        </w:tcBorders>
        <w:shd w:val="clear" w:color="auto" w:fill="512D6D" w:themeFill="accent6"/>
      </w:tcPr>
    </w:tblStylePr>
    <w:tblStylePr w:type="lastRow">
      <w:pPr>
        <w:spacing w:before="0" w:after="0" w:line="240" w:lineRule="auto"/>
      </w:pPr>
      <w:rPr>
        <w:b/>
        <w:bCs/>
      </w:rPr>
      <w:tblPr/>
      <w:tcPr>
        <w:tcBorders>
          <w:top w:val="double" w:sz="6" w:space="0" w:color="7F47AC" w:themeColor="accent6" w:themeTint="BF"/>
          <w:left w:val="single" w:sz="8" w:space="0" w:color="7F47AC" w:themeColor="accent6" w:themeTint="BF"/>
          <w:bottom w:val="single" w:sz="8" w:space="0" w:color="7F47AC" w:themeColor="accent6" w:themeTint="BF"/>
          <w:right w:val="single" w:sz="8" w:space="0" w:color="7F47AC" w:themeColor="accent6" w:themeTint="BF"/>
          <w:insideH w:val="nil"/>
          <w:insideV w:val="nil"/>
        </w:tcBorders>
      </w:tcPr>
    </w:tblStylePr>
    <w:tblStylePr w:type="firstCol">
      <w:rPr>
        <w:b/>
        <w:bCs/>
      </w:rPr>
    </w:tblStylePr>
    <w:tblStylePr w:type="lastCol">
      <w:rPr>
        <w:b/>
        <w:bCs/>
      </w:rPr>
    </w:tblStylePr>
    <w:tblStylePr w:type="band1Vert">
      <w:tblPr/>
      <w:tcPr>
        <w:shd w:val="clear" w:color="auto" w:fill="D5C0E5" w:themeFill="accent6" w:themeFillTint="3F"/>
      </w:tcPr>
    </w:tblStylePr>
    <w:tblStylePr w:type="band1Horz">
      <w:tblPr/>
      <w:tcPr>
        <w:tcBorders>
          <w:insideH w:val="nil"/>
          <w:insideV w:val="nil"/>
        </w:tcBorders>
        <w:shd w:val="clear" w:color="auto" w:fill="D5C0E5" w:themeFill="accent6" w:themeFillTint="3F"/>
      </w:tcPr>
    </w:tblStylePr>
    <w:tblStylePr w:type="band2Horz">
      <w:tblPr/>
      <w:tcPr>
        <w:tcBorders>
          <w:insideH w:val="nil"/>
          <w:insideV w:val="nil"/>
        </w:tcBorders>
      </w:tcPr>
    </w:tblStylePr>
  </w:style>
  <w:style w:type="table" w:styleId="Mediumskygge2">
    <w:name w:val="Medium Shading 2"/>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arve1">
    <w:name w:val="Medium Shading 2 Accent 1"/>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7B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7B5" w:themeFill="accent1"/>
      </w:tcPr>
    </w:tblStylePr>
    <w:tblStylePr w:type="lastCol">
      <w:rPr>
        <w:b/>
        <w:bCs/>
        <w:color w:val="FFFFFF" w:themeColor="background1"/>
      </w:rPr>
      <w:tblPr/>
      <w:tcPr>
        <w:tcBorders>
          <w:left w:val="nil"/>
          <w:right w:val="nil"/>
          <w:insideH w:val="nil"/>
          <w:insideV w:val="nil"/>
        </w:tcBorders>
        <w:shd w:val="clear" w:color="auto" w:fill="00A7B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2">
    <w:name w:val="Medium Shading 2 Accent 2"/>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3127"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3127" w:themeFill="accent2"/>
      </w:tcPr>
    </w:tblStylePr>
    <w:tblStylePr w:type="lastCol">
      <w:rPr>
        <w:b/>
        <w:bCs/>
        <w:color w:val="FFFFFF" w:themeColor="background1"/>
      </w:rPr>
      <w:tblPr/>
      <w:tcPr>
        <w:tcBorders>
          <w:left w:val="nil"/>
          <w:right w:val="nil"/>
          <w:insideH w:val="nil"/>
          <w:insideV w:val="nil"/>
        </w:tcBorders>
        <w:shd w:val="clear" w:color="auto" w:fill="003127"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3">
    <w:name w:val="Medium Shading 2 Accent 3"/>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B99B"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B99B" w:themeFill="accent3"/>
      </w:tcPr>
    </w:tblStylePr>
    <w:tblStylePr w:type="lastCol">
      <w:rPr>
        <w:b/>
        <w:bCs/>
        <w:color w:val="FFFFFF" w:themeColor="background1"/>
      </w:rPr>
      <w:tblPr/>
      <w:tcPr>
        <w:tcBorders>
          <w:left w:val="nil"/>
          <w:right w:val="nil"/>
          <w:insideH w:val="nil"/>
          <w:insideV w:val="nil"/>
        </w:tcBorders>
        <w:shd w:val="clear" w:color="auto" w:fill="33B99B"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4">
    <w:name w:val="Medium Shading 2 Accent 4"/>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85AD"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85AD" w:themeFill="accent4"/>
      </w:tcPr>
    </w:tblStylePr>
    <w:tblStylePr w:type="lastCol">
      <w:rPr>
        <w:b/>
        <w:bCs/>
        <w:color w:val="FFFFFF" w:themeColor="background1"/>
      </w:rPr>
      <w:tblPr/>
      <w:tcPr>
        <w:tcBorders>
          <w:left w:val="nil"/>
          <w:right w:val="nil"/>
          <w:insideH w:val="nil"/>
          <w:insideV w:val="nil"/>
        </w:tcBorders>
        <w:shd w:val="clear" w:color="auto" w:fill="0085AD"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5">
    <w:name w:val="Medium Shading 2 Accent 5"/>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FDB6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FDB6C" w:themeFill="accent5"/>
      </w:tcPr>
    </w:tblStylePr>
    <w:tblStylePr w:type="lastCol">
      <w:rPr>
        <w:b/>
        <w:bCs/>
        <w:color w:val="FFFFFF" w:themeColor="background1"/>
      </w:rPr>
      <w:tblPr/>
      <w:tcPr>
        <w:tcBorders>
          <w:left w:val="nil"/>
          <w:right w:val="nil"/>
          <w:insideH w:val="nil"/>
          <w:insideV w:val="nil"/>
        </w:tcBorders>
        <w:shd w:val="clear" w:color="auto" w:fill="EFDB6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kygge2-fremhvningsfarve6">
    <w:name w:val="Medium Shading 2 Accent 6"/>
    <w:basedOn w:val="Tabel-Normal"/>
    <w:uiPriority w:val="64"/>
    <w:semiHidden/>
    <w:unhideWhenUsed/>
    <w:rsid w:val="00922EA9"/>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12D6D"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12D6D" w:themeFill="accent6"/>
      </w:tcPr>
    </w:tblStylePr>
    <w:tblStylePr w:type="lastCol">
      <w:rPr>
        <w:b/>
        <w:bCs/>
        <w:color w:val="FFFFFF" w:themeColor="background1"/>
      </w:rPr>
      <w:tblPr/>
      <w:tcPr>
        <w:tcBorders>
          <w:left w:val="nil"/>
          <w:right w:val="nil"/>
          <w:insideH w:val="nil"/>
          <w:insideV w:val="nil"/>
        </w:tcBorders>
        <w:shd w:val="clear" w:color="auto" w:fill="512D6D"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Brevhoved">
    <w:name w:val="Message Header"/>
    <w:basedOn w:val="Normal"/>
    <w:link w:val="BrevhovedTegn"/>
    <w:uiPriority w:val="99"/>
    <w:semiHidden/>
    <w:unhideWhenUsed/>
    <w:rsid w:val="00922EA9"/>
    <w:pPr>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922EA9"/>
    <w:rPr>
      <w:rFonts w:asciiTheme="majorHAnsi" w:eastAsiaTheme="majorEastAsia" w:hAnsiTheme="majorHAnsi" w:cstheme="majorBidi"/>
      <w:sz w:val="24"/>
      <w:szCs w:val="24"/>
      <w:shd w:val="pct20" w:color="auto" w:fill="auto"/>
    </w:rPr>
  </w:style>
  <w:style w:type="paragraph" w:styleId="Ingenafstand">
    <w:name w:val="No Spacing"/>
    <w:uiPriority w:val="99"/>
    <w:semiHidden/>
    <w:rsid w:val="00922EA9"/>
    <w:pPr>
      <w:spacing w:line="240" w:lineRule="auto"/>
    </w:pPr>
  </w:style>
  <w:style w:type="paragraph" w:styleId="NormalWeb">
    <w:name w:val="Normal (Web)"/>
    <w:basedOn w:val="Normal"/>
    <w:uiPriority w:val="99"/>
    <w:semiHidden/>
    <w:unhideWhenUsed/>
    <w:rsid w:val="00922EA9"/>
    <w:rPr>
      <w:rFonts w:ascii="Times New Roman" w:hAnsi="Times New Roman" w:cs="Times New Roman"/>
      <w:sz w:val="24"/>
      <w:szCs w:val="24"/>
    </w:rPr>
  </w:style>
  <w:style w:type="paragraph" w:styleId="Noteoverskrift">
    <w:name w:val="Note Heading"/>
    <w:basedOn w:val="Normal"/>
    <w:next w:val="Normal"/>
    <w:link w:val="NoteoverskriftTegn"/>
    <w:uiPriority w:val="99"/>
    <w:semiHidden/>
    <w:unhideWhenUsed/>
    <w:rsid w:val="00922EA9"/>
    <w:pPr>
      <w:spacing w:line="240" w:lineRule="auto"/>
    </w:pPr>
  </w:style>
  <w:style w:type="character" w:customStyle="1" w:styleId="NoteoverskriftTegn">
    <w:name w:val="Noteoverskrift Tegn"/>
    <w:basedOn w:val="Standardskrifttypeiafsnit"/>
    <w:link w:val="Noteoverskrift"/>
    <w:uiPriority w:val="99"/>
    <w:semiHidden/>
    <w:rsid w:val="00922EA9"/>
  </w:style>
  <w:style w:type="table" w:customStyle="1" w:styleId="PlainTable11">
    <w:name w:val="Plain Table 11"/>
    <w:basedOn w:val="Tabel-Normal"/>
    <w:uiPriority w:val="41"/>
    <w:rsid w:val="00922EA9"/>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el-Normal"/>
    <w:uiPriority w:val="42"/>
    <w:rsid w:val="00922EA9"/>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el-Normal"/>
    <w:uiPriority w:val="43"/>
    <w:rsid w:val="00922EA9"/>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el-Normal"/>
    <w:uiPriority w:val="44"/>
    <w:rsid w:val="00922EA9"/>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el-Normal"/>
    <w:uiPriority w:val="45"/>
    <w:rsid w:val="00922EA9"/>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Almindeligtekst">
    <w:name w:val="Plain Text"/>
    <w:basedOn w:val="Normal"/>
    <w:link w:val="AlmindeligtekstTegn"/>
    <w:uiPriority w:val="99"/>
    <w:semiHidden/>
    <w:unhideWhenUsed/>
    <w:rsid w:val="00922EA9"/>
    <w:pPr>
      <w:spacing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922EA9"/>
    <w:rPr>
      <w:rFonts w:ascii="Consolas" w:hAnsi="Consolas"/>
      <w:sz w:val="21"/>
      <w:szCs w:val="21"/>
    </w:rPr>
  </w:style>
  <w:style w:type="paragraph" w:styleId="Starthilsen">
    <w:name w:val="Salutation"/>
    <w:basedOn w:val="Normal"/>
    <w:next w:val="Normal"/>
    <w:link w:val="StarthilsenTegn"/>
    <w:uiPriority w:val="99"/>
    <w:semiHidden/>
    <w:rsid w:val="00922EA9"/>
  </w:style>
  <w:style w:type="character" w:customStyle="1" w:styleId="StarthilsenTegn">
    <w:name w:val="Starthilsen Tegn"/>
    <w:basedOn w:val="Standardskrifttypeiafsnit"/>
    <w:link w:val="Starthilsen"/>
    <w:uiPriority w:val="99"/>
    <w:semiHidden/>
    <w:rsid w:val="00922EA9"/>
  </w:style>
  <w:style w:type="table" w:styleId="Tabel-3D-effekter1">
    <w:name w:val="Table 3D effects 1"/>
    <w:basedOn w:val="Tabel-Normal"/>
    <w:uiPriority w:val="99"/>
    <w:semiHidden/>
    <w:unhideWhenUsed/>
    <w:rsid w:val="00922EA9"/>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3D-effekter2">
    <w:name w:val="Table 3D effects 2"/>
    <w:basedOn w:val="Tabel-Normal"/>
    <w:uiPriority w:val="99"/>
    <w:semiHidden/>
    <w:unhideWhenUsed/>
    <w:rsid w:val="00922EA9"/>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3D-effekter3">
    <w:name w:val="Table 3D effects 3"/>
    <w:basedOn w:val="Tabel-Normal"/>
    <w:uiPriority w:val="99"/>
    <w:semiHidden/>
    <w:unhideWhenUsed/>
    <w:rsid w:val="00922EA9"/>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1">
    <w:name w:val="Table Classic 1"/>
    <w:basedOn w:val="Tabel-Normal"/>
    <w:uiPriority w:val="99"/>
    <w:semiHidden/>
    <w:unhideWhenUsed/>
    <w:rsid w:val="00922EA9"/>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2">
    <w:name w:val="Table Classic 2"/>
    <w:basedOn w:val="Tabel-Normal"/>
    <w:uiPriority w:val="99"/>
    <w:semiHidden/>
    <w:unhideWhenUsed/>
    <w:rsid w:val="00922EA9"/>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Klassisk3">
    <w:name w:val="Table Classic 3"/>
    <w:basedOn w:val="Tabel-Normal"/>
    <w:uiPriority w:val="99"/>
    <w:semiHidden/>
    <w:unhideWhenUsed/>
    <w:rsid w:val="00922EA9"/>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Klassisk4">
    <w:name w:val="Table Classic 4"/>
    <w:basedOn w:val="Tabel-Normal"/>
    <w:uiPriority w:val="99"/>
    <w:semiHidden/>
    <w:unhideWhenUsed/>
    <w:rsid w:val="00922EA9"/>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Farvet1">
    <w:name w:val="Table Colorful 1"/>
    <w:basedOn w:val="Tabel-Normal"/>
    <w:uiPriority w:val="99"/>
    <w:semiHidden/>
    <w:unhideWhenUsed/>
    <w:rsid w:val="00922EA9"/>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Farvet2">
    <w:name w:val="Table Colorful 2"/>
    <w:basedOn w:val="Tabel-Normal"/>
    <w:uiPriority w:val="99"/>
    <w:semiHidden/>
    <w:unhideWhenUsed/>
    <w:rsid w:val="00922EA9"/>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Farvet3">
    <w:name w:val="Table Colorful 3"/>
    <w:basedOn w:val="Tabel-Normal"/>
    <w:uiPriority w:val="99"/>
    <w:semiHidden/>
    <w:unhideWhenUsed/>
    <w:rsid w:val="00922EA9"/>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Spalter1">
    <w:name w:val="Table Columns 1"/>
    <w:basedOn w:val="Tabel-Normal"/>
    <w:uiPriority w:val="99"/>
    <w:semiHidden/>
    <w:unhideWhenUsed/>
    <w:rsid w:val="00922EA9"/>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2">
    <w:name w:val="Table Columns 2"/>
    <w:basedOn w:val="Tabel-Normal"/>
    <w:uiPriority w:val="99"/>
    <w:semiHidden/>
    <w:unhideWhenUsed/>
    <w:rsid w:val="00922EA9"/>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3">
    <w:name w:val="Table Columns 3"/>
    <w:basedOn w:val="Tabel-Normal"/>
    <w:uiPriority w:val="99"/>
    <w:semiHidden/>
    <w:unhideWhenUsed/>
    <w:rsid w:val="00922EA9"/>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Spalter4">
    <w:name w:val="Table Columns 4"/>
    <w:basedOn w:val="Tabel-Normal"/>
    <w:uiPriority w:val="99"/>
    <w:semiHidden/>
    <w:unhideWhenUsed/>
    <w:rsid w:val="00922EA9"/>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Spalter5">
    <w:name w:val="Table Columns 5"/>
    <w:basedOn w:val="Tabel-Normal"/>
    <w:uiPriority w:val="99"/>
    <w:semiHidden/>
    <w:unhideWhenUsed/>
    <w:rsid w:val="00922EA9"/>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Moderne">
    <w:name w:val="Table Contemporary"/>
    <w:basedOn w:val="Tabel-Normal"/>
    <w:uiPriority w:val="99"/>
    <w:semiHidden/>
    <w:unhideWhenUsed/>
    <w:rsid w:val="00922EA9"/>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Elegant">
    <w:name w:val="Table Elegant"/>
    <w:basedOn w:val="Tabel-Normal"/>
    <w:uiPriority w:val="99"/>
    <w:semiHidden/>
    <w:unhideWhenUsed/>
    <w:rsid w:val="00922EA9"/>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Gitter1">
    <w:name w:val="Table Grid 1"/>
    <w:basedOn w:val="Tabel-Normal"/>
    <w:uiPriority w:val="99"/>
    <w:semiHidden/>
    <w:unhideWhenUsed/>
    <w:rsid w:val="00922EA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Gitter2">
    <w:name w:val="Table Grid 2"/>
    <w:basedOn w:val="Tabel-Normal"/>
    <w:uiPriority w:val="99"/>
    <w:semiHidden/>
    <w:unhideWhenUsed/>
    <w:rsid w:val="00922EA9"/>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3">
    <w:name w:val="Table Grid 3"/>
    <w:basedOn w:val="Tabel-Normal"/>
    <w:uiPriority w:val="99"/>
    <w:semiHidden/>
    <w:unhideWhenUsed/>
    <w:rsid w:val="00922EA9"/>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4">
    <w:name w:val="Table Grid 4"/>
    <w:basedOn w:val="Tabel-Normal"/>
    <w:uiPriority w:val="99"/>
    <w:semiHidden/>
    <w:unhideWhenUsed/>
    <w:rsid w:val="00922EA9"/>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Gitter5">
    <w:name w:val="Table Grid 5"/>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6">
    <w:name w:val="Table Grid 6"/>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7">
    <w:name w:val="Table Grid 7"/>
    <w:basedOn w:val="Tabel-Normal"/>
    <w:uiPriority w:val="99"/>
    <w:semiHidden/>
    <w:unhideWhenUsed/>
    <w:rsid w:val="00922EA9"/>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8">
    <w:name w:val="Table Grid 8"/>
    <w:basedOn w:val="Tabel-Normal"/>
    <w:uiPriority w:val="99"/>
    <w:semiHidden/>
    <w:unhideWhenUsed/>
    <w:rsid w:val="00922EA9"/>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TableGridLight1">
    <w:name w:val="Table Grid Light1"/>
    <w:basedOn w:val="Tabel-Normal"/>
    <w:uiPriority w:val="40"/>
    <w:rsid w:val="00922EA9"/>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iste1">
    <w:name w:val="Table List 1"/>
    <w:basedOn w:val="Tabel-Normal"/>
    <w:uiPriority w:val="99"/>
    <w:semiHidden/>
    <w:unhideWhenUsed/>
    <w:rsid w:val="00922EA9"/>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Tabel-Normal"/>
    <w:uiPriority w:val="99"/>
    <w:semiHidden/>
    <w:unhideWhenUsed/>
    <w:rsid w:val="00922EA9"/>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Tabel-Normal"/>
    <w:uiPriority w:val="99"/>
    <w:semiHidden/>
    <w:unhideWhenUsed/>
    <w:rsid w:val="00922EA9"/>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Tabel-Normal"/>
    <w:uiPriority w:val="99"/>
    <w:semiHidden/>
    <w:unhideWhenUsed/>
    <w:rsid w:val="00922EA9"/>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Tabel-Normal"/>
    <w:uiPriority w:val="99"/>
    <w:semiHidden/>
    <w:unhideWhenUsed/>
    <w:rsid w:val="00922EA9"/>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Tabel-Normal"/>
    <w:uiPriority w:val="99"/>
    <w:semiHidden/>
    <w:unhideWhenUsed/>
    <w:rsid w:val="00922EA9"/>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Tabel-Normal"/>
    <w:uiPriority w:val="99"/>
    <w:semiHidden/>
    <w:unhideWhenUsed/>
    <w:rsid w:val="00922EA9"/>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Professionel">
    <w:name w:val="Table Professional"/>
    <w:basedOn w:val="Tabel-Normal"/>
    <w:uiPriority w:val="99"/>
    <w:semiHidden/>
    <w:unhideWhenUsed/>
    <w:rsid w:val="00922EA9"/>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Enkelt1">
    <w:name w:val="Table Simple 1"/>
    <w:basedOn w:val="Tabel-Normal"/>
    <w:uiPriority w:val="99"/>
    <w:semiHidden/>
    <w:unhideWhenUsed/>
    <w:rsid w:val="00922EA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Enkelt2">
    <w:name w:val="Table Simple 2"/>
    <w:basedOn w:val="Tabel-Normal"/>
    <w:uiPriority w:val="99"/>
    <w:semiHidden/>
    <w:unhideWhenUsed/>
    <w:rsid w:val="00922EA9"/>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Enkelt3">
    <w:name w:val="Table Simple 3"/>
    <w:basedOn w:val="Tabel-Normal"/>
    <w:uiPriority w:val="99"/>
    <w:semiHidden/>
    <w:unhideWhenUsed/>
    <w:rsid w:val="00922EA9"/>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Hrfin1">
    <w:name w:val="Table Subtle 1"/>
    <w:basedOn w:val="Tabel-Normal"/>
    <w:uiPriority w:val="99"/>
    <w:semiHidden/>
    <w:unhideWhenUsed/>
    <w:rsid w:val="00922EA9"/>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Hrfin2">
    <w:name w:val="Table Subtle 2"/>
    <w:basedOn w:val="Tabel-Normal"/>
    <w:uiPriority w:val="99"/>
    <w:semiHidden/>
    <w:unhideWhenUsed/>
    <w:rsid w:val="00922EA9"/>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Tema">
    <w:name w:val="Table Theme"/>
    <w:basedOn w:val="Tabel-Normal"/>
    <w:uiPriority w:val="99"/>
    <w:semiHidden/>
    <w:unhideWhenUsed/>
    <w:rsid w:val="00922E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Web1">
    <w:name w:val="Table Web 1"/>
    <w:basedOn w:val="Tabel-Normal"/>
    <w:uiPriority w:val="99"/>
    <w:semiHidden/>
    <w:unhideWhenUsed/>
    <w:rsid w:val="00922EA9"/>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2">
    <w:name w:val="Table Web 2"/>
    <w:basedOn w:val="Tabel-Normal"/>
    <w:uiPriority w:val="99"/>
    <w:semiHidden/>
    <w:unhideWhenUsed/>
    <w:rsid w:val="00922EA9"/>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3">
    <w:name w:val="Table Web 3"/>
    <w:basedOn w:val="Tabel-Normal"/>
    <w:uiPriority w:val="99"/>
    <w:semiHidden/>
    <w:unhideWhenUsed/>
    <w:rsid w:val="00922EA9"/>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ink">
    <w:name w:val="Link"/>
    <w:basedOn w:val="Normal"/>
    <w:link w:val="LinkTegn"/>
    <w:qFormat/>
    <w:rsid w:val="0022140C"/>
    <w:pPr>
      <w:spacing w:line="360" w:lineRule="auto"/>
    </w:pPr>
    <w:rPr>
      <w:rFonts w:asciiTheme="minorHAnsi" w:hAnsiTheme="minorHAnsi" w:cstheme="minorHAnsi"/>
      <w:color w:val="000000" w:themeColor="text1"/>
      <w:szCs w:val="24"/>
    </w:rPr>
  </w:style>
  <w:style w:type="character" w:customStyle="1" w:styleId="LinkTegn">
    <w:name w:val="Link Tegn"/>
    <w:basedOn w:val="Standardskrifttypeiafsnit"/>
    <w:link w:val="Link"/>
    <w:rsid w:val="0022140C"/>
    <w:rPr>
      <w:rFonts w:asciiTheme="minorHAnsi" w:hAnsiTheme="minorHAnsi" w:cstheme="minorHAnsi"/>
      <w:color w:val="000000" w:themeColor="text1"/>
      <w:szCs w:val="24"/>
    </w:rPr>
  </w:style>
  <w:style w:type="paragraph" w:customStyle="1" w:styleId="Default">
    <w:name w:val="Default"/>
    <w:basedOn w:val="Normal"/>
    <w:rsid w:val="00062A5C"/>
    <w:pPr>
      <w:autoSpaceDE w:val="0"/>
      <w:autoSpaceDN w:val="0"/>
      <w:spacing w:line="240" w:lineRule="auto"/>
    </w:pPr>
    <w:rPr>
      <w:rFonts w:ascii="Georgia" w:hAnsi="Georgia" w:cs="Times New Roman"/>
      <w:color w:val="000000"/>
      <w:sz w:val="24"/>
      <w:szCs w:val="24"/>
      <w:lang w:eastAsia="da-DK"/>
    </w:rPr>
  </w:style>
  <w:style w:type="character" w:styleId="Ulstomtale">
    <w:name w:val="Unresolved Mention"/>
    <w:basedOn w:val="Standardskrifttypeiafsnit"/>
    <w:uiPriority w:val="99"/>
    <w:semiHidden/>
    <w:unhideWhenUsed/>
    <w:rsid w:val="00BA4740"/>
    <w:rPr>
      <w:color w:val="605E5C"/>
      <w:shd w:val="clear" w:color="auto" w:fill="E1DFDD"/>
    </w:rPr>
  </w:style>
  <w:style w:type="paragraph" w:styleId="Korrektur">
    <w:name w:val="Revision"/>
    <w:hidden/>
    <w:uiPriority w:val="99"/>
    <w:semiHidden/>
    <w:rsid w:val="009A1281"/>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50484">
      <w:bodyDiv w:val="1"/>
      <w:marLeft w:val="0"/>
      <w:marRight w:val="0"/>
      <w:marTop w:val="0"/>
      <w:marBottom w:val="0"/>
      <w:divBdr>
        <w:top w:val="none" w:sz="0" w:space="0" w:color="auto"/>
        <w:left w:val="none" w:sz="0" w:space="0" w:color="auto"/>
        <w:bottom w:val="none" w:sz="0" w:space="0" w:color="auto"/>
        <w:right w:val="none" w:sz="0" w:space="0" w:color="auto"/>
      </w:divBdr>
    </w:div>
    <w:div w:id="17319541">
      <w:bodyDiv w:val="1"/>
      <w:marLeft w:val="0"/>
      <w:marRight w:val="0"/>
      <w:marTop w:val="0"/>
      <w:marBottom w:val="0"/>
      <w:divBdr>
        <w:top w:val="none" w:sz="0" w:space="0" w:color="auto"/>
        <w:left w:val="none" w:sz="0" w:space="0" w:color="auto"/>
        <w:bottom w:val="none" w:sz="0" w:space="0" w:color="auto"/>
        <w:right w:val="none" w:sz="0" w:space="0" w:color="auto"/>
      </w:divBdr>
    </w:div>
    <w:div w:id="19281425">
      <w:bodyDiv w:val="1"/>
      <w:marLeft w:val="0"/>
      <w:marRight w:val="0"/>
      <w:marTop w:val="0"/>
      <w:marBottom w:val="0"/>
      <w:divBdr>
        <w:top w:val="none" w:sz="0" w:space="0" w:color="auto"/>
        <w:left w:val="none" w:sz="0" w:space="0" w:color="auto"/>
        <w:bottom w:val="none" w:sz="0" w:space="0" w:color="auto"/>
        <w:right w:val="none" w:sz="0" w:space="0" w:color="auto"/>
      </w:divBdr>
    </w:div>
    <w:div w:id="75135815">
      <w:bodyDiv w:val="1"/>
      <w:marLeft w:val="0"/>
      <w:marRight w:val="0"/>
      <w:marTop w:val="0"/>
      <w:marBottom w:val="0"/>
      <w:divBdr>
        <w:top w:val="none" w:sz="0" w:space="0" w:color="auto"/>
        <w:left w:val="none" w:sz="0" w:space="0" w:color="auto"/>
        <w:bottom w:val="none" w:sz="0" w:space="0" w:color="auto"/>
        <w:right w:val="none" w:sz="0" w:space="0" w:color="auto"/>
      </w:divBdr>
    </w:div>
    <w:div w:id="240339785">
      <w:bodyDiv w:val="1"/>
      <w:marLeft w:val="0"/>
      <w:marRight w:val="0"/>
      <w:marTop w:val="0"/>
      <w:marBottom w:val="0"/>
      <w:divBdr>
        <w:top w:val="none" w:sz="0" w:space="0" w:color="auto"/>
        <w:left w:val="none" w:sz="0" w:space="0" w:color="auto"/>
        <w:bottom w:val="none" w:sz="0" w:space="0" w:color="auto"/>
        <w:right w:val="none" w:sz="0" w:space="0" w:color="auto"/>
      </w:divBdr>
    </w:div>
    <w:div w:id="263996706">
      <w:bodyDiv w:val="1"/>
      <w:marLeft w:val="0"/>
      <w:marRight w:val="0"/>
      <w:marTop w:val="0"/>
      <w:marBottom w:val="0"/>
      <w:divBdr>
        <w:top w:val="none" w:sz="0" w:space="0" w:color="auto"/>
        <w:left w:val="none" w:sz="0" w:space="0" w:color="auto"/>
        <w:bottom w:val="none" w:sz="0" w:space="0" w:color="auto"/>
        <w:right w:val="none" w:sz="0" w:space="0" w:color="auto"/>
      </w:divBdr>
    </w:div>
    <w:div w:id="269312800">
      <w:bodyDiv w:val="1"/>
      <w:marLeft w:val="0"/>
      <w:marRight w:val="0"/>
      <w:marTop w:val="0"/>
      <w:marBottom w:val="0"/>
      <w:divBdr>
        <w:top w:val="none" w:sz="0" w:space="0" w:color="auto"/>
        <w:left w:val="none" w:sz="0" w:space="0" w:color="auto"/>
        <w:bottom w:val="none" w:sz="0" w:space="0" w:color="auto"/>
        <w:right w:val="none" w:sz="0" w:space="0" w:color="auto"/>
      </w:divBdr>
    </w:div>
    <w:div w:id="384111791">
      <w:bodyDiv w:val="1"/>
      <w:marLeft w:val="0"/>
      <w:marRight w:val="0"/>
      <w:marTop w:val="0"/>
      <w:marBottom w:val="0"/>
      <w:divBdr>
        <w:top w:val="none" w:sz="0" w:space="0" w:color="auto"/>
        <w:left w:val="none" w:sz="0" w:space="0" w:color="auto"/>
        <w:bottom w:val="none" w:sz="0" w:space="0" w:color="auto"/>
        <w:right w:val="none" w:sz="0" w:space="0" w:color="auto"/>
      </w:divBdr>
    </w:div>
    <w:div w:id="390158924">
      <w:bodyDiv w:val="1"/>
      <w:marLeft w:val="0"/>
      <w:marRight w:val="0"/>
      <w:marTop w:val="0"/>
      <w:marBottom w:val="0"/>
      <w:divBdr>
        <w:top w:val="none" w:sz="0" w:space="0" w:color="auto"/>
        <w:left w:val="none" w:sz="0" w:space="0" w:color="auto"/>
        <w:bottom w:val="none" w:sz="0" w:space="0" w:color="auto"/>
        <w:right w:val="none" w:sz="0" w:space="0" w:color="auto"/>
      </w:divBdr>
    </w:div>
    <w:div w:id="398481936">
      <w:bodyDiv w:val="1"/>
      <w:marLeft w:val="0"/>
      <w:marRight w:val="0"/>
      <w:marTop w:val="0"/>
      <w:marBottom w:val="0"/>
      <w:divBdr>
        <w:top w:val="none" w:sz="0" w:space="0" w:color="auto"/>
        <w:left w:val="none" w:sz="0" w:space="0" w:color="auto"/>
        <w:bottom w:val="none" w:sz="0" w:space="0" w:color="auto"/>
        <w:right w:val="none" w:sz="0" w:space="0" w:color="auto"/>
      </w:divBdr>
    </w:div>
    <w:div w:id="466317669">
      <w:bodyDiv w:val="1"/>
      <w:marLeft w:val="0"/>
      <w:marRight w:val="0"/>
      <w:marTop w:val="0"/>
      <w:marBottom w:val="0"/>
      <w:divBdr>
        <w:top w:val="none" w:sz="0" w:space="0" w:color="auto"/>
        <w:left w:val="none" w:sz="0" w:space="0" w:color="auto"/>
        <w:bottom w:val="none" w:sz="0" w:space="0" w:color="auto"/>
        <w:right w:val="none" w:sz="0" w:space="0" w:color="auto"/>
      </w:divBdr>
    </w:div>
    <w:div w:id="668093016">
      <w:bodyDiv w:val="1"/>
      <w:marLeft w:val="0"/>
      <w:marRight w:val="0"/>
      <w:marTop w:val="0"/>
      <w:marBottom w:val="0"/>
      <w:divBdr>
        <w:top w:val="none" w:sz="0" w:space="0" w:color="auto"/>
        <w:left w:val="none" w:sz="0" w:space="0" w:color="auto"/>
        <w:bottom w:val="none" w:sz="0" w:space="0" w:color="auto"/>
        <w:right w:val="none" w:sz="0" w:space="0" w:color="auto"/>
      </w:divBdr>
    </w:div>
    <w:div w:id="685207303">
      <w:bodyDiv w:val="1"/>
      <w:marLeft w:val="0"/>
      <w:marRight w:val="0"/>
      <w:marTop w:val="0"/>
      <w:marBottom w:val="0"/>
      <w:divBdr>
        <w:top w:val="none" w:sz="0" w:space="0" w:color="auto"/>
        <w:left w:val="none" w:sz="0" w:space="0" w:color="auto"/>
        <w:bottom w:val="none" w:sz="0" w:space="0" w:color="auto"/>
        <w:right w:val="none" w:sz="0" w:space="0" w:color="auto"/>
      </w:divBdr>
    </w:div>
    <w:div w:id="703332544">
      <w:bodyDiv w:val="1"/>
      <w:marLeft w:val="0"/>
      <w:marRight w:val="0"/>
      <w:marTop w:val="0"/>
      <w:marBottom w:val="0"/>
      <w:divBdr>
        <w:top w:val="none" w:sz="0" w:space="0" w:color="auto"/>
        <w:left w:val="none" w:sz="0" w:space="0" w:color="auto"/>
        <w:bottom w:val="none" w:sz="0" w:space="0" w:color="auto"/>
        <w:right w:val="none" w:sz="0" w:space="0" w:color="auto"/>
      </w:divBdr>
    </w:div>
    <w:div w:id="925726503">
      <w:bodyDiv w:val="1"/>
      <w:marLeft w:val="0"/>
      <w:marRight w:val="0"/>
      <w:marTop w:val="0"/>
      <w:marBottom w:val="0"/>
      <w:divBdr>
        <w:top w:val="none" w:sz="0" w:space="0" w:color="auto"/>
        <w:left w:val="none" w:sz="0" w:space="0" w:color="auto"/>
        <w:bottom w:val="none" w:sz="0" w:space="0" w:color="auto"/>
        <w:right w:val="none" w:sz="0" w:space="0" w:color="auto"/>
      </w:divBdr>
    </w:div>
    <w:div w:id="943658750">
      <w:bodyDiv w:val="1"/>
      <w:marLeft w:val="0"/>
      <w:marRight w:val="0"/>
      <w:marTop w:val="0"/>
      <w:marBottom w:val="0"/>
      <w:divBdr>
        <w:top w:val="none" w:sz="0" w:space="0" w:color="auto"/>
        <w:left w:val="none" w:sz="0" w:space="0" w:color="auto"/>
        <w:bottom w:val="none" w:sz="0" w:space="0" w:color="auto"/>
        <w:right w:val="none" w:sz="0" w:space="0" w:color="auto"/>
      </w:divBdr>
    </w:div>
    <w:div w:id="961224769">
      <w:bodyDiv w:val="1"/>
      <w:marLeft w:val="0"/>
      <w:marRight w:val="0"/>
      <w:marTop w:val="0"/>
      <w:marBottom w:val="0"/>
      <w:divBdr>
        <w:top w:val="none" w:sz="0" w:space="0" w:color="auto"/>
        <w:left w:val="none" w:sz="0" w:space="0" w:color="auto"/>
        <w:bottom w:val="none" w:sz="0" w:space="0" w:color="auto"/>
        <w:right w:val="none" w:sz="0" w:space="0" w:color="auto"/>
      </w:divBdr>
    </w:div>
    <w:div w:id="1079669032">
      <w:bodyDiv w:val="1"/>
      <w:marLeft w:val="0"/>
      <w:marRight w:val="0"/>
      <w:marTop w:val="0"/>
      <w:marBottom w:val="0"/>
      <w:divBdr>
        <w:top w:val="none" w:sz="0" w:space="0" w:color="auto"/>
        <w:left w:val="none" w:sz="0" w:space="0" w:color="auto"/>
        <w:bottom w:val="none" w:sz="0" w:space="0" w:color="auto"/>
        <w:right w:val="none" w:sz="0" w:space="0" w:color="auto"/>
      </w:divBdr>
    </w:div>
    <w:div w:id="1141536506">
      <w:bodyDiv w:val="1"/>
      <w:marLeft w:val="0"/>
      <w:marRight w:val="0"/>
      <w:marTop w:val="0"/>
      <w:marBottom w:val="0"/>
      <w:divBdr>
        <w:top w:val="none" w:sz="0" w:space="0" w:color="auto"/>
        <w:left w:val="none" w:sz="0" w:space="0" w:color="auto"/>
        <w:bottom w:val="none" w:sz="0" w:space="0" w:color="auto"/>
        <w:right w:val="none" w:sz="0" w:space="0" w:color="auto"/>
      </w:divBdr>
    </w:div>
    <w:div w:id="1196381201">
      <w:bodyDiv w:val="1"/>
      <w:marLeft w:val="0"/>
      <w:marRight w:val="0"/>
      <w:marTop w:val="0"/>
      <w:marBottom w:val="0"/>
      <w:divBdr>
        <w:top w:val="none" w:sz="0" w:space="0" w:color="auto"/>
        <w:left w:val="none" w:sz="0" w:space="0" w:color="auto"/>
        <w:bottom w:val="none" w:sz="0" w:space="0" w:color="auto"/>
        <w:right w:val="none" w:sz="0" w:space="0" w:color="auto"/>
      </w:divBdr>
    </w:div>
    <w:div w:id="1235701225">
      <w:bodyDiv w:val="1"/>
      <w:marLeft w:val="0"/>
      <w:marRight w:val="0"/>
      <w:marTop w:val="0"/>
      <w:marBottom w:val="0"/>
      <w:divBdr>
        <w:top w:val="none" w:sz="0" w:space="0" w:color="auto"/>
        <w:left w:val="none" w:sz="0" w:space="0" w:color="auto"/>
        <w:bottom w:val="none" w:sz="0" w:space="0" w:color="auto"/>
        <w:right w:val="none" w:sz="0" w:space="0" w:color="auto"/>
      </w:divBdr>
    </w:div>
    <w:div w:id="1262297398">
      <w:bodyDiv w:val="1"/>
      <w:marLeft w:val="0"/>
      <w:marRight w:val="0"/>
      <w:marTop w:val="0"/>
      <w:marBottom w:val="0"/>
      <w:divBdr>
        <w:top w:val="none" w:sz="0" w:space="0" w:color="auto"/>
        <w:left w:val="none" w:sz="0" w:space="0" w:color="auto"/>
        <w:bottom w:val="none" w:sz="0" w:space="0" w:color="auto"/>
        <w:right w:val="none" w:sz="0" w:space="0" w:color="auto"/>
      </w:divBdr>
    </w:div>
    <w:div w:id="1368412570">
      <w:bodyDiv w:val="1"/>
      <w:marLeft w:val="0"/>
      <w:marRight w:val="0"/>
      <w:marTop w:val="0"/>
      <w:marBottom w:val="0"/>
      <w:divBdr>
        <w:top w:val="none" w:sz="0" w:space="0" w:color="auto"/>
        <w:left w:val="none" w:sz="0" w:space="0" w:color="auto"/>
        <w:bottom w:val="none" w:sz="0" w:space="0" w:color="auto"/>
        <w:right w:val="none" w:sz="0" w:space="0" w:color="auto"/>
      </w:divBdr>
    </w:div>
    <w:div w:id="1434934758">
      <w:bodyDiv w:val="1"/>
      <w:marLeft w:val="0"/>
      <w:marRight w:val="0"/>
      <w:marTop w:val="0"/>
      <w:marBottom w:val="0"/>
      <w:divBdr>
        <w:top w:val="none" w:sz="0" w:space="0" w:color="auto"/>
        <w:left w:val="none" w:sz="0" w:space="0" w:color="auto"/>
        <w:bottom w:val="none" w:sz="0" w:space="0" w:color="auto"/>
        <w:right w:val="none" w:sz="0" w:space="0" w:color="auto"/>
      </w:divBdr>
    </w:div>
    <w:div w:id="1666666717">
      <w:bodyDiv w:val="1"/>
      <w:marLeft w:val="0"/>
      <w:marRight w:val="0"/>
      <w:marTop w:val="0"/>
      <w:marBottom w:val="0"/>
      <w:divBdr>
        <w:top w:val="none" w:sz="0" w:space="0" w:color="auto"/>
        <w:left w:val="none" w:sz="0" w:space="0" w:color="auto"/>
        <w:bottom w:val="none" w:sz="0" w:space="0" w:color="auto"/>
        <w:right w:val="none" w:sz="0" w:space="0" w:color="auto"/>
      </w:divBdr>
    </w:div>
    <w:div w:id="1721637459">
      <w:bodyDiv w:val="1"/>
      <w:marLeft w:val="0"/>
      <w:marRight w:val="0"/>
      <w:marTop w:val="0"/>
      <w:marBottom w:val="0"/>
      <w:divBdr>
        <w:top w:val="none" w:sz="0" w:space="0" w:color="auto"/>
        <w:left w:val="none" w:sz="0" w:space="0" w:color="auto"/>
        <w:bottom w:val="none" w:sz="0" w:space="0" w:color="auto"/>
        <w:right w:val="none" w:sz="0" w:space="0" w:color="auto"/>
      </w:divBdr>
    </w:div>
    <w:div w:id="1748457835">
      <w:bodyDiv w:val="1"/>
      <w:marLeft w:val="0"/>
      <w:marRight w:val="0"/>
      <w:marTop w:val="0"/>
      <w:marBottom w:val="0"/>
      <w:divBdr>
        <w:top w:val="none" w:sz="0" w:space="0" w:color="auto"/>
        <w:left w:val="none" w:sz="0" w:space="0" w:color="auto"/>
        <w:bottom w:val="none" w:sz="0" w:space="0" w:color="auto"/>
        <w:right w:val="none" w:sz="0" w:space="0" w:color="auto"/>
      </w:divBdr>
    </w:div>
    <w:div w:id="1753042475">
      <w:bodyDiv w:val="1"/>
      <w:marLeft w:val="0"/>
      <w:marRight w:val="0"/>
      <w:marTop w:val="0"/>
      <w:marBottom w:val="0"/>
      <w:divBdr>
        <w:top w:val="none" w:sz="0" w:space="0" w:color="auto"/>
        <w:left w:val="none" w:sz="0" w:space="0" w:color="auto"/>
        <w:bottom w:val="none" w:sz="0" w:space="0" w:color="auto"/>
        <w:right w:val="none" w:sz="0" w:space="0" w:color="auto"/>
      </w:divBdr>
    </w:div>
    <w:div w:id="1806895478">
      <w:bodyDiv w:val="1"/>
      <w:marLeft w:val="0"/>
      <w:marRight w:val="0"/>
      <w:marTop w:val="0"/>
      <w:marBottom w:val="0"/>
      <w:divBdr>
        <w:top w:val="none" w:sz="0" w:space="0" w:color="auto"/>
        <w:left w:val="none" w:sz="0" w:space="0" w:color="auto"/>
        <w:bottom w:val="none" w:sz="0" w:space="0" w:color="auto"/>
        <w:right w:val="none" w:sz="0" w:space="0" w:color="auto"/>
      </w:divBdr>
    </w:div>
    <w:div w:id="1882016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hr.fvst.dk/chri/faces/frontpage;jsessionid=38AB-cksXS0speqJWsRRickdUDfrK22OHGIfptjsNn76LP6yjJ6V!24440979" TargetMode="External"/><Relationship Id="rId21" Type="http://schemas.openxmlformats.org/officeDocument/2006/relationships/image" Target="media/image7.jpeg"/><Relationship Id="rId42" Type="http://schemas.openxmlformats.org/officeDocument/2006/relationships/hyperlink" Target="https://www.retsinformation.dk/eli/lta/2022/1360" TargetMode="External"/><Relationship Id="rId47" Type="http://schemas.openxmlformats.org/officeDocument/2006/relationships/hyperlink" Target="https://eur-lex.europa.eu/legal-content/DA/TXT/?uri=CELEX:32021R2116" TargetMode="External"/><Relationship Id="rId63" Type="http://schemas.openxmlformats.org/officeDocument/2006/relationships/hyperlink" Target="https://eur-lex.europa.eu/legal-content/DA/TXT/?uri=CELEX%3A32016R0429&amp;qid=1676282690043" TargetMode="External"/><Relationship Id="rId68"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image" Target="media/image12.jpeg"/><Relationship Id="rId11" Type="http://schemas.openxmlformats.org/officeDocument/2006/relationships/hyperlink" Target="mailto:mail@lbst.dk" TargetMode="External"/><Relationship Id="rId24" Type="http://schemas.openxmlformats.org/officeDocument/2006/relationships/image" Target="media/image10.jpeg"/><Relationship Id="rId32" Type="http://schemas.openxmlformats.org/officeDocument/2006/relationships/hyperlink" Target="https://lbst.dk/tilskud-selvbetjening/tilskudsguide/slagtepraemie-for-kvier-tyre-og-stude-2023" TargetMode="External"/><Relationship Id="rId37" Type="http://schemas.openxmlformats.org/officeDocument/2006/relationships/image" Target="media/image18.jpeg"/><Relationship Id="rId40" Type="http://schemas.openxmlformats.org/officeDocument/2006/relationships/hyperlink" Target="https://eur-lex.europa.eu/legal-content/DA/TXT/?uri=CELEX:32021R2116" TargetMode="External"/><Relationship Id="rId45" Type="http://schemas.openxmlformats.org/officeDocument/2006/relationships/hyperlink" Target="https://eur-lex.europa.eu/legal-content/DA/TXT/?uri=CELEX:32021R2116" TargetMode="External"/><Relationship Id="rId53" Type="http://schemas.openxmlformats.org/officeDocument/2006/relationships/hyperlink" Target="https://www.retsinformation.dk/eli/lta/2020/145" TargetMode="External"/><Relationship Id="rId58" Type="http://schemas.openxmlformats.org/officeDocument/2006/relationships/hyperlink" Target="https://naevneneshus.dk/start-din-klage/miljoe-og-foedevareklagenaevnet/" TargetMode="External"/><Relationship Id="rId66" Type="http://schemas.openxmlformats.org/officeDocument/2006/relationships/hyperlink" Target="https://www.retsinformation.dk/eli/lta/2022/1159" TargetMode="External"/><Relationship Id="rId5" Type="http://schemas.openxmlformats.org/officeDocument/2006/relationships/webSettings" Target="webSettings.xml"/><Relationship Id="rId61" Type="http://schemas.openxmlformats.org/officeDocument/2006/relationships/hyperlink" Target="https://eur-lex.europa.eu/legal-content/DA/TXT/?uri=CELEX:32021R2116" TargetMode="External"/><Relationship Id="rId19" Type="http://schemas.openxmlformats.org/officeDocument/2006/relationships/hyperlink" Target="https://lbst.dk/tilskud-selvbetjening/tilskudsguide/slagtepraemie-for-kvier-tyre-og-stude-2023" TargetMode="External"/><Relationship Id="rId14" Type="http://schemas.openxmlformats.org/officeDocument/2006/relationships/header" Target="header3.xml"/><Relationship Id="rId22" Type="http://schemas.openxmlformats.org/officeDocument/2006/relationships/image" Target="media/image8.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media/image16.jpeg"/><Relationship Id="rId43" Type="http://schemas.openxmlformats.org/officeDocument/2006/relationships/hyperlink" Target="https://eur-lex.europa.eu/legal-content/DA/TXT/?uri=CELEX:32021R2116" TargetMode="External"/><Relationship Id="rId48" Type="http://schemas.openxmlformats.org/officeDocument/2006/relationships/hyperlink" Target="https://eur-lex.europa.eu/legal-content/DA/TXT/?uri=CELEX:32021R2116" TargetMode="External"/><Relationship Id="rId56" Type="http://schemas.openxmlformats.org/officeDocument/2006/relationships/hyperlink" Target="https://www.retsinformation.dk/eli/lta/2014/433" TargetMode="External"/><Relationship Id="rId64" Type="http://schemas.openxmlformats.org/officeDocument/2006/relationships/hyperlink" Target="https://eur-lex.europa.eu/legal-content/DA/TXT/?uri=CELEX%3A32019R2035&amp;qid=1676284352821" TargetMode="External"/><Relationship Id="rId69"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hyperlink" Target="https://www.retsinformation.dk/eli/lta/2018/502" TargetMode="External"/><Relationship Id="rId3" Type="http://schemas.openxmlformats.org/officeDocument/2006/relationships/styles" Target="styles.xml"/><Relationship Id="rId12" Type="http://schemas.openxmlformats.org/officeDocument/2006/relationships/hyperlink" Target="http://www.lbst.dk" TargetMode="External"/><Relationship Id="rId17" Type="http://schemas.openxmlformats.org/officeDocument/2006/relationships/footer" Target="footer3.xml"/><Relationship Id="rId25" Type="http://schemas.openxmlformats.org/officeDocument/2006/relationships/hyperlink" Target="https://lbst.dk/tilskud-selvbetjening/tilskudsguide/slagtepraemie-for-kvier-tyre-og-stude-2023" TargetMode="External"/><Relationship Id="rId33" Type="http://schemas.openxmlformats.org/officeDocument/2006/relationships/image" Target="media/image15.jpeg"/><Relationship Id="rId38" Type="http://schemas.openxmlformats.org/officeDocument/2006/relationships/hyperlink" Target="https://www.retsinformation.dk/eli/lta/2022/1590" TargetMode="External"/><Relationship Id="rId46" Type="http://schemas.openxmlformats.org/officeDocument/2006/relationships/hyperlink" Target="https://eur-lex.europa.eu/legal-content/DA/TXT/?uri=CELEX:32021R2116" TargetMode="External"/><Relationship Id="rId59" Type="http://schemas.openxmlformats.org/officeDocument/2006/relationships/image" Target="media/image19.jpeg"/><Relationship Id="rId67" Type="http://schemas.openxmlformats.org/officeDocument/2006/relationships/header" Target="header5.xml"/><Relationship Id="rId20" Type="http://schemas.openxmlformats.org/officeDocument/2006/relationships/image" Target="media/image6.jpeg"/><Relationship Id="rId41" Type="http://schemas.openxmlformats.org/officeDocument/2006/relationships/hyperlink" Target="https://www.retsinformation.dk/eli/lta/2022/1590" TargetMode="External"/><Relationship Id="rId54" Type="http://schemas.openxmlformats.org/officeDocument/2006/relationships/hyperlink" Target="https://eur-lex.europa.eu/legal-content/DA/TXT/PDF/?uri=CELEX:32016R0679&amp;from=LT" TargetMode="External"/><Relationship Id="rId62" Type="http://schemas.openxmlformats.org/officeDocument/2006/relationships/hyperlink" Target="https://eur-lex.europa.eu/legal-content/DA/TXT/?uri=CELEX:32022R1173"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4.xml"/><Relationship Id="rId23" Type="http://schemas.openxmlformats.org/officeDocument/2006/relationships/image" Target="media/image9.jpeg"/><Relationship Id="rId28" Type="http://schemas.openxmlformats.org/officeDocument/2006/relationships/hyperlink" Target="https://foedevarestyrelsen.dk/" TargetMode="External"/><Relationship Id="rId36" Type="http://schemas.openxmlformats.org/officeDocument/2006/relationships/image" Target="media/image17.jpeg"/><Relationship Id="rId49" Type="http://schemas.openxmlformats.org/officeDocument/2006/relationships/hyperlink" Target="https://lbst.dk/persondatapolitik/" TargetMode="External"/><Relationship Id="rId57" Type="http://schemas.openxmlformats.org/officeDocument/2006/relationships/hyperlink" Target="https://www.retsinformation.dk/eli/lta/2020/145" TargetMode="External"/><Relationship Id="rId10" Type="http://schemas.openxmlformats.org/officeDocument/2006/relationships/footer" Target="footer1.xml"/><Relationship Id="rId31" Type="http://schemas.openxmlformats.org/officeDocument/2006/relationships/image" Target="media/image14.jpeg"/><Relationship Id="rId44" Type="http://schemas.openxmlformats.org/officeDocument/2006/relationships/hyperlink" Target="https://lbst.dk/tvaergaaende/kontrol/kontrol-af-omgaaelse/" TargetMode="External"/><Relationship Id="rId52" Type="http://schemas.openxmlformats.org/officeDocument/2006/relationships/hyperlink" Target="https://www.retsinformation.dk/eli/lta/2014/433" TargetMode="External"/><Relationship Id="rId60" Type="http://schemas.openxmlformats.org/officeDocument/2006/relationships/hyperlink" Target="https://eur-lex.europa.eu/legal-content/DA/TXT/?uri=CELEX:32021R2115" TargetMode="External"/><Relationship Id="rId65" Type="http://schemas.openxmlformats.org/officeDocument/2006/relationships/hyperlink" Target="https://www.retsinformation.dk/eli/lta/2022/1590" TargetMode="Externa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4.jpeg"/><Relationship Id="rId18" Type="http://schemas.openxmlformats.org/officeDocument/2006/relationships/image" Target="media/image5.jpeg"/><Relationship Id="rId39" Type="http://schemas.openxmlformats.org/officeDocument/2006/relationships/hyperlink" Target="https://www.retsinformation.dk/eli/lta/2022/1360" TargetMode="External"/><Relationship Id="rId34" Type="http://schemas.openxmlformats.org/officeDocument/2006/relationships/hyperlink" Target="https://lbst.dk/tilskud-selvbetjening/tilskudsguide/slagtepraemie-for-kvier-tyre-og-stude-2023" TargetMode="External"/><Relationship Id="rId50" Type="http://schemas.openxmlformats.org/officeDocument/2006/relationships/hyperlink" Target="https://eur-lex.europa.eu/legal-content/DA/TXT/PDF/?uri=CELEX:32016R0679&amp;from=LT" TargetMode="External"/><Relationship Id="rId55" Type="http://schemas.openxmlformats.org/officeDocument/2006/relationships/hyperlink" Target="https://www.retsinformation.dk/eli/lta/2018/502" TargetMode="External"/></Relationships>
</file>

<file path=word/_rels/footer4.xml.rels><?xml version="1.0" encoding="UTF-8" standalone="yes"?>
<Relationships xmlns="http://schemas.openxmlformats.org/package/2006/relationships"><Relationship Id="rId1" Type="http://schemas.openxmlformats.org/officeDocument/2006/relationships/image" Target="media/image21.emf"/></Relationships>
</file>

<file path=word/_rels/header2.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jpg"/></Relationships>
</file>

<file path=word/_rels/header5.xml.rels><?xml version="1.0" encoding="UTF-8" standalone="yes"?>
<Relationships xmlns="http://schemas.openxmlformats.org/package/2006/relationships"><Relationship Id="rId1" Type="http://schemas.openxmlformats.org/officeDocument/2006/relationships/image" Target="media/image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Data\SkabelonDesign\SDWE\Templates\Vejledning\Vejledning%20A4.dotm" TargetMode="External"/></Relationships>
</file>

<file path=word/theme/theme1.xml><?xml version="1.0" encoding="utf-8"?>
<a:theme xmlns:a="http://schemas.openxmlformats.org/drawingml/2006/main" name="Office Theme">
  <a:themeElements>
    <a:clrScheme name="MFVM - NaturErhvervstyrelsen">
      <a:dk1>
        <a:srgbClr val="000000"/>
      </a:dk1>
      <a:lt1>
        <a:sysClr val="window" lastClr="FFFFFF"/>
      </a:lt1>
      <a:dk2>
        <a:srgbClr val="BFE9EC"/>
      </a:dk2>
      <a:lt2>
        <a:srgbClr val="E5F6F7"/>
      </a:lt2>
      <a:accent1>
        <a:srgbClr val="00A7B5"/>
      </a:accent1>
      <a:accent2>
        <a:srgbClr val="003127"/>
      </a:accent2>
      <a:accent3>
        <a:srgbClr val="33B99B"/>
      </a:accent3>
      <a:accent4>
        <a:srgbClr val="0085AD"/>
      </a:accent4>
      <a:accent5>
        <a:srgbClr val="EFDB6C"/>
      </a:accent5>
      <a:accent6>
        <a:srgbClr val="512D6D"/>
      </a:accent6>
      <a:hlink>
        <a:srgbClr val="0000FF"/>
      </a:hlink>
      <a:folHlink>
        <a:srgbClr val="800080"/>
      </a:folHlink>
    </a:clrScheme>
    <a:fontScheme name="Miljø- og Fødevareministeriet">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7D6BAC68-511F-43F9-8F49-7B462231D9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Vejledning A4.dotm</Template>
  <TotalTime>114</TotalTime>
  <Pages>32</Pages>
  <Words>6377</Words>
  <Characters>38906</Characters>
  <Application>Microsoft Office Word</Application>
  <DocSecurity>0</DocSecurity>
  <Lines>324</Lines>
  <Paragraphs>90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Rapport</vt:lpstr>
      <vt:lpstr>Rapport</vt:lpstr>
    </vt:vector>
  </TitlesOfParts>
  <Company/>
  <LinksUpToDate>false</LinksUpToDate>
  <CharactersWithSpaces>45193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subject>Vejledning om slagtepræmie for kvier, tyre og stude 2023</dc:subject>
  <dc:creator>Joakim Stellfeld Rasmussen (LFST)</dc:creator>
  <cp:keywords/>
  <dc:description/>
  <cp:lastModifiedBy>Martin Dalby</cp:lastModifiedBy>
  <cp:revision>24</cp:revision>
  <cp:lastPrinted>2023-02-13T10:53:00Z</cp:lastPrinted>
  <dcterms:created xsi:type="dcterms:W3CDTF">2023-10-31T11:12:00Z</dcterms:created>
  <dcterms:modified xsi:type="dcterms:W3CDTF">2023-10-31T18:58:00Z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D_DocumentLanguage">
    <vt:lpwstr>en-GB</vt:lpwstr>
  </property>
  <property fmtid="{D5CDD505-2E9C-101B-9397-08002B2CF9AE}" pid="3" name="ContentRemapped">
    <vt:lpwstr>true</vt:lpwstr>
  </property>
  <property fmtid="{D5CDD505-2E9C-101B-9397-08002B2CF9AE}" pid="4" name="sdDocumentDate">
    <vt:lpwstr>44854</vt:lpwstr>
  </property>
  <property fmtid="{D5CDD505-2E9C-101B-9397-08002B2CF9AE}" pid="5" name="SD_IntegrationInfoAdded">
    <vt:bool>true</vt:bool>
  </property>
</Properties>
</file>